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76" w:rsidRDefault="00672876" w:rsidP="00672876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الثاني/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 xml:space="preserve">حياكة سجاد 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672876" w:rsidTr="003E13BF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672876" w:rsidRDefault="00672876" w:rsidP="00672876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حياكة سجاد                                               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967A34">
              <w:rPr>
                <w:b/>
                <w:bCs/>
                <w:sz w:val="28"/>
                <w:szCs w:val="28"/>
                <w:lang w:bidi="ar-IQ"/>
              </w:rPr>
              <w:t>5211322</w:t>
            </w:r>
            <w:r>
              <w:rPr>
                <w:b/>
                <w:bCs/>
                <w:sz w:val="28"/>
                <w:szCs w:val="28"/>
                <w:lang w:bidi="ar-IQ"/>
              </w:rPr>
              <w:t>46</w:t>
            </w:r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الثانية الفصل الرابع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Pr="008A5719" w:rsidRDefault="00672876" w:rsidP="003E13BF">
            <w:pPr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معلومات عامة عن حياكة السجاد </w:t>
            </w:r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Pr="00765928" w:rsidRDefault="00672876" w:rsidP="003E13BF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أعطاء نبذة تاريخية عن هذا الفن ودوره 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Pr="00586685" w:rsidRDefault="00672876" w:rsidP="003E13B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Pr="00586685" w:rsidRDefault="00672876" w:rsidP="003E13B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Pr="00586685" w:rsidRDefault="00672876" w:rsidP="003E13B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Pr="00586685" w:rsidRDefault="00672876" w:rsidP="003E13B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نجلاء محمد كاظم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Pr="00586685" w:rsidRDefault="00672876" w:rsidP="003E13BF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672876" w:rsidRDefault="00672876" w:rsidP="00672876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672876" w:rsidRDefault="00672876" w:rsidP="003E13BF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هو فن قديم امتاز بجمالية أشكاله ومتانتها وخصوصياتها كما عد هذا الفن من الفنون المهمة العاملة بمبدأين الوظيفة والجمال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672876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keepNext/>
              <w:bidi/>
              <w:ind w:left="180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</w:rPr>
            </w:pPr>
            <w:bookmarkStart w:id="3" w:name="_Toc399617526"/>
            <w:bookmarkEnd w:id="3"/>
          </w:p>
          <w:p w:rsidR="00672876" w:rsidRDefault="00672876" w:rsidP="003E13BF">
            <w:pPr>
              <w:keepNext/>
              <w:bidi/>
              <w:ind w:left="180"/>
              <w:outlineLvl w:val="2"/>
              <w:rPr>
                <w:rFonts w:ascii="Bookman Old Style" w:hAnsi="Bookman Old Style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</w:pPr>
            <w:r>
              <w:rPr>
                <w:rFonts w:ascii="Bookman Old Style" w:hAnsi="Bookman Old Style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  <w:lang w:bidi="ar-IQ"/>
              </w:rPr>
              <w:t>يهدف هذا المساق الى :</w:t>
            </w:r>
          </w:p>
          <w:p w:rsidR="00672876" w:rsidRPr="00765928" w:rsidRDefault="00672876" w:rsidP="003E13BF">
            <w:pPr>
              <w:keepNext/>
              <w:bidi/>
              <w:ind w:left="180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Bookman Old Style" w:hAnsi="Bookman Old Style" w:hint="cs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>معرفة أنواع السجاد و طرق التعرف على الجيد والرديء منها بالإضافة إلى معرفة نوع الخامة المصنع منها من خلال طرق متعددة .</w:t>
            </w:r>
          </w:p>
          <w:p w:rsidR="00672876" w:rsidRDefault="00672876" w:rsidP="003E1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672876" w:rsidRDefault="00672876" w:rsidP="00672876">
      <w:pPr>
        <w:bidi/>
        <w:rPr>
          <w:vanish/>
        </w:rPr>
      </w:pPr>
    </w:p>
    <w:p w:rsidR="00672876" w:rsidRDefault="00672876" w:rsidP="00672876">
      <w:pPr>
        <w:bidi/>
      </w:pPr>
      <w:bookmarkStart w:id="4" w:name="_Toc399617528"/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62"/>
        <w:gridCol w:w="3803"/>
        <w:gridCol w:w="168"/>
        <w:gridCol w:w="1135"/>
        <w:gridCol w:w="408"/>
        <w:gridCol w:w="1169"/>
        <w:gridCol w:w="825"/>
        <w:gridCol w:w="537"/>
        <w:gridCol w:w="17"/>
        <w:gridCol w:w="1377"/>
      </w:tblGrid>
      <w:tr w:rsidR="00672876" w:rsidTr="003E13BF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Pr="00EE2BBF" w:rsidRDefault="00672876" w:rsidP="00672876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المساق ومواءمتها بمخرجات التعلم</w:t>
            </w:r>
            <w:bookmarkEnd w:id="4"/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72876" w:rsidRDefault="00672876" w:rsidP="003E13BF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التعريف بحياكة السجاد وماهيتها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ماهيتها وأنواعها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672876" w:rsidRPr="0055291A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أعطاء نبذة تاريخية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Pr="0055291A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أهم الدول التي اشتهرت بصناعته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Pr="00765928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أنواع السجاد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أنواع الخامات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</w:tr>
      <w:tr w:rsidR="00672876" w:rsidTr="003E13BF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أهم الأدوات والخامات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التعرف عليها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</w:tr>
      <w:tr w:rsidR="00672876" w:rsidTr="003E13BF">
        <w:trPr>
          <w:cnfStyle w:val="00000001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</w:tr>
      <w:tr w:rsidR="00672876" w:rsidTr="003E13BF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ثانيا:الجانب العملي:                                            </w:t>
            </w:r>
          </w:p>
        </w:tc>
      </w:tr>
      <w:tr w:rsidR="00672876" w:rsidTr="003E13BF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672876" w:rsidTr="003E13BF">
        <w:trPr>
          <w:cnfStyle w:val="00000010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2876" w:rsidRDefault="00672876" w:rsidP="003E13B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672876" w:rsidTr="003E13BF">
        <w:trPr>
          <w:cnfStyle w:val="00000001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طرق الحياكة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cs"/>
                <w:sz w:val="18"/>
                <w:szCs w:val="18"/>
                <w:rtl/>
              </w:rPr>
              <w:t>انتاج اعمال فنية</w:t>
            </w:r>
          </w:p>
        </w:tc>
      </w:tr>
      <w:tr w:rsidR="00672876" w:rsidTr="003E13BF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أنواع الحياكة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jc w:val="center"/>
              <w:cnfStyle w:val="000000100000"/>
            </w:pPr>
            <w:r w:rsidRPr="008B4119">
              <w:rPr>
                <w:rFonts w:ascii="Times New Roman" w:hAnsi="Times New Roman" w:hint="cs"/>
                <w:sz w:val="18"/>
                <w:szCs w:val="18"/>
                <w:rtl/>
              </w:rPr>
              <w:t>انتاج اعمال فنية</w:t>
            </w:r>
          </w:p>
        </w:tc>
      </w:tr>
      <w:tr w:rsidR="00672876" w:rsidTr="003E13BF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أنواع التصاميم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jc w:val="center"/>
              <w:cnfStyle w:val="000000010000"/>
            </w:pPr>
            <w:r w:rsidRPr="008B4119">
              <w:rPr>
                <w:rFonts w:ascii="Times New Roman" w:hAnsi="Times New Roman" w:hint="cs"/>
                <w:sz w:val="18"/>
                <w:szCs w:val="18"/>
                <w:rtl/>
              </w:rPr>
              <w:t>انتاج اعمال فنية</w:t>
            </w:r>
          </w:p>
        </w:tc>
      </w:tr>
      <w:tr w:rsidR="00672876" w:rsidTr="003E13BF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طرق التزيين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jc w:val="center"/>
              <w:cnfStyle w:val="000000100000"/>
            </w:pPr>
            <w:r w:rsidRPr="008B4119">
              <w:rPr>
                <w:rFonts w:ascii="Times New Roman" w:hAnsi="Times New Roman" w:hint="cs"/>
                <w:sz w:val="18"/>
                <w:szCs w:val="18"/>
                <w:rtl/>
              </w:rPr>
              <w:t>انتاج اعمال فنية</w:t>
            </w:r>
          </w:p>
        </w:tc>
      </w:tr>
      <w:tr w:rsidR="00672876" w:rsidTr="003E13BF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تنظيف و أزالة البقع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jc w:val="center"/>
              <w:cnfStyle w:val="000000010000"/>
            </w:pPr>
            <w:r w:rsidRPr="008B4119">
              <w:rPr>
                <w:rFonts w:ascii="Times New Roman" w:hAnsi="Times New Roman" w:hint="cs"/>
                <w:sz w:val="18"/>
                <w:szCs w:val="18"/>
                <w:rtl/>
              </w:rPr>
              <w:t>انتاج اعمال فنية</w:t>
            </w:r>
          </w:p>
        </w:tc>
      </w:tr>
      <w:tr w:rsidR="00672876" w:rsidTr="003E13BF">
        <w:trPr>
          <w:cnfStyle w:val="00000010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38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2876" w:rsidRDefault="00672876" w:rsidP="00672876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672876" w:rsidTr="003E13BF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672876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672876" w:rsidTr="003E13BF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طريقة المحاضرة </w:t>
            </w:r>
          </w:p>
        </w:tc>
      </w:tr>
      <w:tr w:rsidR="00672876" w:rsidTr="003E13BF">
        <w:trPr>
          <w:cnfStyle w:val="01000000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3E13BF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التطبيق العملي</w:t>
            </w:r>
          </w:p>
        </w:tc>
      </w:tr>
    </w:tbl>
    <w:p w:rsidR="00672876" w:rsidRDefault="00672876" w:rsidP="00672876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672876" w:rsidTr="003E13BF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76" w:rsidRDefault="00672876" w:rsidP="00672876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</w:p>
        </w:tc>
      </w:tr>
      <w:tr w:rsidR="00672876" w:rsidTr="003E13BF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76" w:rsidRDefault="00672876" w:rsidP="003E13B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(المؤلف، العام، العنوان، مكان النشر والناشر)</w:t>
            </w:r>
          </w:p>
        </w:tc>
      </w:tr>
      <w:tr w:rsidR="00672876" w:rsidTr="003E13BF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76" w:rsidRDefault="00672876" w:rsidP="00672876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672876" w:rsidTr="003E13BF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Default="00672876" w:rsidP="003E13BF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 xml:space="preserve">1_ السجاد والكليم _ </w:t>
            </w:r>
          </w:p>
          <w:p w:rsidR="00672876" w:rsidRDefault="00672876" w:rsidP="003E13BF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</w:rPr>
            </w:pPr>
          </w:p>
        </w:tc>
      </w:tr>
      <w:tr w:rsidR="00672876" w:rsidTr="003E13BF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76" w:rsidRDefault="00672876" w:rsidP="00672876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672876" w:rsidTr="003E13BF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Default="00672876" w:rsidP="003E13BF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 xml:space="preserve">الرسائل والأطاريح </w:t>
            </w:r>
          </w:p>
        </w:tc>
      </w:tr>
      <w:tr w:rsidR="00672876" w:rsidTr="003E13BF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76" w:rsidRDefault="00672876" w:rsidP="00672876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672876" w:rsidTr="003E13BF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Default="00672876" w:rsidP="003E13BF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الرسائل والأطاريح </w:t>
            </w:r>
          </w:p>
        </w:tc>
      </w:tr>
      <w:tr w:rsidR="00672876" w:rsidTr="003E13BF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76" w:rsidRDefault="00672876" w:rsidP="00672876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672876" w:rsidTr="003E13BF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76" w:rsidRDefault="00672876" w:rsidP="003E13BF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و المواقع الفنية للحرف والمهارات اليدوية </w:t>
            </w:r>
          </w:p>
        </w:tc>
      </w:tr>
      <w:tr w:rsidR="00672876" w:rsidTr="003E13BF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672876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672876" w:rsidTr="003E13BF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672876" w:rsidTr="003E13BF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Pr="00E8275D" w:rsidRDefault="00672876" w:rsidP="003E13BF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لمحاضرات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العملية</w:t>
            </w:r>
          </w:p>
        </w:tc>
      </w:tr>
      <w:tr w:rsidR="00672876" w:rsidTr="003E13BF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Pr="00E8275D" w:rsidRDefault="00672876" w:rsidP="003E13BF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672876" w:rsidTr="003E13BF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Pr="00E8275D" w:rsidRDefault="00672876" w:rsidP="003E13BF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عملي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+ تسليم المشاريع الفنية</w:t>
            </w:r>
          </w:p>
        </w:tc>
      </w:tr>
      <w:tr w:rsidR="00672876" w:rsidTr="003E13BF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Pr="00E8275D" w:rsidRDefault="00672876" w:rsidP="003E13BF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والاعمال في اوقاتها المحددة.</w:t>
            </w:r>
          </w:p>
        </w:tc>
      </w:tr>
      <w:tr w:rsidR="00672876" w:rsidTr="003E13BF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Pr="00E8275D" w:rsidRDefault="00672876" w:rsidP="003E13BF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672876" w:rsidTr="003E13BF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672876" w:rsidTr="003E13BF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876" w:rsidRDefault="00672876" w:rsidP="0067287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2876" w:rsidRDefault="00672876" w:rsidP="003E13BF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672876" w:rsidRDefault="00672876" w:rsidP="00672876">
      <w:pPr>
        <w:bidi/>
        <w:jc w:val="right"/>
        <w:rPr>
          <w:color w:val="000000"/>
          <w:sz w:val="14"/>
          <w:szCs w:val="14"/>
          <w:rtl/>
        </w:rPr>
      </w:pPr>
    </w:p>
    <w:p w:rsidR="00672876" w:rsidRDefault="00672876" w:rsidP="00672876">
      <w:pPr>
        <w:bidi/>
        <w:rPr>
          <w:color w:val="000000"/>
          <w:sz w:val="14"/>
          <w:szCs w:val="14"/>
        </w:rPr>
      </w:pPr>
    </w:p>
    <w:p w:rsidR="00FF728A" w:rsidRDefault="00FF728A"/>
    <w:sectPr w:rsidR="00FF728A" w:rsidSect="003D2880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72876"/>
    <w:rsid w:val="003076FD"/>
    <w:rsid w:val="00672876"/>
    <w:rsid w:val="00F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67287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2015-06-01T21:39:00Z</dcterms:created>
  <dcterms:modified xsi:type="dcterms:W3CDTF">2015-06-01T21:39:00Z</dcterms:modified>
</cp:coreProperties>
</file>