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2E" w:rsidRPr="00A33F81" w:rsidRDefault="006E5F2E" w:rsidP="006E5F2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الرابعة/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طباعة اقمشة 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6E5F2E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E5F2E" w:rsidRDefault="006E5F2E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طباعة اقمشة  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77D88">
              <w:rPr>
                <w:b/>
                <w:bCs/>
                <w:sz w:val="28"/>
                <w:szCs w:val="28"/>
                <w:lang w:bidi="ar-IQ"/>
              </w:rPr>
              <w:t>5211341</w:t>
            </w:r>
            <w:r>
              <w:rPr>
                <w:b/>
                <w:bCs/>
                <w:sz w:val="28"/>
                <w:szCs w:val="28"/>
                <w:lang w:bidi="ar-IQ"/>
              </w:rPr>
              <w:t>67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الرابعة ( الفصل الاول )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 في فنون الطباعة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تنفيذ تطبيقات عملية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7D016E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محمد حاكم ضايع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586685" w:rsidRDefault="006E5F2E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E5F2E" w:rsidRPr="002B56BE" w:rsidRDefault="006E5F2E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6E5F2E" w:rsidRPr="004C0CCD" w:rsidRDefault="006E5F2E" w:rsidP="0048131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يوصف هذا المساق من خلال تأكيدة </w:t>
            </w:r>
            <w:r w:rsidRPr="008A79B1">
              <w:rPr>
                <w:rFonts w:cs="Arabic Transparent" w:hint="cs"/>
                <w:sz w:val="28"/>
                <w:szCs w:val="28"/>
                <w:rtl/>
                <w:lang w:bidi="ar-IQ"/>
              </w:rPr>
              <w:t>تتضمن معرفة النواحي الجمالية التي تؤثر في الآخرين من خلال معرفة الخواص الطبيعة والصناعية للأقمشة وتقنيات الطباعة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5F2E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F92213" w:rsidRDefault="006E5F2E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bookmarkStart w:id="3" w:name="_Toc399617526"/>
            <w:bookmarkEnd w:id="3"/>
            <w:r w:rsidRPr="00F92213">
              <w:rPr>
                <w:rFonts w:ascii="Times New Roman" w:hAnsi="Times New Roman" w:hint="cs"/>
                <w:sz w:val="28"/>
                <w:szCs w:val="28"/>
                <w:rtl/>
              </w:rPr>
              <w:t>تهدف إلى تعريف الطالب بكيفية طباعة الأقمشة والتأثير على الآخرين في النواحي السيكولوجية والفسيولوجية</w:t>
            </w:r>
          </w:p>
        </w:tc>
      </w:tr>
    </w:tbl>
    <w:p w:rsidR="006E5F2E" w:rsidRDefault="006E5F2E" w:rsidP="006E5F2E">
      <w:pPr>
        <w:bidi/>
        <w:rPr>
          <w:vanish/>
        </w:rPr>
      </w:pPr>
    </w:p>
    <w:p w:rsidR="006E5F2E" w:rsidRDefault="006E5F2E" w:rsidP="006E5F2E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6E5F2E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EE2BBF" w:rsidRDefault="006E5F2E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E5F2E" w:rsidRPr="00E4173F" w:rsidRDefault="006E5F2E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6E5F2E" w:rsidTr="00481311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مقدمة عن طباعة الأقمشة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9B5F6D" w:rsidRDefault="006E5F2E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المراحل التاريخية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المراحل الصناعية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تحديد نوع التصميم للطباعة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321A0C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</w:tr>
      <w:tr w:rsidR="006E5F2E" w:rsidTr="0048131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أهداف التصميم في الطباعة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044777" w:rsidRDefault="006E5F2E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9B5F6D" w:rsidRDefault="006E5F2E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مصادر التصميم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طرق وتقنيات الطباعة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زخرفة الأقمشة بأسلوب الاستينسل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321A0C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</w:tr>
      <w:tr w:rsidR="006E5F2E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خطوات التنفيذية للطباعة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044777" w:rsidRDefault="006E5F2E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9B5F6D" w:rsidRDefault="006E5F2E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تكرار الوحدات التصميمية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321A0C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</w:tr>
      <w:tr w:rsidR="006E5F2E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الطباعة بالشاشات الحريرية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044777" w:rsidRDefault="006E5F2E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8321AE" w:rsidRDefault="006E5F2E" w:rsidP="00481311">
            <w:pPr>
              <w:tabs>
                <w:tab w:val="left" w:pos="6965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انواع الطباعة الالية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321A0C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6E5F2E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DB315D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الطباعة الالية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DB315D" w:rsidRDefault="006E5F2E" w:rsidP="00481311">
            <w:pPr>
              <w:tabs>
                <w:tab w:val="left" w:pos="2709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8321AE" w:rsidRDefault="006E5F2E" w:rsidP="00481311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6E5F2E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893E23" w:rsidRDefault="00321A0C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6E5F2E" w:rsidTr="00481311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E4173F" w:rsidRDefault="006E5F2E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8321AE" w:rsidRDefault="006E5F2E" w:rsidP="00481311">
            <w:pPr>
              <w:tabs>
                <w:tab w:val="left" w:pos="6965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E4173F" w:rsidRDefault="006E5F2E" w:rsidP="0048131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9B5F6D" w:rsidRDefault="00321A0C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45</w:t>
            </w:r>
          </w:p>
        </w:tc>
      </w:tr>
      <w:tr w:rsidR="006E5F2E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7460D8" w:rsidRDefault="006E5F2E" w:rsidP="00481311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6E5F2E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6E5F2E" w:rsidTr="00481311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Default="006E5F2E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5F2E" w:rsidRPr="00CC62B1" w:rsidRDefault="006E5F2E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6E5F2E" w:rsidTr="00481311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E5F2E" w:rsidRPr="00ED4B7C" w:rsidRDefault="006E5F2E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1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E9203B" w:rsidRDefault="006E5F2E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F46878" w:rsidRDefault="006E5F2E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B112D0" w:rsidRDefault="006E5F2E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6E5F2E" w:rsidTr="00481311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E5F2E" w:rsidRPr="00ED4B7C" w:rsidRDefault="006E5F2E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2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E9203B" w:rsidRDefault="006E5F2E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F46878" w:rsidRDefault="006E5F2E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jc w:val="center"/>
              <w:cnfStyle w:val="00000001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6E5F2E" w:rsidTr="00481311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Default="006E5F2E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E5F2E" w:rsidRPr="00ED4B7C" w:rsidRDefault="006E5F2E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3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F2E" w:rsidRPr="00F46878" w:rsidRDefault="006E5F2E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jc w:val="center"/>
              <w:cnfStyle w:val="00000010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6E5F2E" w:rsidTr="00481311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13131" w:rsidRDefault="006E5F2E" w:rsidP="0048131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EA7B21" w:rsidRDefault="006E5F2E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5F2E" w:rsidRDefault="006E5F2E" w:rsidP="006E5F2E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6E5F2E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6E5F2E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E9203B" w:rsidRDefault="006E5F2E" w:rsidP="006E5F2E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 النمذجة</w:t>
            </w:r>
          </w:p>
        </w:tc>
      </w:tr>
      <w:tr w:rsidR="006E5F2E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Pr="000050F3" w:rsidRDefault="006E5F2E" w:rsidP="006E5F2E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</w:tbl>
    <w:p w:rsidR="006E5F2E" w:rsidRDefault="006E5F2E" w:rsidP="006E5F2E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6E5F2E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Default="006E5F2E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460D8" w:rsidRDefault="006E5F2E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460D8" w:rsidRDefault="006E5F2E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460D8" w:rsidRDefault="006E5F2E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05500" w:rsidRDefault="006E5F2E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6E5F2E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E" w:rsidRPr="005E1416" w:rsidRDefault="006E5F2E" w:rsidP="00481311">
            <w:pPr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r w:rsidRPr="00F92213">
              <w:rPr>
                <w:rFonts w:hint="cs"/>
                <w:sz w:val="28"/>
                <w:szCs w:val="28"/>
                <w:rtl/>
                <w:lang w:bidi="ar-IQ"/>
              </w:rPr>
              <w:t>طباعة الأقمشة     / د.ناصر الربيعي</w:t>
            </w:r>
            <w:r w:rsidRPr="00DB315D"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05500" w:rsidRDefault="006E5F2E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E" w:rsidRPr="00382C51" w:rsidRDefault="006E5F2E" w:rsidP="00481311">
            <w:pPr>
              <w:tabs>
                <w:tab w:val="right" w:pos="142"/>
              </w:tabs>
              <w:bidi/>
              <w:ind w:right="-18"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382C51">
              <w:rPr>
                <w:rFonts w:ascii="Times New Roman" w:hAnsi="Times New Roman" w:hint="cs"/>
                <w:sz w:val="28"/>
                <w:szCs w:val="28"/>
                <w:rtl/>
              </w:rPr>
              <w:t>طباعة الأقمشة      / د.ناصر الربيعي</w:t>
            </w:r>
            <w:r w:rsidRPr="00DB315D"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05500" w:rsidRDefault="006E5F2E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6E5F2E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E" w:rsidRPr="0037260D" w:rsidRDefault="006E5F2E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خواص المواد   /</w:t>
            </w:r>
            <w:r w:rsidRPr="00F92213">
              <w:rPr>
                <w:rFonts w:ascii="Times New Roman" w:hAnsi="Times New Roman" w:hint="cs"/>
                <w:sz w:val="28"/>
                <w:szCs w:val="28"/>
                <w:rtl/>
              </w:rPr>
              <w:t xml:space="preserve">     د- منى العوادي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2E" w:rsidRPr="00705500" w:rsidRDefault="006E5F2E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E" w:rsidRPr="00E65830" w:rsidRDefault="006E5F2E" w:rsidP="0048131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بفنون الطباعة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705500" w:rsidRDefault="006E5F2E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Default="006E5F2E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6E5F2E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+ تسليم اعمال فنية</w:t>
            </w: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اعمال فنية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6E5F2E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6E5F2E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F2E" w:rsidRDefault="006E5F2E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F2E" w:rsidRPr="00857A8F" w:rsidRDefault="006E5F2E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6E5F2E" w:rsidRDefault="006E5F2E" w:rsidP="006E5F2E">
      <w:pPr>
        <w:bidi/>
        <w:jc w:val="right"/>
        <w:rPr>
          <w:color w:val="000000"/>
          <w:sz w:val="14"/>
          <w:szCs w:val="14"/>
          <w:rtl/>
        </w:rPr>
      </w:pPr>
    </w:p>
    <w:p w:rsidR="006E5F2E" w:rsidRDefault="006E5F2E" w:rsidP="006E5F2E">
      <w:pPr>
        <w:bidi/>
        <w:rPr>
          <w:color w:val="000000"/>
          <w:sz w:val="14"/>
          <w:szCs w:val="14"/>
          <w:lang w:bidi="ar-IQ"/>
        </w:rPr>
      </w:pPr>
    </w:p>
    <w:p w:rsidR="006E5F2E" w:rsidRDefault="006E5F2E" w:rsidP="006E5F2E"/>
    <w:p w:rsidR="006E5F2E" w:rsidRPr="00586685" w:rsidRDefault="006E5F2E" w:rsidP="006E5F2E">
      <w:pPr>
        <w:bidi/>
        <w:rPr>
          <w:color w:val="000000"/>
          <w:sz w:val="14"/>
          <w:szCs w:val="14"/>
          <w:lang w:bidi="ar-IQ"/>
        </w:rPr>
      </w:pPr>
    </w:p>
    <w:p w:rsidR="006E5F2E" w:rsidRDefault="006E5F2E" w:rsidP="006E5F2E"/>
    <w:p w:rsidR="006E5F2E" w:rsidRPr="00F01405" w:rsidRDefault="006E5F2E" w:rsidP="006E5F2E">
      <w:pPr>
        <w:bidi/>
        <w:rPr>
          <w:color w:val="000000"/>
          <w:sz w:val="14"/>
          <w:szCs w:val="14"/>
          <w:lang w:bidi="ar-IQ"/>
        </w:rPr>
      </w:pPr>
    </w:p>
    <w:p w:rsidR="006E5F2E" w:rsidRDefault="006E5F2E" w:rsidP="006E5F2E"/>
    <w:p w:rsidR="002C0380" w:rsidRDefault="002C0380"/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6E5F2E"/>
    <w:rsid w:val="002C0380"/>
    <w:rsid w:val="003076FD"/>
    <w:rsid w:val="00321A0C"/>
    <w:rsid w:val="004379D1"/>
    <w:rsid w:val="006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6E5F2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E5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2015-06-05T12:09:00Z</dcterms:created>
  <dcterms:modified xsi:type="dcterms:W3CDTF">2015-06-05T12:27:00Z</dcterms:modified>
</cp:coreProperties>
</file>