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53B" w:rsidRPr="00A33F81" w:rsidRDefault="00B1053B" w:rsidP="00B1053B">
      <w:pPr>
        <w:widowControl w:val="0"/>
        <w:bidi/>
        <w:spacing w:line="240" w:lineRule="exact"/>
        <w:jc w:val="center"/>
        <w:outlineLvl w:val="1"/>
        <w:rPr>
          <w:rFonts w:ascii="Traditional Arabic" w:eastAsia="Calibri" w:hAnsi="Traditional Arabic" w:cs="Traditional Arabic"/>
          <w:b/>
          <w:bCs/>
          <w:szCs w:val="32"/>
          <w:rtl/>
          <w:lang w:bidi="ar-YE"/>
        </w:rPr>
      </w:pPr>
      <w:r>
        <w:rPr>
          <w:rFonts w:ascii="Traditional Arabic" w:eastAsia="Calibri" w:hAnsi="Traditional Arabic" w:cs="Traditional Arabic" w:hint="cs"/>
          <w:b/>
          <w:bCs/>
          <w:szCs w:val="32"/>
          <w:rtl/>
          <w:lang w:bidi="ar-YE"/>
        </w:rPr>
        <w:t xml:space="preserve">المرحلة الاولى / الكورس الاول/ </w:t>
      </w:r>
      <w:r>
        <w:rPr>
          <w:rFonts w:ascii="Traditional Arabic" w:hAnsi="Traditional Arabic" w:cs="Traditional Arabic" w:hint="cs"/>
          <w:b/>
          <w:bCs/>
          <w:szCs w:val="32"/>
          <w:rtl/>
          <w:lang w:bidi="ar-YE"/>
        </w:rPr>
        <w:t>التذوق الفني</w:t>
      </w:r>
      <w:r>
        <w:rPr>
          <w:rFonts w:ascii="Traditional Arabic" w:eastAsia="Calibri" w:hAnsi="Traditional Arabic" w:cs="Traditional Arabic" w:hint="cs"/>
          <w:b/>
          <w:bCs/>
          <w:szCs w:val="32"/>
          <w:rtl/>
          <w:lang w:bidi="ar-YE"/>
        </w:rPr>
        <w:t xml:space="preserve">/ </w:t>
      </w:r>
      <w:r w:rsidRPr="00CC2950">
        <w:rPr>
          <w:rFonts w:ascii="Traditional Arabic" w:eastAsia="Calibri" w:hAnsi="Traditional Arabic" w:cs="Traditional Arabic"/>
          <w:b/>
          <w:bCs/>
          <w:szCs w:val="32"/>
          <w:rtl/>
          <w:lang w:bidi="ar-YE"/>
        </w:rPr>
        <w:t>قالب مواصفات المساق الدراسي</w:t>
      </w:r>
      <w:bookmarkStart w:id="0" w:name="_GoBack"/>
      <w:bookmarkEnd w:id="0"/>
    </w:p>
    <w:tbl>
      <w:tblPr>
        <w:tblStyle w:val="LightGrid-Accent1"/>
        <w:bidiVisual/>
        <w:tblW w:w="5000" w:type="pct"/>
        <w:jc w:val="center"/>
        <w:tblLook w:val="04A0"/>
      </w:tblPr>
      <w:tblGrid>
        <w:gridCol w:w="532"/>
        <w:gridCol w:w="3842"/>
        <w:gridCol w:w="770"/>
        <w:gridCol w:w="741"/>
        <w:gridCol w:w="721"/>
        <w:gridCol w:w="825"/>
        <w:gridCol w:w="1091"/>
      </w:tblGrid>
      <w:tr w:rsidR="00B1053B" w:rsidTr="00885D21">
        <w:trPr>
          <w:cnfStyle w:val="10000000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shd w:val="clear" w:color="auto" w:fill="C6D9F1" w:themeFill="text2" w:themeFillTint="33"/>
            <w:hideMark/>
          </w:tcPr>
          <w:p w:rsidR="00B1053B" w:rsidRDefault="00B1053B" w:rsidP="00B1053B">
            <w:pPr>
              <w:keepNext/>
              <w:numPr>
                <w:ilvl w:val="0"/>
                <w:numId w:val="1"/>
              </w:numPr>
              <w:bidi/>
              <w:spacing w:line="420" w:lineRule="exact"/>
              <w:ind w:left="423" w:hanging="243"/>
              <w:outlineLvl w:val="2"/>
              <w:rPr>
                <w:rFonts w:ascii="Times New Roman" w:hAnsi="Times New Roman"/>
                <w:sz w:val="28"/>
                <w:szCs w:val="28"/>
              </w:rPr>
            </w:pPr>
            <w:bookmarkStart w:id="1" w:name="_Toc399617524"/>
            <w:r>
              <w:rPr>
                <w:rFonts w:ascii="Times New Roman" w:hAnsi="Times New Roman" w:hint="cs"/>
                <w:sz w:val="28"/>
                <w:szCs w:val="28"/>
                <w:rtl/>
              </w:rPr>
              <w:t>المعلومات العامة عن المساق:</w:t>
            </w:r>
            <w:bookmarkEnd w:id="1"/>
            <w:r>
              <w:rPr>
                <w:rFonts w:ascii="Times New Roman" w:hAnsi="Times New Roman" w:hint="cs"/>
                <w:sz w:val="24"/>
                <w:szCs w:val="24"/>
                <w:rtl/>
                <w:lang w:bidi="ar-IQ"/>
              </w:rPr>
              <w:t xml:space="preserve">   </w:t>
            </w:r>
          </w:p>
        </w:tc>
      </w:tr>
      <w:tr w:rsidR="00B1053B" w:rsidTr="00885D21">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B1053B" w:rsidRDefault="00B1053B" w:rsidP="00B1053B">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B1053B" w:rsidRDefault="00B1053B" w:rsidP="00885D21">
            <w:pPr>
              <w:tabs>
                <w:tab w:val="right" w:pos="142"/>
              </w:tabs>
              <w:bidi/>
              <w:spacing w:line="420" w:lineRule="exact"/>
              <w:cnfStyle w:val="000000100000"/>
              <w:rPr>
                <w:rFonts w:ascii="Times New Roman" w:eastAsia="Times New Roman" w:hAnsi="Times New Roman" w:cs="Times New Roman"/>
                <w:b/>
                <w:bCs/>
                <w:sz w:val="24"/>
                <w:szCs w:val="24"/>
                <w:lang w:bidi="ar-YE"/>
              </w:rPr>
            </w:pPr>
            <w:r>
              <w:rPr>
                <w:rFonts w:ascii="Times New Roman" w:eastAsia="Times New Roman" w:hAnsi="Times New Roman" w:cs="Times New Roman" w:hint="cs"/>
                <w:b/>
                <w:bCs/>
                <w:rtl/>
              </w:rPr>
              <w:t>اسم المساق</w:t>
            </w:r>
            <w:r>
              <w:rPr>
                <w:rFonts w:ascii="Times New Roman" w:eastAsia="Times New Roman" w:hAnsi="Times New Roman" w:cs="Times New Roman" w:hint="cs"/>
                <w:b/>
                <w:bCs/>
                <w:rtl/>
                <w:lang w:bidi="ar-YE"/>
              </w:rPr>
              <w:t>:</w:t>
            </w:r>
          </w:p>
        </w:tc>
        <w:tc>
          <w:tcPr>
            <w:tcW w:w="2434" w:type="pct"/>
            <w:gridSpan w:val="5"/>
            <w:tcBorders>
              <w:top w:val="double" w:sz="4" w:space="0" w:color="auto"/>
              <w:left w:val="double" w:sz="4" w:space="0" w:color="auto"/>
              <w:bottom w:val="double" w:sz="4" w:space="0" w:color="auto"/>
              <w:right w:val="double" w:sz="4" w:space="0" w:color="auto"/>
            </w:tcBorders>
          </w:tcPr>
          <w:p w:rsidR="00B1053B" w:rsidRDefault="00B1053B" w:rsidP="00885D21">
            <w:pPr>
              <w:tabs>
                <w:tab w:val="right" w:pos="142"/>
              </w:tabs>
              <w:bidi/>
              <w:spacing w:line="420" w:lineRule="exact"/>
              <w:jc w:val="lowKashida"/>
              <w:cnfStyle w:val="000000100000"/>
              <w:rPr>
                <w:rFonts w:ascii="Times New Roman" w:eastAsia="Times New Roman" w:hAnsi="Times New Roman" w:cs="Times New Roman"/>
                <w:sz w:val="24"/>
                <w:szCs w:val="24"/>
              </w:rPr>
            </w:pPr>
            <w:r>
              <w:rPr>
                <w:rFonts w:ascii="Times New Roman" w:eastAsia="Times New Roman" w:hAnsi="Times New Roman" w:cs="Times New Roman" w:hint="cs"/>
                <w:b/>
                <w:bCs/>
                <w:sz w:val="24"/>
                <w:szCs w:val="24"/>
                <w:rtl/>
                <w:lang w:bidi="ar-YE"/>
              </w:rPr>
              <w:t>التذوق الفني</w:t>
            </w:r>
          </w:p>
        </w:tc>
      </w:tr>
      <w:tr w:rsidR="00B1053B" w:rsidTr="00885D21">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B1053B" w:rsidRDefault="00B1053B" w:rsidP="00B1053B">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B1053B" w:rsidRDefault="00B1053B" w:rsidP="00885D21">
            <w:pPr>
              <w:tabs>
                <w:tab w:val="right" w:pos="142"/>
              </w:tabs>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رمز المساق ورقمه:</w:t>
            </w:r>
          </w:p>
        </w:tc>
        <w:tc>
          <w:tcPr>
            <w:tcW w:w="2434" w:type="pct"/>
            <w:gridSpan w:val="5"/>
            <w:tcBorders>
              <w:top w:val="double" w:sz="4" w:space="0" w:color="auto"/>
              <w:left w:val="double" w:sz="4" w:space="0" w:color="auto"/>
              <w:bottom w:val="double" w:sz="4" w:space="0" w:color="auto"/>
              <w:right w:val="double" w:sz="4" w:space="0" w:color="auto"/>
            </w:tcBorders>
          </w:tcPr>
          <w:p w:rsidR="00B1053B" w:rsidRDefault="00B1053B" w:rsidP="00885D21">
            <w:pPr>
              <w:bidi/>
              <w:spacing w:line="420" w:lineRule="exact"/>
              <w:jc w:val="lowKashida"/>
              <w:cnfStyle w:val="000000010000"/>
              <w:rPr>
                <w:rFonts w:ascii="Times New Roman" w:eastAsia="Times New Roman" w:hAnsi="Times New Roman" w:cs="Times New Roman"/>
                <w:sz w:val="24"/>
                <w:szCs w:val="24"/>
                <w:lang w:bidi="ar-IQ"/>
              </w:rPr>
            </w:pPr>
            <w:r w:rsidRPr="00C45B21">
              <w:rPr>
                <w:b/>
                <w:bCs/>
                <w:sz w:val="28"/>
                <w:szCs w:val="28"/>
                <w:lang w:bidi="ar-IQ"/>
              </w:rPr>
              <w:t>5211311</w:t>
            </w:r>
            <w:r>
              <w:rPr>
                <w:b/>
                <w:bCs/>
                <w:sz w:val="28"/>
                <w:szCs w:val="28"/>
                <w:lang w:bidi="ar-IQ"/>
              </w:rPr>
              <w:t>15</w:t>
            </w:r>
          </w:p>
        </w:tc>
      </w:tr>
      <w:tr w:rsidR="00B1053B" w:rsidTr="00885D21">
        <w:trPr>
          <w:cnfStyle w:val="000000100000"/>
          <w:jc w:val="center"/>
        </w:trPr>
        <w:tc>
          <w:tcPr>
            <w:cnfStyle w:val="001000000000"/>
            <w:tcW w:w="312" w:type="pct"/>
            <w:vMerge w:val="restart"/>
            <w:tcBorders>
              <w:top w:val="double" w:sz="4" w:space="0" w:color="auto"/>
              <w:left w:val="double" w:sz="4" w:space="0" w:color="auto"/>
              <w:bottom w:val="double" w:sz="4" w:space="0" w:color="auto"/>
              <w:right w:val="double" w:sz="4" w:space="0" w:color="auto"/>
            </w:tcBorders>
          </w:tcPr>
          <w:p w:rsidR="00B1053B" w:rsidRDefault="00B1053B" w:rsidP="00B1053B">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vMerge w:val="restart"/>
            <w:tcBorders>
              <w:top w:val="double" w:sz="4" w:space="0" w:color="auto"/>
              <w:left w:val="double" w:sz="4" w:space="0" w:color="auto"/>
              <w:bottom w:val="double" w:sz="4" w:space="0" w:color="auto"/>
              <w:right w:val="double" w:sz="4" w:space="0" w:color="auto"/>
            </w:tcBorders>
            <w:hideMark/>
          </w:tcPr>
          <w:p w:rsidR="00B1053B" w:rsidRDefault="00B1053B" w:rsidP="00885D21">
            <w:pPr>
              <w:tabs>
                <w:tab w:val="right" w:pos="142"/>
              </w:tabs>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الساعات المعتمدة:</w:t>
            </w:r>
          </w:p>
        </w:tc>
        <w:tc>
          <w:tcPr>
            <w:tcW w:w="452" w:type="pct"/>
            <w:tcBorders>
              <w:top w:val="double" w:sz="4" w:space="0" w:color="auto"/>
              <w:left w:val="double" w:sz="4" w:space="0" w:color="auto"/>
              <w:bottom w:val="double" w:sz="4" w:space="0" w:color="auto"/>
              <w:right w:val="double" w:sz="4" w:space="0" w:color="auto"/>
            </w:tcBorders>
            <w:hideMark/>
          </w:tcPr>
          <w:p w:rsidR="00B1053B" w:rsidRDefault="00B1053B" w:rsidP="00885D21">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محاضرة</w:t>
            </w:r>
          </w:p>
        </w:tc>
        <w:tc>
          <w:tcPr>
            <w:tcW w:w="435" w:type="pct"/>
            <w:tcBorders>
              <w:top w:val="double" w:sz="4" w:space="0" w:color="auto"/>
              <w:left w:val="double" w:sz="4" w:space="0" w:color="auto"/>
              <w:bottom w:val="double" w:sz="4" w:space="0" w:color="auto"/>
              <w:right w:val="double" w:sz="4" w:space="0" w:color="auto"/>
            </w:tcBorders>
            <w:hideMark/>
          </w:tcPr>
          <w:p w:rsidR="00B1053B" w:rsidRDefault="00B1053B" w:rsidP="00885D21">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سمنار</w:t>
            </w:r>
          </w:p>
        </w:tc>
        <w:tc>
          <w:tcPr>
            <w:tcW w:w="423" w:type="pct"/>
            <w:tcBorders>
              <w:top w:val="double" w:sz="4" w:space="0" w:color="auto"/>
              <w:left w:val="double" w:sz="4" w:space="0" w:color="auto"/>
              <w:bottom w:val="double" w:sz="4" w:space="0" w:color="auto"/>
              <w:right w:val="double" w:sz="4" w:space="0" w:color="auto"/>
            </w:tcBorders>
            <w:hideMark/>
          </w:tcPr>
          <w:p w:rsidR="00B1053B" w:rsidRDefault="00B1053B" w:rsidP="00885D21">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عملي</w:t>
            </w:r>
          </w:p>
        </w:tc>
        <w:tc>
          <w:tcPr>
            <w:tcW w:w="484" w:type="pct"/>
            <w:tcBorders>
              <w:top w:val="double" w:sz="4" w:space="0" w:color="auto"/>
              <w:left w:val="double" w:sz="4" w:space="0" w:color="auto"/>
              <w:bottom w:val="double" w:sz="4" w:space="0" w:color="auto"/>
              <w:right w:val="double" w:sz="4" w:space="0" w:color="auto"/>
            </w:tcBorders>
            <w:hideMark/>
          </w:tcPr>
          <w:p w:rsidR="00B1053B" w:rsidRDefault="00B1053B" w:rsidP="00885D21">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تدريب</w:t>
            </w:r>
          </w:p>
        </w:tc>
        <w:tc>
          <w:tcPr>
            <w:tcW w:w="640" w:type="pct"/>
            <w:tcBorders>
              <w:top w:val="double" w:sz="4" w:space="0" w:color="auto"/>
              <w:left w:val="double" w:sz="4" w:space="0" w:color="auto"/>
              <w:bottom w:val="double" w:sz="4" w:space="0" w:color="auto"/>
              <w:right w:val="double" w:sz="4" w:space="0" w:color="auto"/>
            </w:tcBorders>
            <w:hideMark/>
          </w:tcPr>
          <w:p w:rsidR="00B1053B" w:rsidRDefault="00B1053B" w:rsidP="00885D21">
            <w:pPr>
              <w:tabs>
                <w:tab w:val="right" w:pos="142"/>
              </w:tabs>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الإجمالي</w:t>
            </w:r>
          </w:p>
        </w:tc>
      </w:tr>
      <w:tr w:rsidR="00B1053B" w:rsidTr="00885D21">
        <w:trPr>
          <w:cnfStyle w:val="000000010000"/>
          <w:jc w:val="center"/>
        </w:trPr>
        <w:tc>
          <w:tcPr>
            <w:cnfStyle w:val="001000000000"/>
            <w:tcW w:w="0" w:type="auto"/>
            <w:vMerge/>
            <w:tcBorders>
              <w:top w:val="double" w:sz="4" w:space="0" w:color="auto"/>
              <w:left w:val="double" w:sz="4" w:space="0" w:color="auto"/>
              <w:bottom w:val="double" w:sz="4" w:space="0" w:color="auto"/>
              <w:right w:val="double" w:sz="4" w:space="0" w:color="auto"/>
            </w:tcBorders>
            <w:vAlign w:val="center"/>
            <w:hideMark/>
          </w:tcPr>
          <w:p w:rsidR="00B1053B" w:rsidRDefault="00B1053B" w:rsidP="00885D21"/>
        </w:tc>
        <w:tc>
          <w:tcPr>
            <w:tcW w:w="0" w:type="auto"/>
            <w:vMerge/>
            <w:tcBorders>
              <w:top w:val="double" w:sz="4" w:space="0" w:color="auto"/>
              <w:left w:val="double" w:sz="4" w:space="0" w:color="auto"/>
              <w:bottom w:val="double" w:sz="4" w:space="0" w:color="auto"/>
              <w:right w:val="double" w:sz="4" w:space="0" w:color="auto"/>
            </w:tcBorders>
            <w:vAlign w:val="center"/>
            <w:hideMark/>
          </w:tcPr>
          <w:p w:rsidR="00B1053B" w:rsidRDefault="00B1053B" w:rsidP="00885D21">
            <w:pPr>
              <w:cnfStyle w:val="000000010000"/>
              <w:rPr>
                <w:b/>
                <w:bCs/>
                <w:sz w:val="24"/>
                <w:szCs w:val="24"/>
              </w:rPr>
            </w:pPr>
          </w:p>
        </w:tc>
        <w:tc>
          <w:tcPr>
            <w:tcW w:w="452" w:type="pct"/>
            <w:tcBorders>
              <w:top w:val="double" w:sz="4" w:space="0" w:color="auto"/>
              <w:left w:val="double" w:sz="4" w:space="0" w:color="auto"/>
              <w:bottom w:val="double" w:sz="4" w:space="0" w:color="auto"/>
              <w:right w:val="double" w:sz="4" w:space="0" w:color="auto"/>
            </w:tcBorders>
          </w:tcPr>
          <w:p w:rsidR="00B1053B" w:rsidRDefault="00B1053B" w:rsidP="00885D21">
            <w:pPr>
              <w:tabs>
                <w:tab w:val="right" w:pos="27"/>
              </w:tabs>
              <w:bidi/>
              <w:spacing w:line="420" w:lineRule="exact"/>
              <w:jc w:val="center"/>
              <w:cnfStyle w:val="000000010000"/>
              <w:rPr>
                <w:rFonts w:ascii="Times New Roman" w:eastAsia="Times New Roman" w:hAnsi="Times New Roman" w:cs="Times New Roman"/>
                <w:sz w:val="16"/>
                <w:szCs w:val="16"/>
                <w:rtl/>
                <w:lang w:bidi="ar-IQ"/>
              </w:rPr>
            </w:pPr>
            <w:r>
              <w:rPr>
                <w:rFonts w:ascii="Times New Roman" w:eastAsia="Times New Roman" w:hAnsi="Times New Roman" w:cs="Times New Roman" w:hint="cs"/>
                <w:sz w:val="16"/>
                <w:szCs w:val="16"/>
                <w:rtl/>
                <w:lang w:bidi="ar-IQ"/>
              </w:rPr>
              <w:t>2</w:t>
            </w:r>
          </w:p>
        </w:tc>
        <w:tc>
          <w:tcPr>
            <w:tcW w:w="435" w:type="pct"/>
            <w:tcBorders>
              <w:top w:val="double" w:sz="4" w:space="0" w:color="auto"/>
              <w:left w:val="double" w:sz="4" w:space="0" w:color="auto"/>
              <w:bottom w:val="double" w:sz="4" w:space="0" w:color="auto"/>
              <w:right w:val="double" w:sz="4" w:space="0" w:color="auto"/>
            </w:tcBorders>
          </w:tcPr>
          <w:p w:rsidR="00B1053B" w:rsidRDefault="00B1053B" w:rsidP="00885D21">
            <w:pPr>
              <w:tabs>
                <w:tab w:val="right" w:pos="27"/>
              </w:tabs>
              <w:bidi/>
              <w:spacing w:line="420" w:lineRule="exact"/>
              <w:jc w:val="center"/>
              <w:cnfStyle w:val="000000010000"/>
              <w:rPr>
                <w:rFonts w:ascii="Times New Roman" w:eastAsia="Times New Roman" w:hAnsi="Times New Roman" w:cs="Times New Roman"/>
                <w:sz w:val="16"/>
                <w:szCs w:val="16"/>
              </w:rPr>
            </w:pPr>
          </w:p>
        </w:tc>
        <w:tc>
          <w:tcPr>
            <w:tcW w:w="423" w:type="pct"/>
            <w:tcBorders>
              <w:top w:val="double" w:sz="4" w:space="0" w:color="auto"/>
              <w:left w:val="double" w:sz="4" w:space="0" w:color="auto"/>
              <w:bottom w:val="double" w:sz="4" w:space="0" w:color="auto"/>
              <w:right w:val="double" w:sz="4" w:space="0" w:color="auto"/>
            </w:tcBorders>
          </w:tcPr>
          <w:p w:rsidR="00B1053B" w:rsidRDefault="00B1053B" w:rsidP="00885D21">
            <w:pPr>
              <w:tabs>
                <w:tab w:val="right" w:pos="27"/>
              </w:tabs>
              <w:bidi/>
              <w:spacing w:line="420" w:lineRule="exact"/>
              <w:jc w:val="center"/>
              <w:cnfStyle w:val="000000010000"/>
              <w:rPr>
                <w:rFonts w:ascii="Times New Roman" w:eastAsia="Times New Roman" w:hAnsi="Times New Roman" w:cs="Times New Roman"/>
                <w:sz w:val="16"/>
                <w:szCs w:val="16"/>
              </w:rPr>
            </w:pPr>
          </w:p>
        </w:tc>
        <w:tc>
          <w:tcPr>
            <w:tcW w:w="484" w:type="pct"/>
            <w:tcBorders>
              <w:top w:val="double" w:sz="4" w:space="0" w:color="auto"/>
              <w:left w:val="double" w:sz="4" w:space="0" w:color="auto"/>
              <w:bottom w:val="double" w:sz="4" w:space="0" w:color="auto"/>
              <w:right w:val="double" w:sz="4" w:space="0" w:color="auto"/>
            </w:tcBorders>
          </w:tcPr>
          <w:p w:rsidR="00B1053B" w:rsidRDefault="00B1053B" w:rsidP="00885D21">
            <w:pPr>
              <w:tabs>
                <w:tab w:val="right" w:pos="27"/>
              </w:tabs>
              <w:bidi/>
              <w:spacing w:line="420" w:lineRule="exact"/>
              <w:jc w:val="center"/>
              <w:cnfStyle w:val="000000010000"/>
              <w:rPr>
                <w:rFonts w:ascii="Times New Roman" w:eastAsia="Times New Roman" w:hAnsi="Times New Roman" w:cs="Times New Roman"/>
                <w:sz w:val="14"/>
                <w:szCs w:val="14"/>
              </w:rPr>
            </w:pPr>
          </w:p>
        </w:tc>
        <w:tc>
          <w:tcPr>
            <w:tcW w:w="640" w:type="pct"/>
            <w:tcBorders>
              <w:top w:val="double" w:sz="4" w:space="0" w:color="auto"/>
              <w:left w:val="double" w:sz="4" w:space="0" w:color="auto"/>
              <w:bottom w:val="double" w:sz="4" w:space="0" w:color="auto"/>
              <w:right w:val="double" w:sz="4" w:space="0" w:color="auto"/>
            </w:tcBorders>
          </w:tcPr>
          <w:p w:rsidR="00B1053B" w:rsidRDefault="00B1053B" w:rsidP="00885D21">
            <w:pPr>
              <w:tabs>
                <w:tab w:val="right" w:pos="27"/>
              </w:tabs>
              <w:bidi/>
              <w:spacing w:line="420" w:lineRule="exact"/>
              <w:jc w:val="center"/>
              <w:cnfStyle w:val="000000010000"/>
              <w:rPr>
                <w:rFonts w:ascii="Times New Roman" w:eastAsia="Times New Roman" w:hAnsi="Times New Roman" w:cs="Times New Roman"/>
                <w:sz w:val="14"/>
                <w:szCs w:val="14"/>
              </w:rPr>
            </w:pPr>
            <w:r>
              <w:rPr>
                <w:rFonts w:ascii="Times New Roman" w:eastAsia="Times New Roman" w:hAnsi="Times New Roman" w:cs="Times New Roman" w:hint="cs"/>
                <w:sz w:val="14"/>
                <w:szCs w:val="14"/>
                <w:rtl/>
              </w:rPr>
              <w:t>2</w:t>
            </w:r>
          </w:p>
        </w:tc>
      </w:tr>
      <w:tr w:rsidR="00B1053B" w:rsidTr="00885D21">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B1053B" w:rsidRDefault="00B1053B" w:rsidP="00B1053B">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B1053B" w:rsidRDefault="00B1053B" w:rsidP="00885D21">
            <w:pPr>
              <w:tabs>
                <w:tab w:val="right" w:pos="142"/>
              </w:tabs>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المستوى والفصل الدراسي:</w:t>
            </w:r>
          </w:p>
        </w:tc>
        <w:tc>
          <w:tcPr>
            <w:tcW w:w="2434" w:type="pct"/>
            <w:gridSpan w:val="5"/>
            <w:tcBorders>
              <w:top w:val="double" w:sz="4" w:space="0" w:color="auto"/>
              <w:left w:val="double" w:sz="4" w:space="0" w:color="auto"/>
              <w:bottom w:val="double" w:sz="4" w:space="0" w:color="auto"/>
              <w:right w:val="double" w:sz="4" w:space="0" w:color="auto"/>
            </w:tcBorders>
          </w:tcPr>
          <w:p w:rsidR="00B1053B" w:rsidRDefault="00B1053B" w:rsidP="00885D21">
            <w:pPr>
              <w:bidi/>
              <w:spacing w:line="420" w:lineRule="exact"/>
              <w:jc w:val="center"/>
              <w:cnfStyle w:val="000000100000"/>
              <w:rPr>
                <w:rFonts w:ascii="Times New Roman" w:eastAsia="Times New Roman" w:hAnsi="Times New Roman" w:cs="Times New Roman"/>
                <w:sz w:val="24"/>
                <w:szCs w:val="24"/>
                <w:lang w:bidi="ar-IQ"/>
              </w:rPr>
            </w:pPr>
            <w:r w:rsidRPr="003B6B64">
              <w:rPr>
                <w:rFonts w:ascii="Times New Roman" w:eastAsia="Times New Roman" w:hAnsi="Times New Roman" w:cs="Times New Roman" w:hint="cs"/>
                <w:b/>
                <w:bCs/>
                <w:sz w:val="28"/>
                <w:szCs w:val="28"/>
                <w:rtl/>
              </w:rPr>
              <w:t>المرحلة الرابعة (الفصل الاول)</w:t>
            </w:r>
          </w:p>
        </w:tc>
      </w:tr>
      <w:tr w:rsidR="00B1053B" w:rsidTr="00885D21">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B1053B" w:rsidRDefault="00B1053B" w:rsidP="00B1053B">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B1053B" w:rsidRDefault="00B1053B" w:rsidP="00885D21">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المتطلبات السابقة للمساق</w:t>
            </w:r>
          </w:p>
        </w:tc>
        <w:tc>
          <w:tcPr>
            <w:tcW w:w="2434" w:type="pct"/>
            <w:gridSpan w:val="5"/>
            <w:tcBorders>
              <w:top w:val="double" w:sz="4" w:space="0" w:color="auto"/>
              <w:left w:val="double" w:sz="4" w:space="0" w:color="auto"/>
              <w:bottom w:val="double" w:sz="4" w:space="0" w:color="auto"/>
              <w:right w:val="double" w:sz="4" w:space="0" w:color="auto"/>
            </w:tcBorders>
          </w:tcPr>
          <w:p w:rsidR="00B1053B" w:rsidRPr="00586685" w:rsidRDefault="00B1053B" w:rsidP="00885D21">
            <w:pPr>
              <w:tabs>
                <w:tab w:val="right" w:pos="142"/>
              </w:tabs>
              <w:bidi/>
              <w:spacing w:line="420" w:lineRule="exact"/>
              <w:jc w:val="center"/>
              <w:cnfStyle w:val="00000001000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ثقافة جمالية</w:t>
            </w:r>
          </w:p>
        </w:tc>
      </w:tr>
      <w:tr w:rsidR="00B1053B" w:rsidTr="00885D21">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B1053B" w:rsidRDefault="00B1053B" w:rsidP="00B1053B">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B1053B" w:rsidRDefault="00B1053B" w:rsidP="00885D21">
            <w:pPr>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المتطلبات المصاحبة للمساق</w:t>
            </w:r>
          </w:p>
        </w:tc>
        <w:tc>
          <w:tcPr>
            <w:tcW w:w="2434" w:type="pct"/>
            <w:gridSpan w:val="5"/>
            <w:tcBorders>
              <w:top w:val="double" w:sz="4" w:space="0" w:color="auto"/>
              <w:left w:val="double" w:sz="4" w:space="0" w:color="auto"/>
              <w:bottom w:val="double" w:sz="4" w:space="0" w:color="auto"/>
              <w:right w:val="double" w:sz="4" w:space="0" w:color="auto"/>
            </w:tcBorders>
          </w:tcPr>
          <w:p w:rsidR="00B1053B" w:rsidRPr="00586685" w:rsidRDefault="00B1053B" w:rsidP="00885D21">
            <w:pPr>
              <w:tabs>
                <w:tab w:val="right" w:pos="142"/>
              </w:tabs>
              <w:bidi/>
              <w:spacing w:line="420" w:lineRule="exact"/>
              <w:jc w:val="center"/>
              <w:cnfStyle w:val="00000010000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مبادئ علم الجمال</w:t>
            </w:r>
          </w:p>
        </w:tc>
      </w:tr>
      <w:tr w:rsidR="00B1053B" w:rsidTr="00885D21">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B1053B" w:rsidRDefault="00B1053B" w:rsidP="00B1053B">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B1053B" w:rsidRDefault="00B1053B" w:rsidP="00885D21">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البرنامج/البرامج التي يتم فيها تدريس المساق</w:t>
            </w:r>
          </w:p>
        </w:tc>
        <w:tc>
          <w:tcPr>
            <w:tcW w:w="2434" w:type="pct"/>
            <w:gridSpan w:val="5"/>
            <w:tcBorders>
              <w:top w:val="double" w:sz="4" w:space="0" w:color="auto"/>
              <w:left w:val="double" w:sz="4" w:space="0" w:color="auto"/>
              <w:bottom w:val="double" w:sz="4" w:space="0" w:color="auto"/>
              <w:right w:val="double" w:sz="4" w:space="0" w:color="auto"/>
            </w:tcBorders>
          </w:tcPr>
          <w:p w:rsidR="00B1053B" w:rsidRPr="00586685" w:rsidRDefault="00B1053B" w:rsidP="00885D21">
            <w:pPr>
              <w:tabs>
                <w:tab w:val="right" w:pos="142"/>
              </w:tabs>
              <w:bidi/>
              <w:spacing w:line="420" w:lineRule="exact"/>
              <w:jc w:val="center"/>
              <w:cnfStyle w:val="000000010000"/>
              <w:rPr>
                <w:rFonts w:ascii="Times New Roman" w:eastAsia="Times New Roman" w:hAnsi="Times New Roman" w:cs="Times New Roman"/>
                <w:b/>
                <w:bCs/>
                <w:sz w:val="28"/>
                <w:szCs w:val="28"/>
              </w:rPr>
            </w:pPr>
            <w:r w:rsidRPr="00586685">
              <w:rPr>
                <w:rFonts w:ascii="Times New Roman" w:eastAsia="Times New Roman" w:hAnsi="Times New Roman" w:cs="Times New Roman" w:hint="cs"/>
                <w:b/>
                <w:bCs/>
                <w:sz w:val="28"/>
                <w:szCs w:val="28"/>
                <w:rtl/>
              </w:rPr>
              <w:t xml:space="preserve">بكالوريوس </w:t>
            </w:r>
            <w:r>
              <w:rPr>
                <w:rFonts w:ascii="Times New Roman" w:eastAsia="Times New Roman" w:hAnsi="Times New Roman" w:cs="Times New Roman" w:hint="cs"/>
                <w:b/>
                <w:bCs/>
                <w:sz w:val="28"/>
                <w:szCs w:val="28"/>
                <w:rtl/>
              </w:rPr>
              <w:t>تربية اسرية ومهن فنية</w:t>
            </w:r>
          </w:p>
        </w:tc>
      </w:tr>
      <w:tr w:rsidR="00B1053B" w:rsidTr="00885D21">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B1053B" w:rsidRDefault="00B1053B" w:rsidP="00B1053B">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B1053B" w:rsidRDefault="00B1053B" w:rsidP="00885D21">
            <w:pPr>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لغة تدريس المساق</w:t>
            </w:r>
          </w:p>
        </w:tc>
        <w:tc>
          <w:tcPr>
            <w:tcW w:w="2434" w:type="pct"/>
            <w:gridSpan w:val="5"/>
            <w:tcBorders>
              <w:top w:val="double" w:sz="4" w:space="0" w:color="auto"/>
              <w:left w:val="double" w:sz="4" w:space="0" w:color="auto"/>
              <w:bottom w:val="double" w:sz="4" w:space="0" w:color="auto"/>
              <w:right w:val="double" w:sz="4" w:space="0" w:color="auto"/>
            </w:tcBorders>
          </w:tcPr>
          <w:p w:rsidR="00B1053B" w:rsidRPr="00586685" w:rsidRDefault="00B1053B" w:rsidP="00885D21">
            <w:pPr>
              <w:tabs>
                <w:tab w:val="right" w:pos="142"/>
              </w:tabs>
              <w:bidi/>
              <w:spacing w:line="420" w:lineRule="exact"/>
              <w:jc w:val="center"/>
              <w:cnfStyle w:val="000000100000"/>
              <w:rPr>
                <w:rFonts w:ascii="Times New Roman" w:eastAsia="Times New Roman" w:hAnsi="Times New Roman" w:cs="Times New Roman"/>
                <w:b/>
                <w:bCs/>
                <w:sz w:val="28"/>
                <w:szCs w:val="28"/>
              </w:rPr>
            </w:pPr>
            <w:r w:rsidRPr="00586685">
              <w:rPr>
                <w:rFonts w:ascii="Times New Roman" w:eastAsia="Times New Roman" w:hAnsi="Times New Roman" w:cs="Times New Roman" w:hint="cs"/>
                <w:b/>
                <w:bCs/>
                <w:sz w:val="28"/>
                <w:szCs w:val="28"/>
                <w:rtl/>
              </w:rPr>
              <w:t>اللغة العربية</w:t>
            </w:r>
          </w:p>
        </w:tc>
      </w:tr>
      <w:tr w:rsidR="00B1053B" w:rsidTr="00885D21">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B1053B" w:rsidRDefault="00B1053B" w:rsidP="00B1053B">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B1053B" w:rsidRDefault="00B1053B" w:rsidP="00885D21">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مكان تدريس المساق</w:t>
            </w:r>
          </w:p>
        </w:tc>
        <w:tc>
          <w:tcPr>
            <w:tcW w:w="2434" w:type="pct"/>
            <w:gridSpan w:val="5"/>
            <w:tcBorders>
              <w:top w:val="double" w:sz="4" w:space="0" w:color="auto"/>
              <w:left w:val="double" w:sz="4" w:space="0" w:color="auto"/>
              <w:bottom w:val="double" w:sz="4" w:space="0" w:color="auto"/>
              <w:right w:val="double" w:sz="4" w:space="0" w:color="auto"/>
            </w:tcBorders>
          </w:tcPr>
          <w:p w:rsidR="00B1053B" w:rsidRPr="00586685" w:rsidRDefault="00B1053B" w:rsidP="00885D21">
            <w:pPr>
              <w:tabs>
                <w:tab w:val="right" w:pos="142"/>
              </w:tabs>
              <w:bidi/>
              <w:spacing w:line="420" w:lineRule="exact"/>
              <w:jc w:val="center"/>
              <w:cnfStyle w:val="000000010000"/>
              <w:rPr>
                <w:rFonts w:ascii="Times New Roman" w:eastAsia="Times New Roman" w:hAnsi="Times New Roman" w:cs="Times New Roman"/>
                <w:b/>
                <w:bCs/>
                <w:sz w:val="28"/>
                <w:szCs w:val="28"/>
              </w:rPr>
            </w:pPr>
            <w:r w:rsidRPr="00586685">
              <w:rPr>
                <w:rFonts w:ascii="Times New Roman" w:eastAsia="Times New Roman" w:hAnsi="Times New Roman" w:cs="Times New Roman" w:hint="cs"/>
                <w:b/>
                <w:bCs/>
                <w:sz w:val="28"/>
                <w:szCs w:val="28"/>
                <w:rtl/>
              </w:rPr>
              <w:t>قسم التربي</w:t>
            </w:r>
            <w:r>
              <w:rPr>
                <w:rFonts w:ascii="Times New Roman" w:eastAsia="Times New Roman" w:hAnsi="Times New Roman" w:cs="Times New Roman" w:hint="cs"/>
                <w:b/>
                <w:bCs/>
                <w:sz w:val="28"/>
                <w:szCs w:val="28"/>
                <w:rtl/>
              </w:rPr>
              <w:t xml:space="preserve">ة الاسرية والمهن الفنية/ القاعات </w:t>
            </w:r>
            <w:r w:rsidRPr="00586685">
              <w:rPr>
                <w:rFonts w:ascii="Times New Roman" w:eastAsia="Times New Roman" w:hAnsi="Times New Roman" w:cs="Times New Roman" w:hint="cs"/>
                <w:b/>
                <w:bCs/>
                <w:sz w:val="28"/>
                <w:szCs w:val="28"/>
                <w:rtl/>
              </w:rPr>
              <w:t>ال</w:t>
            </w:r>
            <w:r>
              <w:rPr>
                <w:rFonts w:ascii="Times New Roman" w:eastAsia="Times New Roman" w:hAnsi="Times New Roman" w:cs="Times New Roman" w:hint="cs"/>
                <w:b/>
                <w:bCs/>
                <w:sz w:val="28"/>
                <w:szCs w:val="28"/>
                <w:rtl/>
              </w:rPr>
              <w:t>عملي</w:t>
            </w:r>
          </w:p>
        </w:tc>
      </w:tr>
      <w:tr w:rsidR="00B1053B" w:rsidTr="00885D21">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B1053B" w:rsidRDefault="00B1053B" w:rsidP="00B1053B">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B1053B" w:rsidRDefault="00B1053B" w:rsidP="00885D21">
            <w:pPr>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اسم معد مواصفات المساق</w:t>
            </w:r>
          </w:p>
        </w:tc>
        <w:tc>
          <w:tcPr>
            <w:tcW w:w="2434" w:type="pct"/>
            <w:gridSpan w:val="5"/>
            <w:tcBorders>
              <w:top w:val="double" w:sz="4" w:space="0" w:color="auto"/>
              <w:left w:val="double" w:sz="4" w:space="0" w:color="auto"/>
              <w:bottom w:val="double" w:sz="4" w:space="0" w:color="auto"/>
              <w:right w:val="double" w:sz="4" w:space="0" w:color="auto"/>
            </w:tcBorders>
          </w:tcPr>
          <w:p w:rsidR="00B1053B" w:rsidRPr="00586685" w:rsidRDefault="00B1053B" w:rsidP="00885D21">
            <w:pPr>
              <w:tabs>
                <w:tab w:val="right" w:pos="142"/>
              </w:tabs>
              <w:bidi/>
              <w:spacing w:line="420" w:lineRule="exact"/>
              <w:jc w:val="center"/>
              <w:cnfStyle w:val="00000010000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م.د. حسن جار الله</w:t>
            </w:r>
          </w:p>
        </w:tc>
      </w:tr>
      <w:tr w:rsidR="00B1053B" w:rsidTr="00885D21">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B1053B" w:rsidRDefault="00B1053B" w:rsidP="00B1053B">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B1053B" w:rsidRDefault="00B1053B" w:rsidP="00885D21">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جهة وتاريخ المصادقة على مواصفات البرنامج</w:t>
            </w:r>
          </w:p>
        </w:tc>
        <w:tc>
          <w:tcPr>
            <w:tcW w:w="2434" w:type="pct"/>
            <w:gridSpan w:val="5"/>
            <w:tcBorders>
              <w:top w:val="double" w:sz="4" w:space="0" w:color="auto"/>
              <w:left w:val="double" w:sz="4" w:space="0" w:color="auto"/>
              <w:bottom w:val="double" w:sz="4" w:space="0" w:color="auto"/>
              <w:right w:val="double" w:sz="4" w:space="0" w:color="auto"/>
            </w:tcBorders>
          </w:tcPr>
          <w:p w:rsidR="00B1053B" w:rsidRPr="00586685" w:rsidRDefault="00B1053B" w:rsidP="00885D21">
            <w:pPr>
              <w:tabs>
                <w:tab w:val="right" w:pos="142"/>
              </w:tabs>
              <w:bidi/>
              <w:spacing w:line="420" w:lineRule="exact"/>
              <w:jc w:val="center"/>
              <w:cnfStyle w:val="000000010000"/>
              <w:rPr>
                <w:rFonts w:ascii="Times New Roman" w:eastAsia="Times New Roman" w:hAnsi="Times New Roman" w:cs="Times New Roman"/>
                <w:b/>
                <w:bCs/>
                <w:sz w:val="24"/>
                <w:szCs w:val="24"/>
              </w:rPr>
            </w:pPr>
            <w:r w:rsidRPr="00586685">
              <w:rPr>
                <w:rFonts w:ascii="Times New Roman" w:eastAsia="Times New Roman" w:hAnsi="Times New Roman" w:cs="Times New Roman" w:hint="cs"/>
                <w:b/>
                <w:bCs/>
                <w:sz w:val="24"/>
                <w:szCs w:val="24"/>
                <w:rtl/>
              </w:rPr>
              <w:t>قسم التربية الاسرية والمهن الفنية</w:t>
            </w:r>
            <w:r w:rsidRPr="00586685">
              <w:rPr>
                <w:rFonts w:ascii="Times New Roman" w:eastAsia="Times New Roman" w:hAnsi="Times New Roman" w:cs="Times New Roman"/>
                <w:b/>
                <w:bCs/>
                <w:sz w:val="24"/>
                <w:szCs w:val="24"/>
                <w:rtl/>
              </w:rPr>
              <w:t>-اللجنة العلمیة</w:t>
            </w:r>
            <w:r w:rsidRPr="00586685">
              <w:rPr>
                <w:rFonts w:ascii="Times New Roman" w:eastAsia="Times New Roman" w:hAnsi="Times New Roman" w:cs="Times New Roman"/>
                <w:b/>
                <w:bCs/>
                <w:sz w:val="24"/>
                <w:szCs w:val="24"/>
              </w:rPr>
              <w:t>-</w:t>
            </w:r>
            <w:r w:rsidRPr="00586685">
              <w:rPr>
                <w:rFonts w:ascii="Times New Roman" w:eastAsia="Times New Roman" w:hAnsi="Times New Roman" w:cs="Times New Roman" w:hint="cs"/>
                <w:b/>
                <w:bCs/>
                <w:sz w:val="24"/>
                <w:szCs w:val="24"/>
                <w:rtl/>
              </w:rPr>
              <w:t xml:space="preserve"> 2015</w:t>
            </w:r>
          </w:p>
        </w:tc>
      </w:tr>
      <w:tr w:rsidR="00B1053B" w:rsidTr="00885D21">
        <w:trPr>
          <w:cnfStyle w:val="00000010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shd w:val="clear" w:color="auto" w:fill="C6D9F1" w:themeFill="text2" w:themeFillTint="33"/>
            <w:hideMark/>
          </w:tcPr>
          <w:p w:rsidR="00B1053B" w:rsidRDefault="00B1053B" w:rsidP="00B1053B">
            <w:pPr>
              <w:keepNext/>
              <w:numPr>
                <w:ilvl w:val="0"/>
                <w:numId w:val="1"/>
              </w:numPr>
              <w:bidi/>
              <w:ind w:left="423" w:hanging="243"/>
              <w:outlineLvl w:val="2"/>
              <w:rPr>
                <w:rFonts w:ascii="Times New Roman" w:hAnsi="Times New Roman"/>
                <w:sz w:val="28"/>
                <w:szCs w:val="28"/>
              </w:rPr>
            </w:pPr>
            <w:bookmarkStart w:id="2" w:name="_Toc399617525"/>
            <w:r>
              <w:rPr>
                <w:rFonts w:ascii="Times New Roman" w:hAnsi="Times New Roman" w:hint="cs"/>
                <w:sz w:val="28"/>
                <w:szCs w:val="28"/>
                <w:rtl/>
              </w:rPr>
              <w:t>وصف المساق</w:t>
            </w:r>
            <w:bookmarkEnd w:id="2"/>
            <w:r w:rsidRPr="0099355E">
              <w:rPr>
                <w:rFonts w:ascii="Times New Roman" w:hAnsi="Times New Roman" w:hint="cs"/>
                <w:rtl/>
              </w:rPr>
              <w:t>: (</w:t>
            </w:r>
            <w:r w:rsidRPr="0099355E">
              <w:rPr>
                <w:rFonts w:ascii="Times New Roman" w:hAnsi="Times New Roman"/>
              </w:rPr>
              <w:t>Course description</w:t>
            </w:r>
            <w:r w:rsidRPr="0099355E">
              <w:rPr>
                <w:rFonts w:ascii="Times New Roman" w:hAnsi="Times New Roman" w:hint="cs"/>
                <w:rtl/>
              </w:rPr>
              <w:t>)</w:t>
            </w:r>
          </w:p>
          <w:p w:rsidR="00B1053B" w:rsidRDefault="00B1053B" w:rsidP="00885D21">
            <w:pPr>
              <w:keepNext/>
              <w:bidi/>
              <w:outlineLvl w:val="2"/>
              <w:rPr>
                <w:rFonts w:ascii="Times New Roman" w:hAnsi="Times New Roman" w:hint="cs"/>
                <w:sz w:val="28"/>
                <w:szCs w:val="28"/>
                <w:rtl/>
                <w:lang w:bidi="ar-IQ"/>
              </w:rPr>
            </w:pPr>
            <w:r>
              <w:rPr>
                <w:rFonts w:ascii="Times New Roman" w:hAnsi="Times New Roman" w:hint="cs"/>
                <w:sz w:val="28"/>
                <w:szCs w:val="28"/>
                <w:rtl/>
                <w:lang w:bidi="ar-IQ"/>
              </w:rPr>
              <w:t xml:space="preserve">للتذوق الفني أهمية كبار حيث انه يلقي الضوء على أهمية الوعي الجمالي والفني وانتشار الثقافة بصور اكبر في المجتمع من خلال الفنانين والمختصين الذي يقع على عاتقهم بناء التراث الحضاري والإنساني وكذلك تنمية الذائقة البصرية والسمعية والحركية </w:t>
            </w:r>
          </w:p>
        </w:tc>
      </w:tr>
      <w:tr w:rsidR="00B1053B" w:rsidTr="00885D21">
        <w:trPr>
          <w:cnfStyle w:val="00000001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hideMark/>
          </w:tcPr>
          <w:p w:rsidR="00B1053B" w:rsidRDefault="00B1053B" w:rsidP="00885D21">
            <w:pPr>
              <w:autoSpaceDE w:val="0"/>
              <w:autoSpaceDN w:val="0"/>
              <w:adjustRightInd w:val="0"/>
              <w:jc w:val="both"/>
              <w:rPr>
                <w:rFonts w:ascii="Times New Roman" w:hAnsi="Times New Roman"/>
                <w:b w:val="0"/>
                <w:bCs w:val="0"/>
              </w:rPr>
            </w:pPr>
          </w:p>
        </w:tc>
      </w:tr>
      <w:tr w:rsidR="00B1053B" w:rsidTr="00885D21">
        <w:trPr>
          <w:cnfStyle w:val="00000010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hideMark/>
          </w:tcPr>
          <w:p w:rsidR="00B1053B" w:rsidRDefault="00B1053B" w:rsidP="00B1053B">
            <w:pPr>
              <w:keepNext/>
              <w:numPr>
                <w:ilvl w:val="0"/>
                <w:numId w:val="1"/>
              </w:numPr>
              <w:bidi/>
              <w:ind w:left="423" w:hanging="243"/>
              <w:outlineLvl w:val="2"/>
              <w:rPr>
                <w:sz w:val="28"/>
                <w:szCs w:val="28"/>
              </w:rPr>
            </w:pPr>
            <w:r>
              <w:rPr>
                <w:rFonts w:ascii="Times New Roman" w:hAnsi="Times New Roman" w:hint="cs"/>
                <w:sz w:val="28"/>
                <w:szCs w:val="28"/>
                <w:rtl/>
              </w:rPr>
              <w:t>مخرجات تعلم المساق</w:t>
            </w:r>
            <w:r>
              <w:rPr>
                <w:rFonts w:ascii="Times New Roman" w:hAnsi="Times New Roman" w:hint="cs"/>
                <w:b w:val="0"/>
                <w:bCs w:val="0"/>
                <w:sz w:val="28"/>
                <w:szCs w:val="28"/>
                <w:rtl/>
                <w:lang w:bidi="ar-IQ"/>
              </w:rPr>
              <w:t xml:space="preserve">: </w:t>
            </w:r>
            <w:r w:rsidRPr="0099355E">
              <w:rPr>
                <w:rFonts w:ascii="Times New Roman" w:hAnsi="Times New Roman"/>
                <w:sz w:val="24"/>
                <w:szCs w:val="24"/>
              </w:rPr>
              <w:t xml:space="preserve">(Course </w:t>
            </w:r>
            <w:r>
              <w:rPr>
                <w:rFonts w:ascii="Times New Roman" w:hAnsi="Times New Roman"/>
                <w:sz w:val="24"/>
                <w:szCs w:val="24"/>
              </w:rPr>
              <w:t>outcomes</w:t>
            </w:r>
            <w:r w:rsidRPr="0099355E">
              <w:rPr>
                <w:rFonts w:ascii="Times New Roman" w:hAnsi="Times New Roman"/>
                <w:sz w:val="24"/>
                <w:szCs w:val="24"/>
              </w:rPr>
              <w:t>)</w:t>
            </w:r>
          </w:p>
        </w:tc>
      </w:tr>
      <w:tr w:rsidR="00B1053B" w:rsidTr="00885D21">
        <w:trPr>
          <w:cnfStyle w:val="00000001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tcPr>
          <w:p w:rsidR="00B1053B" w:rsidRPr="003B6B64" w:rsidRDefault="00B1053B" w:rsidP="00885D21">
            <w:pPr>
              <w:keepNext/>
              <w:bidi/>
              <w:outlineLvl w:val="2"/>
              <w:rPr>
                <w:rFonts w:ascii="Times New Roman" w:hAnsi="Times New Roman"/>
                <w:sz w:val="28"/>
                <w:szCs w:val="28"/>
                <w:rtl/>
                <w:lang w:bidi="ar-IQ"/>
              </w:rPr>
            </w:pPr>
            <w:bookmarkStart w:id="3" w:name="_Toc399617526"/>
            <w:bookmarkEnd w:id="3"/>
            <w:r w:rsidRPr="003B6B64">
              <w:rPr>
                <w:rFonts w:ascii="Times New Roman" w:hAnsi="Times New Roman" w:hint="cs"/>
                <w:sz w:val="28"/>
                <w:szCs w:val="28"/>
                <w:rtl/>
                <w:lang w:bidi="ar-IQ"/>
              </w:rPr>
              <w:t xml:space="preserve">تهدف الى بناء شخصية تتذوق الجمال والفن </w:t>
            </w:r>
          </w:p>
          <w:p w:rsidR="00B1053B" w:rsidRPr="003B6B64" w:rsidRDefault="00B1053B" w:rsidP="00885D21">
            <w:pPr>
              <w:keepNext/>
              <w:bidi/>
              <w:outlineLvl w:val="2"/>
              <w:rPr>
                <w:rFonts w:ascii="Times New Roman" w:hAnsi="Times New Roman"/>
                <w:sz w:val="28"/>
                <w:szCs w:val="28"/>
                <w:rtl/>
                <w:lang w:bidi="ar-IQ"/>
              </w:rPr>
            </w:pPr>
            <w:r w:rsidRPr="003B6B64">
              <w:rPr>
                <w:rFonts w:ascii="Times New Roman" w:hAnsi="Times New Roman" w:hint="cs"/>
                <w:sz w:val="28"/>
                <w:szCs w:val="28"/>
                <w:rtl/>
                <w:lang w:bidi="ar-IQ"/>
              </w:rPr>
              <w:t xml:space="preserve">تطوير الحس الاجتماعي والثقافي </w:t>
            </w:r>
          </w:p>
          <w:p w:rsidR="00B1053B" w:rsidRPr="003B6B64" w:rsidRDefault="00B1053B" w:rsidP="00885D21">
            <w:pPr>
              <w:keepNext/>
              <w:bidi/>
              <w:outlineLvl w:val="2"/>
              <w:rPr>
                <w:rFonts w:ascii="Times New Roman" w:hAnsi="Times New Roman"/>
                <w:sz w:val="28"/>
                <w:szCs w:val="28"/>
                <w:rtl/>
                <w:lang w:bidi="ar-IQ"/>
              </w:rPr>
            </w:pPr>
            <w:r w:rsidRPr="003B6B64">
              <w:rPr>
                <w:rFonts w:ascii="Times New Roman" w:hAnsi="Times New Roman" w:hint="cs"/>
                <w:sz w:val="28"/>
                <w:szCs w:val="28"/>
                <w:rtl/>
                <w:lang w:bidi="ar-IQ"/>
              </w:rPr>
              <w:t xml:space="preserve">تنمية روح التعاون والجماعة </w:t>
            </w:r>
          </w:p>
        </w:tc>
      </w:tr>
    </w:tbl>
    <w:p w:rsidR="00B1053B" w:rsidRDefault="00B1053B" w:rsidP="00B1053B">
      <w:pPr>
        <w:bidi/>
        <w:rPr>
          <w:vanish/>
        </w:rPr>
      </w:pPr>
    </w:p>
    <w:p w:rsidR="00B1053B" w:rsidRDefault="00B1053B" w:rsidP="00B1053B">
      <w:pPr>
        <w:bidi/>
      </w:pPr>
      <w:bookmarkStart w:id="4" w:name="_Toc399617528"/>
    </w:p>
    <w:tbl>
      <w:tblPr>
        <w:tblStyle w:val="LightGrid-Accent1"/>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
        <w:gridCol w:w="444"/>
        <w:gridCol w:w="3067"/>
        <w:gridCol w:w="133"/>
        <w:gridCol w:w="902"/>
        <w:gridCol w:w="321"/>
        <w:gridCol w:w="936"/>
        <w:gridCol w:w="658"/>
        <w:gridCol w:w="425"/>
        <w:gridCol w:w="10"/>
        <w:gridCol w:w="1099"/>
      </w:tblGrid>
      <w:tr w:rsidR="00B1053B" w:rsidTr="00885D21">
        <w:trPr>
          <w:cnfStyle w:val="100000000000"/>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B1053B" w:rsidRPr="00EE2BBF" w:rsidRDefault="00B1053B" w:rsidP="00B1053B">
            <w:pPr>
              <w:keepNext/>
              <w:numPr>
                <w:ilvl w:val="0"/>
                <w:numId w:val="1"/>
              </w:numPr>
              <w:bidi/>
              <w:ind w:left="423" w:hanging="243"/>
              <w:outlineLvl w:val="2"/>
              <w:rPr>
                <w:rFonts w:ascii="Times New Roman" w:hAnsi="Times New Roman"/>
                <w:sz w:val="28"/>
                <w:szCs w:val="28"/>
              </w:rPr>
            </w:pPr>
            <w:r w:rsidRPr="00EE2BBF">
              <w:rPr>
                <w:rFonts w:ascii="Times New Roman" w:hAnsi="Times New Roman" w:hint="cs"/>
                <w:sz w:val="28"/>
                <w:szCs w:val="28"/>
                <w:rtl/>
              </w:rPr>
              <w:t>كتابةمواضيع المساق ومواءمتها بمخرجات التعلم</w:t>
            </w:r>
            <w:bookmarkEnd w:id="4"/>
          </w:p>
        </w:tc>
      </w:tr>
      <w:tr w:rsidR="00B1053B" w:rsidTr="00885D21">
        <w:trPr>
          <w:cnfStyle w:val="000000100000"/>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B1053B" w:rsidRDefault="00B1053B" w:rsidP="00885D21">
            <w:pPr>
              <w:tabs>
                <w:tab w:val="right" w:pos="142"/>
              </w:tabs>
              <w:bidi/>
              <w:ind w:right="-18"/>
              <w:jc w:val="center"/>
              <w:rPr>
                <w:rFonts w:ascii="Times New Roman" w:hAnsi="Times New Roman"/>
                <w:sz w:val="24"/>
                <w:szCs w:val="24"/>
              </w:rPr>
            </w:pPr>
            <w:r>
              <w:rPr>
                <w:rFonts w:ascii="Times New Roman" w:hAnsi="Times New Roman" w:hint="cs"/>
                <w:rtl/>
              </w:rPr>
              <w:t>كتابة وحدات /مواضيع محتوى المساق</w:t>
            </w:r>
          </w:p>
        </w:tc>
      </w:tr>
      <w:tr w:rsidR="00B1053B" w:rsidTr="00885D21">
        <w:trPr>
          <w:cnfStyle w:val="000000010000"/>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B1053B" w:rsidRDefault="00B1053B" w:rsidP="00885D21">
            <w:pPr>
              <w:bidi/>
              <w:rPr>
                <w:rFonts w:ascii="Times New Roman" w:hAnsi="Times New Roman"/>
                <w:sz w:val="28"/>
                <w:szCs w:val="28"/>
                <w:lang w:bidi="ar-EG"/>
              </w:rPr>
            </w:pPr>
            <w:r>
              <w:rPr>
                <w:rFonts w:ascii="Times New Roman" w:hAnsi="Times New Roman" w:hint="cs"/>
                <w:sz w:val="28"/>
                <w:szCs w:val="28"/>
                <w:rtl/>
              </w:rPr>
              <w:t xml:space="preserve">أولا:الجانب النظري                                                        </w:t>
            </w:r>
          </w:p>
        </w:tc>
      </w:tr>
      <w:tr w:rsidR="00B1053B" w:rsidTr="00885D21">
        <w:trPr>
          <w:cnfStyle w:val="000000100000"/>
          <w:jc w:val="center"/>
        </w:trPr>
        <w:tc>
          <w:tcPr>
            <w:cnfStyle w:val="001000000000"/>
            <w:tcW w:w="250" w:type="pct"/>
            <w:tcBorders>
              <w:top w:val="double" w:sz="4" w:space="0" w:color="auto"/>
              <w:left w:val="double" w:sz="4" w:space="0" w:color="auto"/>
              <w:bottom w:val="double" w:sz="4" w:space="0" w:color="auto"/>
              <w:right w:val="double" w:sz="4" w:space="0" w:color="auto"/>
            </w:tcBorders>
            <w:vAlign w:val="center"/>
            <w:hideMark/>
          </w:tcPr>
          <w:p w:rsidR="00B1053B" w:rsidRDefault="00B1053B" w:rsidP="00885D21">
            <w:pPr>
              <w:bidi/>
              <w:jc w:val="center"/>
              <w:rPr>
                <w:rFonts w:ascii="Times New Roman" w:hAnsi="Times New Roman"/>
                <w:sz w:val="24"/>
                <w:szCs w:val="24"/>
              </w:rPr>
            </w:pPr>
            <w:r>
              <w:rPr>
                <w:rFonts w:ascii="Times New Roman" w:hAnsi="Times New Roman" w:hint="cs"/>
                <w:rtl/>
              </w:rPr>
              <w:t>الرقم</w:t>
            </w:r>
          </w:p>
        </w:tc>
        <w:tc>
          <w:tcPr>
            <w:tcW w:w="2073" w:type="pct"/>
            <w:gridSpan w:val="2"/>
            <w:tcBorders>
              <w:top w:val="double" w:sz="4" w:space="0" w:color="auto"/>
              <w:left w:val="double" w:sz="4" w:space="0" w:color="auto"/>
              <w:bottom w:val="double" w:sz="4" w:space="0" w:color="auto"/>
              <w:right w:val="double" w:sz="4" w:space="0" w:color="auto"/>
            </w:tcBorders>
            <w:vAlign w:val="center"/>
            <w:hideMark/>
          </w:tcPr>
          <w:p w:rsidR="00B1053B" w:rsidRDefault="00B1053B" w:rsidP="00885D21">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 xml:space="preserve">مخرجات التعلم </w:t>
            </w:r>
          </w:p>
        </w:tc>
        <w:tc>
          <w:tcPr>
            <w:tcW w:w="619" w:type="pct"/>
            <w:gridSpan w:val="2"/>
            <w:tcBorders>
              <w:top w:val="double" w:sz="4" w:space="0" w:color="auto"/>
              <w:left w:val="double" w:sz="4" w:space="0" w:color="auto"/>
              <w:bottom w:val="double" w:sz="4" w:space="0" w:color="auto"/>
              <w:right w:val="double" w:sz="4" w:space="0" w:color="auto"/>
            </w:tcBorders>
            <w:vAlign w:val="center"/>
            <w:hideMark/>
          </w:tcPr>
          <w:p w:rsidR="00B1053B" w:rsidRDefault="00B1053B" w:rsidP="00885D21">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وحداتالمساق</w:t>
            </w:r>
          </w:p>
        </w:tc>
        <w:tc>
          <w:tcPr>
            <w:tcW w:w="749" w:type="pct"/>
            <w:gridSpan w:val="2"/>
            <w:tcBorders>
              <w:top w:val="double" w:sz="4" w:space="0" w:color="auto"/>
              <w:left w:val="double" w:sz="4" w:space="0" w:color="auto"/>
              <w:bottom w:val="double" w:sz="4" w:space="0" w:color="auto"/>
              <w:right w:val="double" w:sz="4" w:space="0" w:color="auto"/>
            </w:tcBorders>
            <w:vAlign w:val="center"/>
            <w:hideMark/>
          </w:tcPr>
          <w:p w:rsidR="00B1053B" w:rsidRDefault="00B1053B" w:rsidP="00885D21">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المواضيع التفصيلية</w:t>
            </w:r>
          </w:p>
        </w:tc>
        <w:tc>
          <w:tcPr>
            <w:tcW w:w="647" w:type="pct"/>
            <w:gridSpan w:val="2"/>
            <w:tcBorders>
              <w:top w:val="double" w:sz="4" w:space="0" w:color="auto"/>
              <w:left w:val="double" w:sz="4" w:space="0" w:color="auto"/>
              <w:bottom w:val="double" w:sz="4" w:space="0" w:color="auto"/>
              <w:right w:val="double" w:sz="4" w:space="0" w:color="auto"/>
            </w:tcBorders>
            <w:vAlign w:val="center"/>
            <w:hideMark/>
          </w:tcPr>
          <w:p w:rsidR="00B1053B" w:rsidRDefault="00B1053B" w:rsidP="00885D21">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عدد الأسابيع</w:t>
            </w:r>
          </w:p>
        </w:tc>
        <w:tc>
          <w:tcPr>
            <w:tcW w:w="662" w:type="pct"/>
            <w:gridSpan w:val="2"/>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rsidR="00B1053B" w:rsidRDefault="00B1053B" w:rsidP="00885D21">
            <w:pPr>
              <w:autoSpaceDE w:val="0"/>
              <w:autoSpaceDN w:val="0"/>
              <w:bidi/>
              <w:adjustRightInd w:val="0"/>
              <w:jc w:val="center"/>
              <w:cnfStyle w:val="000000100000"/>
              <w:rPr>
                <w:rFonts w:ascii="Times New Roman" w:hAnsi="Times New Roman"/>
                <w:sz w:val="24"/>
                <w:szCs w:val="24"/>
              </w:rPr>
            </w:pPr>
            <w:r>
              <w:rPr>
                <w:rFonts w:ascii="Times New Roman" w:hAnsi="Times New Roman" w:hint="cs"/>
                <w:rtl/>
              </w:rPr>
              <w:t>الساعات الفعلية</w:t>
            </w:r>
          </w:p>
        </w:tc>
      </w:tr>
      <w:tr w:rsidR="00B1053B" w:rsidTr="00885D21">
        <w:trPr>
          <w:cnfStyle w:val="000000010000"/>
          <w:jc w:val="center"/>
        </w:trPr>
        <w:tc>
          <w:tcPr>
            <w:cnfStyle w:val="001000000000"/>
            <w:tcW w:w="250" w:type="pct"/>
            <w:tcBorders>
              <w:top w:val="double" w:sz="4" w:space="0" w:color="auto"/>
              <w:left w:val="double" w:sz="4" w:space="0" w:color="auto"/>
              <w:bottom w:val="double" w:sz="4" w:space="0" w:color="auto"/>
              <w:right w:val="double" w:sz="4" w:space="0" w:color="auto"/>
            </w:tcBorders>
            <w:hideMark/>
          </w:tcPr>
          <w:p w:rsidR="00B1053B" w:rsidRDefault="00B1053B" w:rsidP="00885D21">
            <w:pPr>
              <w:bidi/>
              <w:jc w:val="center"/>
              <w:rPr>
                <w:rFonts w:ascii="Times New Roman" w:hAnsi="Times New Roman"/>
                <w:sz w:val="24"/>
                <w:szCs w:val="24"/>
              </w:rPr>
            </w:pPr>
            <w:r>
              <w:rPr>
                <w:rFonts w:ascii="Times New Roman" w:hAnsi="Times New Roman"/>
              </w:rPr>
              <w:t>1</w:t>
            </w:r>
          </w:p>
        </w:tc>
        <w:tc>
          <w:tcPr>
            <w:tcW w:w="2073" w:type="pct"/>
            <w:gridSpan w:val="2"/>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المفهوم العام</w:t>
            </w:r>
          </w:p>
        </w:tc>
        <w:tc>
          <w:tcPr>
            <w:tcW w:w="619" w:type="pct"/>
            <w:gridSpan w:val="2"/>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1-2-3-4-5</w:t>
            </w:r>
          </w:p>
        </w:tc>
        <w:tc>
          <w:tcPr>
            <w:tcW w:w="749" w:type="pct"/>
            <w:gridSpan w:val="2"/>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التذوق الفني/ اشكالية المصطله</w:t>
            </w:r>
          </w:p>
        </w:tc>
        <w:tc>
          <w:tcPr>
            <w:tcW w:w="647" w:type="pct"/>
            <w:gridSpan w:val="2"/>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5</w:t>
            </w:r>
          </w:p>
        </w:tc>
        <w:tc>
          <w:tcPr>
            <w:tcW w:w="662" w:type="pct"/>
            <w:gridSpan w:val="2"/>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010000"/>
              <w:rPr>
                <w:rFonts w:ascii="Times New Roman" w:hAnsi="Times New Roman"/>
                <w:sz w:val="24"/>
                <w:szCs w:val="24"/>
              </w:rPr>
            </w:pPr>
            <w:r>
              <w:rPr>
                <w:rFonts w:ascii="Times New Roman" w:hAnsi="Times New Roman" w:hint="cs"/>
                <w:sz w:val="24"/>
                <w:szCs w:val="24"/>
                <w:rtl/>
              </w:rPr>
              <w:t>10</w:t>
            </w:r>
          </w:p>
        </w:tc>
      </w:tr>
      <w:tr w:rsidR="00B1053B" w:rsidTr="00885D21">
        <w:trPr>
          <w:cnfStyle w:val="000000100000"/>
          <w:jc w:val="center"/>
        </w:trPr>
        <w:tc>
          <w:tcPr>
            <w:cnfStyle w:val="001000000000"/>
            <w:tcW w:w="250" w:type="pct"/>
            <w:tcBorders>
              <w:top w:val="double" w:sz="4" w:space="0" w:color="auto"/>
              <w:left w:val="double" w:sz="4" w:space="0" w:color="auto"/>
              <w:bottom w:val="double" w:sz="4" w:space="0" w:color="auto"/>
              <w:right w:val="double" w:sz="4" w:space="0" w:color="auto"/>
            </w:tcBorders>
            <w:hideMark/>
          </w:tcPr>
          <w:p w:rsidR="00B1053B" w:rsidRDefault="00B1053B" w:rsidP="00885D21">
            <w:pPr>
              <w:bidi/>
              <w:jc w:val="center"/>
              <w:rPr>
                <w:rFonts w:ascii="Times New Roman" w:hAnsi="Times New Roman"/>
                <w:sz w:val="24"/>
                <w:szCs w:val="24"/>
              </w:rPr>
            </w:pPr>
            <w:r>
              <w:rPr>
                <w:rFonts w:ascii="Times New Roman" w:hAnsi="Times New Roman"/>
              </w:rPr>
              <w:t>2</w:t>
            </w:r>
          </w:p>
        </w:tc>
        <w:tc>
          <w:tcPr>
            <w:tcW w:w="2073" w:type="pct"/>
            <w:gridSpan w:val="2"/>
            <w:tcBorders>
              <w:top w:val="double" w:sz="4" w:space="0" w:color="auto"/>
              <w:left w:val="double" w:sz="4" w:space="0" w:color="auto"/>
              <w:bottom w:val="double" w:sz="4" w:space="0" w:color="auto"/>
              <w:right w:val="double" w:sz="4" w:space="0" w:color="auto"/>
            </w:tcBorders>
            <w:shd w:val="clear" w:color="auto" w:fill="C6D9F1" w:themeFill="text2" w:themeFillTint="33"/>
          </w:tcPr>
          <w:p w:rsidR="00B1053B" w:rsidRPr="0055291A" w:rsidRDefault="00B1053B" w:rsidP="00885D21">
            <w:pPr>
              <w:bidi/>
              <w:jc w:val="center"/>
              <w:cnfStyle w:val="000000100000"/>
              <w:rPr>
                <w:rFonts w:ascii="Times New Roman" w:eastAsia="Times New Roman" w:hAnsi="Times New Roman" w:cs="Times New Roman" w:hint="cs"/>
                <w:sz w:val="24"/>
                <w:szCs w:val="24"/>
                <w:lang w:bidi="ar-IQ"/>
              </w:rPr>
            </w:pPr>
            <w:r>
              <w:rPr>
                <w:rFonts w:ascii="Times New Roman" w:eastAsia="Times New Roman" w:hAnsi="Times New Roman" w:cs="Times New Roman" w:hint="cs"/>
                <w:sz w:val="24"/>
                <w:szCs w:val="24"/>
                <w:rtl/>
                <w:lang w:bidi="ar-IQ"/>
              </w:rPr>
              <w:t>الجمال والعملية الجمالي</w:t>
            </w:r>
          </w:p>
        </w:tc>
        <w:tc>
          <w:tcPr>
            <w:tcW w:w="619" w:type="pct"/>
            <w:gridSpan w:val="2"/>
            <w:tcBorders>
              <w:top w:val="double" w:sz="4" w:space="0" w:color="auto"/>
              <w:left w:val="double" w:sz="4" w:space="0" w:color="auto"/>
              <w:bottom w:val="double" w:sz="4" w:space="0" w:color="auto"/>
              <w:right w:val="double" w:sz="4" w:space="0" w:color="auto"/>
            </w:tcBorders>
          </w:tcPr>
          <w:p w:rsidR="00B1053B" w:rsidRPr="0055291A" w:rsidRDefault="00B1053B" w:rsidP="00885D21">
            <w:pPr>
              <w:bidi/>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6-7-8-9</w:t>
            </w:r>
          </w:p>
        </w:tc>
        <w:tc>
          <w:tcPr>
            <w:tcW w:w="749" w:type="pct"/>
            <w:gridSpan w:val="2"/>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الجمال لدى القدماء/ المفهوم الوسيط/ </w:t>
            </w:r>
            <w:r>
              <w:rPr>
                <w:rFonts w:ascii="Times New Roman" w:eastAsia="Times New Roman" w:hAnsi="Times New Roman" w:cs="Times New Roman" w:hint="cs"/>
                <w:sz w:val="24"/>
                <w:szCs w:val="24"/>
                <w:rtl/>
              </w:rPr>
              <w:lastRenderedPageBreak/>
              <w:t>المفهوم الحديث</w:t>
            </w:r>
          </w:p>
        </w:tc>
        <w:tc>
          <w:tcPr>
            <w:tcW w:w="647" w:type="pct"/>
            <w:gridSpan w:val="2"/>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lastRenderedPageBreak/>
              <w:t>4</w:t>
            </w:r>
          </w:p>
        </w:tc>
        <w:tc>
          <w:tcPr>
            <w:tcW w:w="662" w:type="pct"/>
            <w:gridSpan w:val="2"/>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100000"/>
              <w:rPr>
                <w:rFonts w:ascii="Times New Roman" w:hAnsi="Times New Roman"/>
                <w:sz w:val="24"/>
                <w:szCs w:val="24"/>
              </w:rPr>
            </w:pPr>
            <w:r>
              <w:rPr>
                <w:rFonts w:ascii="Times New Roman" w:hAnsi="Times New Roman" w:hint="cs"/>
                <w:sz w:val="24"/>
                <w:szCs w:val="24"/>
                <w:rtl/>
              </w:rPr>
              <w:t>8</w:t>
            </w:r>
          </w:p>
        </w:tc>
      </w:tr>
      <w:tr w:rsidR="00B1053B" w:rsidTr="00885D21">
        <w:trPr>
          <w:cnfStyle w:val="000000010000"/>
          <w:jc w:val="center"/>
        </w:trPr>
        <w:tc>
          <w:tcPr>
            <w:cnfStyle w:val="001000000000"/>
            <w:tcW w:w="250" w:type="pct"/>
            <w:tcBorders>
              <w:top w:val="double" w:sz="4" w:space="0" w:color="auto"/>
              <w:left w:val="double" w:sz="4" w:space="0" w:color="auto"/>
              <w:bottom w:val="double" w:sz="4" w:space="0" w:color="auto"/>
              <w:right w:val="double" w:sz="4" w:space="0" w:color="auto"/>
            </w:tcBorders>
            <w:hideMark/>
          </w:tcPr>
          <w:p w:rsidR="00B1053B" w:rsidRDefault="00B1053B" w:rsidP="00885D21">
            <w:pPr>
              <w:bidi/>
              <w:jc w:val="center"/>
              <w:rPr>
                <w:rFonts w:ascii="Times New Roman" w:hAnsi="Times New Roman"/>
                <w:sz w:val="24"/>
                <w:szCs w:val="24"/>
              </w:rPr>
            </w:pPr>
            <w:r>
              <w:rPr>
                <w:rFonts w:ascii="Times New Roman" w:hAnsi="Times New Roman"/>
              </w:rPr>
              <w:lastRenderedPageBreak/>
              <w:t>3</w:t>
            </w:r>
          </w:p>
        </w:tc>
        <w:tc>
          <w:tcPr>
            <w:tcW w:w="2073" w:type="pct"/>
            <w:gridSpan w:val="2"/>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الابداع الفني</w:t>
            </w:r>
          </w:p>
        </w:tc>
        <w:tc>
          <w:tcPr>
            <w:tcW w:w="619" w:type="pct"/>
            <w:gridSpan w:val="2"/>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10-11-12-13</w:t>
            </w:r>
          </w:p>
        </w:tc>
        <w:tc>
          <w:tcPr>
            <w:tcW w:w="749" w:type="pct"/>
            <w:gridSpan w:val="2"/>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عوامل الابداع</w:t>
            </w:r>
          </w:p>
        </w:tc>
        <w:tc>
          <w:tcPr>
            <w:tcW w:w="647" w:type="pct"/>
            <w:gridSpan w:val="2"/>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4</w:t>
            </w:r>
          </w:p>
        </w:tc>
        <w:tc>
          <w:tcPr>
            <w:tcW w:w="662" w:type="pct"/>
            <w:gridSpan w:val="2"/>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010000"/>
              <w:rPr>
                <w:rFonts w:ascii="Times New Roman" w:hAnsi="Times New Roman"/>
                <w:sz w:val="24"/>
                <w:szCs w:val="24"/>
              </w:rPr>
            </w:pPr>
            <w:r>
              <w:rPr>
                <w:rFonts w:ascii="Times New Roman" w:hAnsi="Times New Roman" w:hint="cs"/>
                <w:sz w:val="24"/>
                <w:szCs w:val="24"/>
                <w:rtl/>
              </w:rPr>
              <w:t>8</w:t>
            </w:r>
          </w:p>
        </w:tc>
      </w:tr>
      <w:tr w:rsidR="00B1053B" w:rsidTr="00885D21">
        <w:trPr>
          <w:cnfStyle w:val="000000100000"/>
          <w:jc w:val="center"/>
        </w:trPr>
        <w:tc>
          <w:tcPr>
            <w:cnfStyle w:val="001000000000"/>
            <w:tcW w:w="250" w:type="pct"/>
            <w:tcBorders>
              <w:top w:val="double" w:sz="4" w:space="0" w:color="auto"/>
              <w:left w:val="double" w:sz="4" w:space="0" w:color="auto"/>
              <w:bottom w:val="double" w:sz="4" w:space="0" w:color="auto"/>
              <w:right w:val="double" w:sz="4" w:space="0" w:color="auto"/>
            </w:tcBorders>
          </w:tcPr>
          <w:p w:rsidR="00B1053B" w:rsidRDefault="00B1053B" w:rsidP="00885D21">
            <w:pPr>
              <w:bidi/>
              <w:jc w:val="center"/>
              <w:rPr>
                <w:rFonts w:ascii="Times New Roman" w:hAnsi="Times New Roman"/>
                <w:sz w:val="24"/>
                <w:szCs w:val="24"/>
              </w:rPr>
            </w:pPr>
            <w:r w:rsidRPr="0055291A">
              <w:rPr>
                <w:rFonts w:ascii="Times New Roman" w:hAnsi="Times New Roman"/>
              </w:rPr>
              <w:t>4</w:t>
            </w:r>
          </w:p>
        </w:tc>
        <w:tc>
          <w:tcPr>
            <w:tcW w:w="2073" w:type="pct"/>
            <w:gridSpan w:val="2"/>
            <w:tcBorders>
              <w:top w:val="double" w:sz="4" w:space="0" w:color="auto"/>
              <w:left w:val="double" w:sz="4" w:space="0" w:color="auto"/>
              <w:bottom w:val="double" w:sz="4" w:space="0" w:color="auto"/>
              <w:right w:val="double" w:sz="4" w:space="0" w:color="auto"/>
            </w:tcBorders>
            <w:shd w:val="clear" w:color="auto" w:fill="C6D9F1" w:themeFill="text2" w:themeFillTint="33"/>
          </w:tcPr>
          <w:p w:rsidR="00B1053B" w:rsidRDefault="00B1053B" w:rsidP="00885D21">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التذوق الفني والفنون</w:t>
            </w:r>
          </w:p>
        </w:tc>
        <w:tc>
          <w:tcPr>
            <w:tcW w:w="619" w:type="pct"/>
            <w:gridSpan w:val="2"/>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14-15</w:t>
            </w:r>
          </w:p>
        </w:tc>
        <w:tc>
          <w:tcPr>
            <w:tcW w:w="749" w:type="pct"/>
            <w:gridSpan w:val="2"/>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الفنون التشكيلية/ الفنون المسرحية</w:t>
            </w:r>
          </w:p>
        </w:tc>
        <w:tc>
          <w:tcPr>
            <w:tcW w:w="647" w:type="pct"/>
            <w:gridSpan w:val="2"/>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2</w:t>
            </w:r>
          </w:p>
        </w:tc>
        <w:tc>
          <w:tcPr>
            <w:tcW w:w="662" w:type="pct"/>
            <w:gridSpan w:val="2"/>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100000"/>
              <w:rPr>
                <w:rFonts w:ascii="Times New Roman" w:hAnsi="Times New Roman"/>
                <w:sz w:val="24"/>
                <w:szCs w:val="24"/>
              </w:rPr>
            </w:pPr>
            <w:r>
              <w:rPr>
                <w:rFonts w:ascii="Times New Roman" w:hAnsi="Times New Roman" w:hint="cs"/>
                <w:sz w:val="24"/>
                <w:szCs w:val="24"/>
                <w:rtl/>
              </w:rPr>
              <w:t>4</w:t>
            </w:r>
          </w:p>
        </w:tc>
      </w:tr>
      <w:tr w:rsidR="00B1053B" w:rsidTr="00885D21">
        <w:trPr>
          <w:cnfStyle w:val="000000010000"/>
          <w:jc w:val="center"/>
        </w:trPr>
        <w:tc>
          <w:tcPr>
            <w:cnfStyle w:val="001000000000"/>
            <w:tcW w:w="2942" w:type="pct"/>
            <w:gridSpan w:val="5"/>
            <w:tcBorders>
              <w:top w:val="double" w:sz="4" w:space="0" w:color="auto"/>
              <w:left w:val="double" w:sz="4" w:space="0" w:color="auto"/>
              <w:bottom w:val="double" w:sz="4" w:space="0" w:color="auto"/>
              <w:right w:val="double" w:sz="4" w:space="0" w:color="auto"/>
            </w:tcBorders>
            <w:hideMark/>
          </w:tcPr>
          <w:p w:rsidR="00B1053B" w:rsidRDefault="00B1053B" w:rsidP="00885D21">
            <w:pPr>
              <w:bidi/>
              <w:jc w:val="center"/>
              <w:rPr>
                <w:rFonts w:ascii="Times New Roman" w:hAnsi="Times New Roman"/>
                <w:sz w:val="24"/>
                <w:szCs w:val="24"/>
              </w:rPr>
            </w:pPr>
            <w:r>
              <w:rPr>
                <w:rFonts w:ascii="Times New Roman" w:hAnsi="Times New Roman" w:hint="cs"/>
                <w:rtl/>
              </w:rPr>
              <w:t>إجمالي الأسابيع والساعات</w:t>
            </w:r>
          </w:p>
        </w:tc>
        <w:tc>
          <w:tcPr>
            <w:tcW w:w="749" w:type="pct"/>
            <w:gridSpan w:val="2"/>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010000"/>
              <w:rPr>
                <w:rFonts w:ascii="Times New Roman" w:hAnsi="Times New Roman" w:cs="Times New Roman"/>
                <w:b/>
                <w:bCs/>
                <w:sz w:val="24"/>
                <w:szCs w:val="24"/>
              </w:rPr>
            </w:pPr>
          </w:p>
        </w:tc>
        <w:tc>
          <w:tcPr>
            <w:tcW w:w="655" w:type="pct"/>
            <w:gridSpan w:val="3"/>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010000"/>
              <w:rPr>
                <w:rFonts w:ascii="Times New Roman" w:hAnsi="Times New Roman" w:cs="Times New Roman"/>
                <w:b/>
                <w:bCs/>
                <w:sz w:val="24"/>
                <w:szCs w:val="24"/>
              </w:rPr>
            </w:pPr>
            <w:r>
              <w:rPr>
                <w:rFonts w:ascii="Times New Roman" w:hAnsi="Times New Roman" w:cs="Times New Roman" w:hint="cs"/>
                <w:b/>
                <w:bCs/>
                <w:sz w:val="24"/>
                <w:szCs w:val="24"/>
                <w:rtl/>
              </w:rPr>
              <w:t>15</w:t>
            </w:r>
          </w:p>
        </w:tc>
        <w:tc>
          <w:tcPr>
            <w:tcW w:w="654" w:type="pct"/>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010000"/>
              <w:rPr>
                <w:rFonts w:ascii="Times New Roman" w:hAnsi="Times New Roman"/>
                <w:sz w:val="24"/>
                <w:szCs w:val="24"/>
              </w:rPr>
            </w:pPr>
            <w:r>
              <w:rPr>
                <w:rFonts w:ascii="Times New Roman" w:hAnsi="Times New Roman" w:hint="cs"/>
                <w:sz w:val="24"/>
                <w:szCs w:val="24"/>
                <w:rtl/>
              </w:rPr>
              <w:t>30</w:t>
            </w:r>
          </w:p>
        </w:tc>
      </w:tr>
      <w:tr w:rsidR="00B1053B" w:rsidTr="00885D21">
        <w:trPr>
          <w:cnfStyle w:val="000000100000"/>
          <w:trHeight w:val="447"/>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B1053B" w:rsidRDefault="00B1053B" w:rsidP="00885D21">
            <w:pPr>
              <w:bidi/>
              <w:rPr>
                <w:rFonts w:ascii="Times New Roman" w:hAnsi="Times New Roman"/>
                <w:sz w:val="16"/>
                <w:szCs w:val="16"/>
                <w:lang w:bidi="ar-EG"/>
              </w:rPr>
            </w:pPr>
            <w:r>
              <w:rPr>
                <w:rFonts w:ascii="Times New Roman" w:hAnsi="Times New Roman" w:hint="cs"/>
                <w:sz w:val="28"/>
                <w:szCs w:val="28"/>
                <w:rtl/>
              </w:rPr>
              <w:t xml:space="preserve">ثانيا:الجانب العملي:                                            </w:t>
            </w:r>
          </w:p>
        </w:tc>
      </w:tr>
      <w:tr w:rsidR="00B1053B" w:rsidTr="00885D21">
        <w:trPr>
          <w:cnfStyle w:val="000000010000"/>
          <w:trHeight w:val="447"/>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B1053B" w:rsidRDefault="00B1053B" w:rsidP="00885D21">
            <w:pPr>
              <w:bidi/>
              <w:ind w:left="968" w:hanging="574"/>
              <w:jc w:val="lowKashida"/>
              <w:rPr>
                <w:rFonts w:ascii="Times New Roman" w:hAnsi="Times New Roman"/>
              </w:rPr>
            </w:pPr>
            <w:r>
              <w:rPr>
                <w:rFonts w:ascii="Times New Roman" w:hAnsi="Times New Roman" w:hint="cs"/>
                <w:rtl/>
              </w:rPr>
              <w:t>تكتب تجارب (مواضيع) العملي</w:t>
            </w:r>
          </w:p>
        </w:tc>
      </w:tr>
      <w:tr w:rsidR="00B1053B" w:rsidTr="00885D21">
        <w:trPr>
          <w:cnfStyle w:val="000000100000"/>
          <w:trHeight w:val="472"/>
          <w:jc w:val="center"/>
        </w:trPr>
        <w:tc>
          <w:tcPr>
            <w:cnfStyle w:val="001000000000"/>
            <w:tcW w:w="517" w:type="pct"/>
            <w:gridSpan w:val="2"/>
            <w:tcBorders>
              <w:top w:val="double" w:sz="4" w:space="0" w:color="auto"/>
              <w:left w:val="double" w:sz="4" w:space="0" w:color="auto"/>
              <w:bottom w:val="double" w:sz="4" w:space="0" w:color="auto"/>
              <w:right w:val="double" w:sz="4" w:space="0" w:color="auto"/>
            </w:tcBorders>
            <w:vAlign w:val="center"/>
            <w:hideMark/>
          </w:tcPr>
          <w:p w:rsidR="00B1053B" w:rsidRDefault="00B1053B" w:rsidP="00885D21">
            <w:pPr>
              <w:bidi/>
              <w:jc w:val="center"/>
              <w:rPr>
                <w:rFonts w:ascii="Times New Roman" w:hAnsi="Times New Roman"/>
                <w:sz w:val="24"/>
                <w:szCs w:val="24"/>
              </w:rPr>
            </w:pPr>
            <w:r>
              <w:rPr>
                <w:rFonts w:ascii="Times New Roman" w:hAnsi="Times New Roman" w:hint="cs"/>
                <w:rtl/>
              </w:rPr>
              <w:t>الرقم</w:t>
            </w:r>
          </w:p>
        </w:tc>
        <w:tc>
          <w:tcPr>
            <w:tcW w:w="1886" w:type="pct"/>
            <w:gridSpan w:val="2"/>
            <w:tcBorders>
              <w:top w:val="double" w:sz="4" w:space="0" w:color="auto"/>
              <w:left w:val="double" w:sz="4" w:space="0" w:color="auto"/>
              <w:bottom w:val="double" w:sz="4" w:space="0" w:color="auto"/>
              <w:right w:val="double" w:sz="4" w:space="0" w:color="auto"/>
            </w:tcBorders>
            <w:vAlign w:val="center"/>
            <w:hideMark/>
          </w:tcPr>
          <w:p w:rsidR="00B1053B" w:rsidRDefault="00B1053B" w:rsidP="00885D21">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التجارب المختبرية</w:t>
            </w:r>
          </w:p>
        </w:tc>
        <w:tc>
          <w:tcPr>
            <w:tcW w:w="733" w:type="pct"/>
            <w:gridSpan w:val="2"/>
            <w:tcBorders>
              <w:top w:val="double" w:sz="4" w:space="0" w:color="auto"/>
              <w:left w:val="double" w:sz="4" w:space="0" w:color="auto"/>
              <w:bottom w:val="double" w:sz="4" w:space="0" w:color="auto"/>
              <w:right w:val="double" w:sz="4" w:space="0" w:color="auto"/>
            </w:tcBorders>
            <w:vAlign w:val="center"/>
            <w:hideMark/>
          </w:tcPr>
          <w:p w:rsidR="00B1053B" w:rsidRDefault="00B1053B" w:rsidP="00885D21">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عدد الأسابيع</w:t>
            </w:r>
          </w:p>
        </w:tc>
        <w:tc>
          <w:tcPr>
            <w:tcW w:w="947" w:type="pct"/>
            <w:gridSpan w:val="2"/>
            <w:tcBorders>
              <w:top w:val="double" w:sz="4" w:space="0" w:color="auto"/>
              <w:left w:val="double" w:sz="4" w:space="0" w:color="auto"/>
              <w:bottom w:val="double" w:sz="4" w:space="0" w:color="auto"/>
              <w:right w:val="double" w:sz="4" w:space="0" w:color="auto"/>
            </w:tcBorders>
            <w:vAlign w:val="center"/>
            <w:hideMark/>
          </w:tcPr>
          <w:p w:rsidR="00B1053B" w:rsidRDefault="00B1053B" w:rsidP="00885D21">
            <w:pPr>
              <w:autoSpaceDE w:val="0"/>
              <w:autoSpaceDN w:val="0"/>
              <w:bidi/>
              <w:adjustRightInd w:val="0"/>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الساعات الفعلية</w:t>
            </w:r>
          </w:p>
        </w:tc>
        <w:tc>
          <w:tcPr>
            <w:tcW w:w="917" w:type="pct"/>
            <w:gridSpan w:val="3"/>
            <w:tcBorders>
              <w:top w:val="double" w:sz="4" w:space="0" w:color="auto"/>
              <w:left w:val="double" w:sz="4" w:space="0" w:color="auto"/>
              <w:bottom w:val="double" w:sz="4" w:space="0" w:color="auto"/>
              <w:right w:val="double" w:sz="4" w:space="0" w:color="auto"/>
            </w:tcBorders>
            <w:vAlign w:val="center"/>
            <w:hideMark/>
          </w:tcPr>
          <w:p w:rsidR="00B1053B" w:rsidRDefault="00B1053B" w:rsidP="00885D21">
            <w:pPr>
              <w:bidi/>
              <w:ind w:right="-18"/>
              <w:jc w:val="center"/>
              <w:cnfStyle w:val="000000100000"/>
              <w:rPr>
                <w:rFonts w:ascii="Times New Roman" w:hAnsi="Times New Roman"/>
                <w:sz w:val="24"/>
                <w:szCs w:val="24"/>
              </w:rPr>
            </w:pPr>
            <w:r>
              <w:rPr>
                <w:rFonts w:ascii="Times New Roman" w:hAnsi="Times New Roman" w:hint="cs"/>
                <w:rtl/>
              </w:rPr>
              <w:t>مخرجات التعلم</w:t>
            </w:r>
          </w:p>
        </w:tc>
      </w:tr>
      <w:tr w:rsidR="00B1053B" w:rsidTr="00885D21">
        <w:trPr>
          <w:cnfStyle w:val="000000010000"/>
          <w:trHeight w:val="375"/>
          <w:jc w:val="center"/>
        </w:trPr>
        <w:tc>
          <w:tcPr>
            <w:cnfStyle w:val="001000000000"/>
            <w:tcW w:w="517" w:type="pct"/>
            <w:gridSpan w:val="2"/>
            <w:tcBorders>
              <w:top w:val="double" w:sz="4" w:space="0" w:color="auto"/>
              <w:left w:val="double" w:sz="4" w:space="0" w:color="auto"/>
              <w:bottom w:val="double" w:sz="4" w:space="0" w:color="auto"/>
              <w:right w:val="double" w:sz="4" w:space="0" w:color="auto"/>
            </w:tcBorders>
          </w:tcPr>
          <w:p w:rsidR="00B1053B" w:rsidRDefault="00B1053B" w:rsidP="00B1053B">
            <w:pPr>
              <w:numPr>
                <w:ilvl w:val="0"/>
                <w:numId w:val="3"/>
              </w:numPr>
              <w:bidi/>
              <w:ind w:left="357" w:hanging="357"/>
              <w:contextualSpacing/>
              <w:jc w:val="right"/>
              <w:rPr>
                <w:rFonts w:ascii="Times New Roman" w:hAnsi="Times New Roman"/>
              </w:rPr>
            </w:pPr>
          </w:p>
        </w:tc>
        <w:tc>
          <w:tcPr>
            <w:tcW w:w="1886" w:type="pct"/>
            <w:gridSpan w:val="2"/>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010000"/>
              <w:rPr>
                <w:rFonts w:ascii="Times New Roman" w:eastAsia="Times New Roman" w:hAnsi="Times New Roman" w:cs="Times New Roman"/>
                <w:sz w:val="24"/>
                <w:szCs w:val="24"/>
              </w:rPr>
            </w:pPr>
          </w:p>
        </w:tc>
        <w:tc>
          <w:tcPr>
            <w:tcW w:w="733" w:type="pct"/>
            <w:gridSpan w:val="2"/>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010000"/>
              <w:rPr>
                <w:rFonts w:ascii="Times New Roman" w:eastAsia="Times New Roman" w:hAnsi="Times New Roman" w:cs="Times New Roman"/>
                <w:sz w:val="24"/>
                <w:szCs w:val="24"/>
              </w:rPr>
            </w:pPr>
          </w:p>
        </w:tc>
        <w:tc>
          <w:tcPr>
            <w:tcW w:w="947" w:type="pct"/>
            <w:gridSpan w:val="2"/>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010000"/>
              <w:rPr>
                <w:rFonts w:ascii="Times New Roman" w:eastAsia="Times New Roman" w:hAnsi="Times New Roman" w:cs="Times New Roman"/>
                <w:sz w:val="24"/>
                <w:szCs w:val="24"/>
              </w:rPr>
            </w:pPr>
          </w:p>
        </w:tc>
        <w:tc>
          <w:tcPr>
            <w:tcW w:w="917" w:type="pct"/>
            <w:gridSpan w:val="3"/>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010000"/>
              <w:rPr>
                <w:rFonts w:ascii="Times New Roman" w:hAnsi="Times New Roman"/>
                <w:sz w:val="18"/>
                <w:szCs w:val="18"/>
              </w:rPr>
            </w:pPr>
          </w:p>
        </w:tc>
      </w:tr>
      <w:tr w:rsidR="00B1053B" w:rsidTr="00885D21">
        <w:trPr>
          <w:cnfStyle w:val="000000100000"/>
          <w:trHeight w:val="330"/>
          <w:jc w:val="center"/>
        </w:trPr>
        <w:tc>
          <w:tcPr>
            <w:cnfStyle w:val="001000000000"/>
            <w:tcW w:w="517" w:type="pct"/>
            <w:gridSpan w:val="2"/>
            <w:tcBorders>
              <w:top w:val="double" w:sz="4" w:space="0" w:color="auto"/>
              <w:left w:val="double" w:sz="4" w:space="0" w:color="auto"/>
              <w:bottom w:val="double" w:sz="4" w:space="0" w:color="auto"/>
              <w:right w:val="double" w:sz="4" w:space="0" w:color="auto"/>
            </w:tcBorders>
          </w:tcPr>
          <w:p w:rsidR="00B1053B" w:rsidRDefault="00B1053B" w:rsidP="00B1053B">
            <w:pPr>
              <w:numPr>
                <w:ilvl w:val="0"/>
                <w:numId w:val="3"/>
              </w:numPr>
              <w:bidi/>
              <w:ind w:left="357" w:hanging="357"/>
              <w:contextualSpacing/>
              <w:jc w:val="right"/>
              <w:rPr>
                <w:rFonts w:ascii="Times New Roman" w:hAnsi="Times New Roman"/>
              </w:rPr>
            </w:pPr>
          </w:p>
        </w:tc>
        <w:tc>
          <w:tcPr>
            <w:tcW w:w="1886" w:type="pct"/>
            <w:gridSpan w:val="2"/>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100000"/>
              <w:rPr>
                <w:rFonts w:ascii="Times New Roman" w:eastAsia="Times New Roman" w:hAnsi="Times New Roman" w:cs="Times New Roman"/>
                <w:sz w:val="24"/>
                <w:szCs w:val="24"/>
              </w:rPr>
            </w:pPr>
          </w:p>
        </w:tc>
        <w:tc>
          <w:tcPr>
            <w:tcW w:w="733" w:type="pct"/>
            <w:gridSpan w:val="2"/>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100000"/>
              <w:rPr>
                <w:rFonts w:ascii="Times New Roman" w:eastAsia="Times New Roman" w:hAnsi="Times New Roman" w:cs="Times New Roman"/>
                <w:sz w:val="24"/>
                <w:szCs w:val="24"/>
              </w:rPr>
            </w:pPr>
          </w:p>
        </w:tc>
        <w:tc>
          <w:tcPr>
            <w:tcW w:w="947" w:type="pct"/>
            <w:gridSpan w:val="2"/>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100000"/>
              <w:rPr>
                <w:rFonts w:ascii="Times New Roman" w:eastAsia="Times New Roman" w:hAnsi="Times New Roman" w:cs="Times New Roman"/>
                <w:sz w:val="24"/>
                <w:szCs w:val="24"/>
              </w:rPr>
            </w:pPr>
          </w:p>
        </w:tc>
        <w:tc>
          <w:tcPr>
            <w:tcW w:w="917" w:type="pct"/>
            <w:gridSpan w:val="3"/>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100000"/>
              <w:rPr>
                <w:rFonts w:ascii="Times New Roman" w:hAnsi="Times New Roman"/>
                <w:sz w:val="18"/>
                <w:szCs w:val="18"/>
              </w:rPr>
            </w:pPr>
          </w:p>
        </w:tc>
      </w:tr>
      <w:tr w:rsidR="00B1053B" w:rsidTr="00885D21">
        <w:trPr>
          <w:cnfStyle w:val="000000010000"/>
          <w:trHeight w:val="330"/>
          <w:jc w:val="center"/>
        </w:trPr>
        <w:tc>
          <w:tcPr>
            <w:cnfStyle w:val="001000000000"/>
            <w:tcW w:w="517" w:type="pct"/>
            <w:gridSpan w:val="2"/>
            <w:tcBorders>
              <w:top w:val="double" w:sz="4" w:space="0" w:color="auto"/>
              <w:left w:val="double" w:sz="4" w:space="0" w:color="auto"/>
              <w:bottom w:val="double" w:sz="4" w:space="0" w:color="auto"/>
              <w:right w:val="double" w:sz="4" w:space="0" w:color="auto"/>
            </w:tcBorders>
          </w:tcPr>
          <w:p w:rsidR="00B1053B" w:rsidRDefault="00B1053B" w:rsidP="00B1053B">
            <w:pPr>
              <w:numPr>
                <w:ilvl w:val="0"/>
                <w:numId w:val="3"/>
              </w:numPr>
              <w:bidi/>
              <w:ind w:left="357" w:hanging="357"/>
              <w:contextualSpacing/>
              <w:jc w:val="right"/>
              <w:rPr>
                <w:rFonts w:ascii="Times New Roman" w:hAnsi="Times New Roman"/>
              </w:rPr>
            </w:pPr>
          </w:p>
        </w:tc>
        <w:tc>
          <w:tcPr>
            <w:tcW w:w="1886" w:type="pct"/>
            <w:gridSpan w:val="2"/>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010000"/>
              <w:rPr>
                <w:rFonts w:ascii="Times New Roman" w:eastAsia="Times New Roman" w:hAnsi="Times New Roman" w:cs="Times New Roman"/>
                <w:sz w:val="24"/>
                <w:szCs w:val="24"/>
              </w:rPr>
            </w:pPr>
          </w:p>
        </w:tc>
        <w:tc>
          <w:tcPr>
            <w:tcW w:w="733" w:type="pct"/>
            <w:gridSpan w:val="2"/>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010000"/>
              <w:rPr>
                <w:rFonts w:ascii="Times New Roman" w:eastAsia="Times New Roman" w:hAnsi="Times New Roman" w:cs="Times New Roman"/>
                <w:sz w:val="24"/>
                <w:szCs w:val="24"/>
              </w:rPr>
            </w:pPr>
          </w:p>
        </w:tc>
        <w:tc>
          <w:tcPr>
            <w:tcW w:w="947" w:type="pct"/>
            <w:gridSpan w:val="2"/>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010000"/>
              <w:rPr>
                <w:rFonts w:ascii="Times New Roman" w:eastAsia="Times New Roman" w:hAnsi="Times New Roman" w:cs="Times New Roman"/>
                <w:sz w:val="24"/>
                <w:szCs w:val="24"/>
              </w:rPr>
            </w:pPr>
          </w:p>
        </w:tc>
        <w:tc>
          <w:tcPr>
            <w:tcW w:w="917" w:type="pct"/>
            <w:gridSpan w:val="3"/>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010000"/>
              <w:rPr>
                <w:rFonts w:ascii="Times New Roman" w:hAnsi="Times New Roman"/>
                <w:sz w:val="18"/>
                <w:szCs w:val="18"/>
              </w:rPr>
            </w:pPr>
          </w:p>
        </w:tc>
      </w:tr>
      <w:tr w:rsidR="00B1053B" w:rsidTr="00885D21">
        <w:trPr>
          <w:cnfStyle w:val="000000100000"/>
          <w:trHeight w:val="330"/>
          <w:jc w:val="center"/>
        </w:trPr>
        <w:tc>
          <w:tcPr>
            <w:cnfStyle w:val="001000000000"/>
            <w:tcW w:w="517" w:type="pct"/>
            <w:gridSpan w:val="2"/>
            <w:tcBorders>
              <w:top w:val="double" w:sz="4" w:space="0" w:color="auto"/>
              <w:left w:val="double" w:sz="4" w:space="0" w:color="auto"/>
              <w:bottom w:val="double" w:sz="4" w:space="0" w:color="auto"/>
              <w:right w:val="double" w:sz="4" w:space="0" w:color="auto"/>
            </w:tcBorders>
          </w:tcPr>
          <w:p w:rsidR="00B1053B" w:rsidRDefault="00B1053B" w:rsidP="00B1053B">
            <w:pPr>
              <w:numPr>
                <w:ilvl w:val="0"/>
                <w:numId w:val="3"/>
              </w:numPr>
              <w:bidi/>
              <w:ind w:left="357" w:hanging="357"/>
              <w:contextualSpacing/>
              <w:jc w:val="right"/>
              <w:rPr>
                <w:rFonts w:ascii="Times New Roman" w:hAnsi="Times New Roman"/>
              </w:rPr>
            </w:pPr>
          </w:p>
        </w:tc>
        <w:tc>
          <w:tcPr>
            <w:tcW w:w="1886" w:type="pct"/>
            <w:gridSpan w:val="2"/>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100000"/>
              <w:rPr>
                <w:rFonts w:ascii="Times New Roman" w:eastAsia="Times New Roman" w:hAnsi="Times New Roman" w:cs="Times New Roman"/>
                <w:sz w:val="24"/>
                <w:szCs w:val="24"/>
              </w:rPr>
            </w:pPr>
          </w:p>
        </w:tc>
        <w:tc>
          <w:tcPr>
            <w:tcW w:w="733" w:type="pct"/>
            <w:gridSpan w:val="2"/>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100000"/>
              <w:rPr>
                <w:rFonts w:ascii="Times New Roman" w:eastAsia="Times New Roman" w:hAnsi="Times New Roman" w:cs="Times New Roman"/>
                <w:sz w:val="24"/>
                <w:szCs w:val="24"/>
              </w:rPr>
            </w:pPr>
          </w:p>
        </w:tc>
        <w:tc>
          <w:tcPr>
            <w:tcW w:w="947" w:type="pct"/>
            <w:gridSpan w:val="2"/>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100000"/>
              <w:rPr>
                <w:rFonts w:ascii="Times New Roman" w:eastAsia="Times New Roman" w:hAnsi="Times New Roman" w:cs="Times New Roman"/>
                <w:sz w:val="24"/>
                <w:szCs w:val="24"/>
              </w:rPr>
            </w:pPr>
          </w:p>
        </w:tc>
        <w:tc>
          <w:tcPr>
            <w:tcW w:w="917" w:type="pct"/>
            <w:gridSpan w:val="3"/>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100000"/>
              <w:rPr>
                <w:rFonts w:ascii="Times New Roman" w:hAnsi="Times New Roman"/>
                <w:sz w:val="18"/>
                <w:szCs w:val="18"/>
              </w:rPr>
            </w:pPr>
          </w:p>
        </w:tc>
      </w:tr>
      <w:tr w:rsidR="00B1053B" w:rsidTr="00885D21">
        <w:trPr>
          <w:cnfStyle w:val="000000010000"/>
          <w:trHeight w:val="330"/>
          <w:jc w:val="center"/>
        </w:trPr>
        <w:tc>
          <w:tcPr>
            <w:cnfStyle w:val="001000000000"/>
            <w:tcW w:w="517" w:type="pct"/>
            <w:gridSpan w:val="2"/>
            <w:tcBorders>
              <w:top w:val="double" w:sz="4" w:space="0" w:color="auto"/>
              <w:left w:val="double" w:sz="4" w:space="0" w:color="auto"/>
              <w:bottom w:val="double" w:sz="4" w:space="0" w:color="auto"/>
              <w:right w:val="double" w:sz="4" w:space="0" w:color="auto"/>
            </w:tcBorders>
          </w:tcPr>
          <w:p w:rsidR="00B1053B" w:rsidRDefault="00B1053B" w:rsidP="00B1053B">
            <w:pPr>
              <w:numPr>
                <w:ilvl w:val="0"/>
                <w:numId w:val="3"/>
              </w:numPr>
              <w:bidi/>
              <w:ind w:left="357" w:hanging="357"/>
              <w:contextualSpacing/>
              <w:jc w:val="right"/>
              <w:rPr>
                <w:rFonts w:ascii="Times New Roman" w:hAnsi="Times New Roman"/>
              </w:rPr>
            </w:pPr>
          </w:p>
        </w:tc>
        <w:tc>
          <w:tcPr>
            <w:tcW w:w="1886" w:type="pct"/>
            <w:gridSpan w:val="2"/>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010000"/>
              <w:rPr>
                <w:rFonts w:ascii="Times New Roman" w:eastAsia="Times New Roman" w:hAnsi="Times New Roman" w:cs="Times New Roman"/>
                <w:sz w:val="24"/>
                <w:szCs w:val="24"/>
              </w:rPr>
            </w:pPr>
          </w:p>
        </w:tc>
        <w:tc>
          <w:tcPr>
            <w:tcW w:w="733" w:type="pct"/>
            <w:gridSpan w:val="2"/>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010000"/>
              <w:rPr>
                <w:rFonts w:ascii="Times New Roman" w:eastAsia="Times New Roman" w:hAnsi="Times New Roman" w:cs="Times New Roman"/>
                <w:sz w:val="24"/>
                <w:szCs w:val="24"/>
              </w:rPr>
            </w:pPr>
          </w:p>
        </w:tc>
        <w:tc>
          <w:tcPr>
            <w:tcW w:w="947" w:type="pct"/>
            <w:gridSpan w:val="2"/>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010000"/>
              <w:rPr>
                <w:rFonts w:ascii="Times New Roman" w:eastAsia="Times New Roman" w:hAnsi="Times New Roman" w:cs="Times New Roman"/>
                <w:sz w:val="24"/>
                <w:szCs w:val="24"/>
              </w:rPr>
            </w:pPr>
          </w:p>
        </w:tc>
        <w:tc>
          <w:tcPr>
            <w:tcW w:w="917" w:type="pct"/>
            <w:gridSpan w:val="3"/>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010000"/>
              <w:rPr>
                <w:rFonts w:ascii="Times New Roman" w:hAnsi="Times New Roman"/>
                <w:sz w:val="18"/>
                <w:szCs w:val="18"/>
              </w:rPr>
            </w:pPr>
          </w:p>
        </w:tc>
      </w:tr>
      <w:tr w:rsidR="00B1053B" w:rsidTr="00885D21">
        <w:trPr>
          <w:cnfStyle w:val="000000100000"/>
          <w:trHeight w:val="330"/>
          <w:jc w:val="center"/>
        </w:trPr>
        <w:tc>
          <w:tcPr>
            <w:cnfStyle w:val="001000000000"/>
            <w:tcW w:w="517" w:type="pct"/>
            <w:gridSpan w:val="2"/>
            <w:tcBorders>
              <w:top w:val="double" w:sz="4" w:space="0" w:color="auto"/>
              <w:left w:val="double" w:sz="4" w:space="0" w:color="auto"/>
              <w:bottom w:val="double" w:sz="4" w:space="0" w:color="auto"/>
              <w:right w:val="double" w:sz="4" w:space="0" w:color="auto"/>
            </w:tcBorders>
          </w:tcPr>
          <w:p w:rsidR="00B1053B" w:rsidRDefault="00B1053B" w:rsidP="00885D21">
            <w:pPr>
              <w:bidi/>
              <w:jc w:val="right"/>
              <w:rPr>
                <w:rFonts w:ascii="Times New Roman" w:hAnsi="Times New Roman"/>
              </w:rPr>
            </w:pPr>
          </w:p>
        </w:tc>
        <w:tc>
          <w:tcPr>
            <w:tcW w:w="1886" w:type="pct"/>
            <w:gridSpan w:val="2"/>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100000"/>
              <w:rPr>
                <w:rFonts w:ascii="Times New Roman" w:eastAsia="Times New Roman" w:hAnsi="Times New Roman" w:cs="Times New Roman"/>
                <w:sz w:val="24"/>
                <w:szCs w:val="24"/>
              </w:rPr>
            </w:pPr>
          </w:p>
        </w:tc>
        <w:tc>
          <w:tcPr>
            <w:tcW w:w="733" w:type="pct"/>
            <w:gridSpan w:val="2"/>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100000"/>
              <w:rPr>
                <w:rFonts w:ascii="Times New Roman" w:eastAsia="Times New Roman" w:hAnsi="Times New Roman" w:cs="Times New Roman"/>
                <w:sz w:val="24"/>
                <w:szCs w:val="24"/>
              </w:rPr>
            </w:pPr>
          </w:p>
        </w:tc>
        <w:tc>
          <w:tcPr>
            <w:tcW w:w="947" w:type="pct"/>
            <w:gridSpan w:val="2"/>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100000"/>
              <w:rPr>
                <w:rFonts w:ascii="Times New Roman" w:eastAsia="Times New Roman" w:hAnsi="Times New Roman" w:cs="Times New Roman"/>
                <w:sz w:val="24"/>
                <w:szCs w:val="24"/>
              </w:rPr>
            </w:pPr>
          </w:p>
        </w:tc>
        <w:tc>
          <w:tcPr>
            <w:tcW w:w="917" w:type="pct"/>
            <w:gridSpan w:val="3"/>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100000"/>
              <w:rPr>
                <w:rFonts w:ascii="Times New Roman" w:hAnsi="Times New Roman"/>
                <w:sz w:val="18"/>
                <w:szCs w:val="18"/>
              </w:rPr>
            </w:pPr>
          </w:p>
        </w:tc>
      </w:tr>
      <w:tr w:rsidR="00B1053B" w:rsidTr="00885D21">
        <w:trPr>
          <w:cnfStyle w:val="000000010000"/>
          <w:trHeight w:val="330"/>
          <w:jc w:val="center"/>
        </w:trPr>
        <w:tc>
          <w:tcPr>
            <w:cnfStyle w:val="001000000000"/>
            <w:tcW w:w="517" w:type="pct"/>
            <w:gridSpan w:val="2"/>
            <w:tcBorders>
              <w:top w:val="double" w:sz="4" w:space="0" w:color="auto"/>
              <w:left w:val="double" w:sz="4" w:space="0" w:color="auto"/>
              <w:bottom w:val="double" w:sz="4" w:space="0" w:color="auto"/>
              <w:right w:val="double" w:sz="4" w:space="0" w:color="auto"/>
            </w:tcBorders>
          </w:tcPr>
          <w:p w:rsidR="00B1053B" w:rsidRDefault="00B1053B" w:rsidP="00885D21">
            <w:pPr>
              <w:bidi/>
              <w:jc w:val="right"/>
              <w:rPr>
                <w:rFonts w:ascii="Times New Roman" w:hAnsi="Times New Roman"/>
              </w:rPr>
            </w:pPr>
          </w:p>
        </w:tc>
        <w:tc>
          <w:tcPr>
            <w:tcW w:w="1886" w:type="pct"/>
            <w:gridSpan w:val="2"/>
            <w:tcBorders>
              <w:top w:val="double" w:sz="4" w:space="0" w:color="auto"/>
              <w:left w:val="double" w:sz="4" w:space="0" w:color="auto"/>
              <w:bottom w:val="single" w:sz="4" w:space="0" w:color="auto"/>
              <w:right w:val="double" w:sz="4" w:space="0" w:color="auto"/>
            </w:tcBorders>
          </w:tcPr>
          <w:p w:rsidR="00B1053B" w:rsidRDefault="00B1053B" w:rsidP="00885D21">
            <w:pPr>
              <w:bidi/>
              <w:jc w:val="center"/>
              <w:cnfStyle w:val="000000010000"/>
              <w:rPr>
                <w:rFonts w:ascii="Times New Roman" w:eastAsia="Times New Roman" w:hAnsi="Times New Roman" w:cs="Times New Roman"/>
                <w:sz w:val="24"/>
                <w:szCs w:val="24"/>
              </w:rPr>
            </w:pPr>
          </w:p>
        </w:tc>
        <w:tc>
          <w:tcPr>
            <w:tcW w:w="733" w:type="pct"/>
            <w:gridSpan w:val="2"/>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010000"/>
              <w:rPr>
                <w:rFonts w:ascii="Times New Roman" w:eastAsia="Times New Roman" w:hAnsi="Times New Roman" w:cs="Times New Roman"/>
                <w:sz w:val="24"/>
                <w:szCs w:val="24"/>
              </w:rPr>
            </w:pPr>
          </w:p>
        </w:tc>
        <w:tc>
          <w:tcPr>
            <w:tcW w:w="947" w:type="pct"/>
            <w:gridSpan w:val="2"/>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010000"/>
              <w:rPr>
                <w:rFonts w:ascii="Times New Roman" w:eastAsia="Times New Roman" w:hAnsi="Times New Roman" w:cs="Times New Roman"/>
                <w:sz w:val="24"/>
                <w:szCs w:val="24"/>
              </w:rPr>
            </w:pPr>
          </w:p>
        </w:tc>
        <w:tc>
          <w:tcPr>
            <w:tcW w:w="917" w:type="pct"/>
            <w:gridSpan w:val="3"/>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010000"/>
              <w:rPr>
                <w:rFonts w:ascii="Times New Roman" w:hAnsi="Times New Roman"/>
                <w:sz w:val="18"/>
                <w:szCs w:val="18"/>
              </w:rPr>
            </w:pPr>
          </w:p>
        </w:tc>
      </w:tr>
      <w:tr w:rsidR="00B1053B" w:rsidTr="00885D21">
        <w:trPr>
          <w:cnfStyle w:val="000000100000"/>
          <w:trHeight w:val="420"/>
          <w:jc w:val="center"/>
        </w:trPr>
        <w:tc>
          <w:tcPr>
            <w:cnfStyle w:val="001000000000"/>
            <w:tcW w:w="2403" w:type="pct"/>
            <w:gridSpan w:val="4"/>
            <w:tcBorders>
              <w:top w:val="double" w:sz="4" w:space="0" w:color="auto"/>
              <w:left w:val="double" w:sz="4" w:space="0" w:color="auto"/>
              <w:bottom w:val="double" w:sz="4" w:space="0" w:color="auto"/>
              <w:right w:val="double" w:sz="4" w:space="0" w:color="auto"/>
            </w:tcBorders>
            <w:hideMark/>
          </w:tcPr>
          <w:p w:rsidR="00B1053B" w:rsidRDefault="00B1053B" w:rsidP="00885D21">
            <w:pPr>
              <w:bidi/>
              <w:jc w:val="center"/>
              <w:rPr>
                <w:rFonts w:ascii="Times New Roman" w:hAnsi="Times New Roman"/>
                <w:sz w:val="24"/>
                <w:szCs w:val="24"/>
              </w:rPr>
            </w:pPr>
            <w:r>
              <w:rPr>
                <w:rFonts w:ascii="Times New Roman" w:hAnsi="Times New Roman" w:hint="cs"/>
                <w:rtl/>
              </w:rPr>
              <w:t>إجمالي الأسابيع والساعات</w:t>
            </w:r>
          </w:p>
        </w:tc>
        <w:tc>
          <w:tcPr>
            <w:tcW w:w="733" w:type="pct"/>
            <w:gridSpan w:val="2"/>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100000"/>
              <w:rPr>
                <w:rFonts w:ascii="Times New Roman" w:hAnsi="Times New Roman"/>
                <w:sz w:val="24"/>
                <w:szCs w:val="24"/>
              </w:rPr>
            </w:pPr>
          </w:p>
        </w:tc>
        <w:tc>
          <w:tcPr>
            <w:tcW w:w="947" w:type="pct"/>
            <w:gridSpan w:val="2"/>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100000"/>
              <w:rPr>
                <w:rFonts w:ascii="Times New Roman" w:hAnsi="Times New Roman"/>
                <w:sz w:val="24"/>
                <w:szCs w:val="24"/>
              </w:rPr>
            </w:pPr>
          </w:p>
        </w:tc>
        <w:tc>
          <w:tcPr>
            <w:tcW w:w="917" w:type="pct"/>
            <w:gridSpan w:val="3"/>
            <w:tcBorders>
              <w:top w:val="double" w:sz="4" w:space="0" w:color="auto"/>
              <w:left w:val="double" w:sz="4" w:space="0" w:color="auto"/>
              <w:bottom w:val="double" w:sz="4" w:space="0" w:color="auto"/>
              <w:right w:val="double" w:sz="4" w:space="0" w:color="auto"/>
            </w:tcBorders>
          </w:tcPr>
          <w:p w:rsidR="00B1053B" w:rsidRDefault="00B1053B" w:rsidP="00885D21">
            <w:pPr>
              <w:bidi/>
              <w:jc w:val="center"/>
              <w:cnfStyle w:val="000000100000"/>
              <w:rPr>
                <w:rFonts w:ascii="Times New Roman" w:hAnsi="Times New Roman"/>
                <w:sz w:val="18"/>
                <w:szCs w:val="18"/>
              </w:rPr>
            </w:pPr>
          </w:p>
        </w:tc>
      </w:tr>
    </w:tbl>
    <w:p w:rsidR="00B1053B" w:rsidRDefault="00B1053B" w:rsidP="00B1053B">
      <w:pPr>
        <w:bidi/>
        <w:rPr>
          <w:rFonts w:eastAsia="Calibri"/>
          <w:vanish/>
          <w:sz w:val="28"/>
        </w:rPr>
      </w:pPr>
    </w:p>
    <w:tbl>
      <w:tblPr>
        <w:tblStyle w:val="LightGrid-Accent1"/>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522"/>
      </w:tblGrid>
      <w:tr w:rsidR="00B1053B" w:rsidTr="00885D21">
        <w:trPr>
          <w:cnfStyle w:val="100000000000"/>
          <w:trHeight w:val="576"/>
        </w:trPr>
        <w:tc>
          <w:tcPr>
            <w:cnfStyle w:val="001000000000"/>
            <w:tcW w:w="5000" w:type="pct"/>
            <w:tcBorders>
              <w:top w:val="double" w:sz="4" w:space="0" w:color="auto"/>
              <w:left w:val="double" w:sz="4" w:space="0" w:color="auto"/>
              <w:bottom w:val="double" w:sz="4" w:space="0" w:color="auto"/>
              <w:right w:val="double" w:sz="4" w:space="0" w:color="auto"/>
            </w:tcBorders>
            <w:hideMark/>
          </w:tcPr>
          <w:p w:rsidR="00B1053B" w:rsidRDefault="00B1053B" w:rsidP="00B1053B">
            <w:pPr>
              <w:keepNext/>
              <w:numPr>
                <w:ilvl w:val="0"/>
                <w:numId w:val="1"/>
              </w:numPr>
              <w:tabs>
                <w:tab w:val="left" w:pos="565"/>
              </w:tabs>
              <w:bidi/>
              <w:ind w:left="423" w:hanging="142"/>
              <w:outlineLvl w:val="2"/>
              <w:rPr>
                <w:rFonts w:ascii="Times New Roman" w:hAnsi="Times New Roman"/>
                <w:sz w:val="28"/>
                <w:szCs w:val="28"/>
              </w:rPr>
            </w:pPr>
            <w:bookmarkStart w:id="5" w:name="_Toc399617529"/>
            <w:r>
              <w:rPr>
                <w:rFonts w:ascii="Times New Roman" w:hAnsi="Times New Roman" w:hint="cs"/>
                <w:sz w:val="28"/>
                <w:szCs w:val="28"/>
                <w:rtl/>
              </w:rPr>
              <w:t>استراتيجية التدريس:</w:t>
            </w:r>
            <w:bookmarkEnd w:id="5"/>
          </w:p>
        </w:tc>
      </w:tr>
      <w:tr w:rsidR="00B1053B" w:rsidTr="00885D21">
        <w:trPr>
          <w:cnfStyle w:val="000000100000"/>
          <w:trHeight w:val="184"/>
        </w:trPr>
        <w:tc>
          <w:tcPr>
            <w:cnfStyle w:val="001000000000"/>
            <w:tcW w:w="5000" w:type="pct"/>
            <w:tcBorders>
              <w:top w:val="double" w:sz="4" w:space="0" w:color="auto"/>
              <w:left w:val="double" w:sz="4" w:space="0" w:color="auto"/>
              <w:bottom w:val="double" w:sz="4" w:space="0" w:color="auto"/>
              <w:right w:val="double" w:sz="4" w:space="0" w:color="auto"/>
            </w:tcBorders>
          </w:tcPr>
          <w:p w:rsidR="00B1053B" w:rsidRDefault="00B1053B" w:rsidP="00885D21">
            <w:pPr>
              <w:bidi/>
              <w:rPr>
                <w:rFonts w:ascii="Times New Roman" w:hAnsi="Times New Roman"/>
                <w:color w:val="0000CC"/>
                <w:sz w:val="28"/>
                <w:szCs w:val="28"/>
                <w:rtl/>
                <w:lang w:bidi="ar-IQ"/>
              </w:rPr>
            </w:pPr>
          </w:p>
        </w:tc>
      </w:tr>
      <w:tr w:rsidR="00B1053B" w:rsidTr="00885D21">
        <w:trPr>
          <w:cnfStyle w:val="000000010000"/>
          <w:trHeight w:val="322"/>
        </w:trPr>
        <w:tc>
          <w:tcPr>
            <w:cnfStyle w:val="001000000000"/>
            <w:tcW w:w="5000" w:type="pct"/>
            <w:tcBorders>
              <w:top w:val="double" w:sz="4" w:space="0" w:color="auto"/>
              <w:left w:val="double" w:sz="4" w:space="0" w:color="auto"/>
              <w:bottom w:val="double" w:sz="4" w:space="0" w:color="auto"/>
              <w:right w:val="double" w:sz="4" w:space="0" w:color="auto"/>
            </w:tcBorders>
          </w:tcPr>
          <w:p w:rsidR="00B1053B" w:rsidRDefault="00B1053B" w:rsidP="00885D21">
            <w:pPr>
              <w:bidi/>
              <w:rPr>
                <w:rFonts w:ascii="Times New Roman" w:hAnsi="Times New Roman"/>
                <w:color w:val="0000CC"/>
                <w:sz w:val="28"/>
                <w:szCs w:val="28"/>
                <w:lang w:bidi="ar-IQ"/>
              </w:rPr>
            </w:pPr>
          </w:p>
        </w:tc>
      </w:tr>
      <w:tr w:rsidR="00B1053B" w:rsidTr="00885D21">
        <w:trPr>
          <w:cnfStyle w:val="010000000000"/>
          <w:trHeight w:val="391"/>
        </w:trPr>
        <w:tc>
          <w:tcPr>
            <w:cnfStyle w:val="001000000000"/>
            <w:tcW w:w="5000" w:type="pct"/>
            <w:tcBorders>
              <w:top w:val="double" w:sz="4" w:space="0" w:color="auto"/>
              <w:left w:val="double" w:sz="4" w:space="0" w:color="auto"/>
              <w:bottom w:val="double" w:sz="4" w:space="0" w:color="auto"/>
              <w:right w:val="double" w:sz="4" w:space="0" w:color="auto"/>
            </w:tcBorders>
          </w:tcPr>
          <w:p w:rsidR="00B1053B" w:rsidRDefault="00B1053B" w:rsidP="00885D21">
            <w:pPr>
              <w:bidi/>
              <w:rPr>
                <w:rFonts w:ascii="Times New Roman" w:hAnsi="Times New Roman"/>
                <w:color w:val="0000CC"/>
                <w:sz w:val="28"/>
                <w:szCs w:val="28"/>
              </w:rPr>
            </w:pPr>
          </w:p>
        </w:tc>
      </w:tr>
    </w:tbl>
    <w:p w:rsidR="00B1053B" w:rsidRDefault="00B1053B" w:rsidP="00B1053B">
      <w:pPr>
        <w:bidi/>
        <w:rPr>
          <w:vanish/>
        </w:rPr>
      </w:pPr>
    </w:p>
    <w:tbl>
      <w:tblPr>
        <w:tblStyle w:val="LightGrid-Accent1"/>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4"/>
        <w:gridCol w:w="7878"/>
      </w:tblGrid>
      <w:tr w:rsidR="00B1053B" w:rsidTr="00885D21">
        <w:trPr>
          <w:cnfStyle w:val="10000000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B1053B" w:rsidRDefault="00B1053B" w:rsidP="00B1053B">
            <w:pPr>
              <w:keepNext/>
              <w:numPr>
                <w:ilvl w:val="0"/>
                <w:numId w:val="1"/>
              </w:numPr>
              <w:tabs>
                <w:tab w:val="left" w:pos="423"/>
              </w:tabs>
              <w:bidi/>
              <w:ind w:left="423" w:hanging="142"/>
              <w:outlineLvl w:val="2"/>
              <w:rPr>
                <w:rFonts w:ascii="Times New Roman" w:hAnsi="Times New Roman"/>
                <w:sz w:val="28"/>
                <w:szCs w:val="28"/>
              </w:rPr>
            </w:pPr>
            <w:bookmarkStart w:id="6" w:name="_Toc399617532"/>
            <w:r>
              <w:rPr>
                <w:rFonts w:ascii="Times New Roman" w:hAnsi="Times New Roman" w:hint="cs"/>
                <w:sz w:val="28"/>
                <w:szCs w:val="28"/>
                <w:rtl/>
              </w:rPr>
              <w:t>مصادر التعلم:</w:t>
            </w:r>
            <w:bookmarkEnd w:id="6"/>
          </w:p>
        </w:tc>
      </w:tr>
      <w:tr w:rsidR="00B1053B" w:rsidTr="00885D21">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B1053B" w:rsidRDefault="00B1053B" w:rsidP="00885D21">
            <w:pPr>
              <w:bidi/>
              <w:jc w:val="center"/>
              <w:rPr>
                <w:rFonts w:ascii="Times New Roman" w:hAnsi="Times New Roman"/>
                <w:b w:val="0"/>
                <w:bCs w:val="0"/>
                <w:sz w:val="22"/>
                <w:szCs w:val="22"/>
              </w:rPr>
            </w:pPr>
            <w:r>
              <w:rPr>
                <w:rFonts w:ascii="Times New Roman" w:hAnsi="Times New Roman" w:hint="cs"/>
                <w:b w:val="0"/>
                <w:bCs w:val="0"/>
                <w:sz w:val="22"/>
                <w:szCs w:val="22"/>
                <w:rtl/>
              </w:rPr>
              <w:t>(المؤلف، العام، العنوان، مكان النشر والناشر)</w:t>
            </w:r>
          </w:p>
        </w:tc>
      </w:tr>
      <w:tr w:rsidR="00B1053B" w:rsidTr="00885D21">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B1053B" w:rsidRDefault="00B1053B" w:rsidP="00B1053B">
            <w:pPr>
              <w:numPr>
                <w:ilvl w:val="3"/>
                <w:numId w:val="4"/>
              </w:numPr>
              <w:tabs>
                <w:tab w:val="right" w:pos="142"/>
              </w:tabs>
              <w:bidi/>
              <w:ind w:left="423" w:right="-18" w:hanging="284"/>
              <w:rPr>
                <w:rFonts w:ascii="Times New Roman" w:hAnsi="Times New Roman"/>
                <w:sz w:val="32"/>
                <w:szCs w:val="32"/>
              </w:rPr>
            </w:pPr>
            <w:r>
              <w:rPr>
                <w:rFonts w:ascii="Times New Roman" w:hAnsi="Times New Roman" w:hint="cs"/>
                <w:rtl/>
              </w:rPr>
              <w:t>المراجع الرئيسة</w:t>
            </w:r>
            <w:r>
              <w:rPr>
                <w:rFonts w:ascii="Times New Roman" w:hAnsi="Times New Roman" w:hint="cs"/>
                <w:rtl/>
                <w:lang w:bidi="ar-YE"/>
              </w:rPr>
              <w:t xml:space="preserve">: </w:t>
            </w:r>
            <w:r>
              <w:rPr>
                <w:rFonts w:ascii="Times New Roman" w:hAnsi="Times New Roman" w:hint="cs"/>
                <w:b w:val="0"/>
                <w:bCs w:val="0"/>
                <w:rtl/>
                <w:lang w:bidi="ar-YE"/>
              </w:rPr>
              <w:t xml:space="preserve">( لا تزيد عن مرجعين) </w:t>
            </w:r>
          </w:p>
        </w:tc>
      </w:tr>
      <w:tr w:rsidR="00B1053B" w:rsidTr="00885D21">
        <w:trPr>
          <w:cnfStyle w:val="000000100000"/>
          <w:trHeight w:val="578"/>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B1053B" w:rsidRDefault="00B1053B" w:rsidP="00885D21">
            <w:pPr>
              <w:tabs>
                <w:tab w:val="right" w:pos="142"/>
              </w:tabs>
              <w:bidi/>
              <w:contextualSpacing/>
              <w:rPr>
                <w:rFonts w:ascii="Times New Roman" w:hAnsi="Times New Roman"/>
              </w:rPr>
            </w:pPr>
            <w:r>
              <w:rPr>
                <w:rFonts w:ascii="Times New Roman" w:hAnsi="Times New Roman" w:hint="cs"/>
                <w:rtl/>
              </w:rPr>
              <w:t>التذوق الفني / هربرت ريد</w:t>
            </w:r>
          </w:p>
        </w:tc>
      </w:tr>
      <w:tr w:rsidR="00B1053B" w:rsidTr="00885D21">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B1053B" w:rsidRDefault="00B1053B" w:rsidP="00B1053B">
            <w:pPr>
              <w:numPr>
                <w:ilvl w:val="3"/>
                <w:numId w:val="4"/>
              </w:numPr>
              <w:tabs>
                <w:tab w:val="right" w:pos="142"/>
              </w:tabs>
              <w:bidi/>
              <w:ind w:left="423" w:right="-18" w:hanging="284"/>
              <w:rPr>
                <w:rFonts w:ascii="Times New Roman" w:hAnsi="Times New Roman"/>
                <w:sz w:val="24"/>
                <w:szCs w:val="24"/>
              </w:rPr>
            </w:pPr>
            <w:r>
              <w:rPr>
                <w:rFonts w:ascii="Times New Roman" w:hAnsi="Times New Roman" w:hint="cs"/>
                <w:rtl/>
              </w:rPr>
              <w:t>المراجع المساندة</w:t>
            </w:r>
          </w:p>
        </w:tc>
      </w:tr>
      <w:tr w:rsidR="00B1053B" w:rsidTr="00885D21">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B1053B" w:rsidRDefault="00B1053B" w:rsidP="00885D21">
            <w:pPr>
              <w:bidi/>
              <w:contextualSpacing/>
              <w:rPr>
                <w:rFonts w:ascii="Times New Roman" w:hAnsi="Times New Roman"/>
              </w:rPr>
            </w:pPr>
            <w:r>
              <w:rPr>
                <w:rFonts w:ascii="Times New Roman" w:hAnsi="Times New Roman" w:hint="cs"/>
                <w:rtl/>
              </w:rPr>
              <w:t>علم الجمال، نوثان نوبلر</w:t>
            </w:r>
          </w:p>
        </w:tc>
      </w:tr>
      <w:tr w:rsidR="00B1053B" w:rsidTr="00885D21">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B1053B" w:rsidRDefault="00B1053B" w:rsidP="00B1053B">
            <w:pPr>
              <w:numPr>
                <w:ilvl w:val="3"/>
                <w:numId w:val="4"/>
              </w:numPr>
              <w:tabs>
                <w:tab w:val="right" w:pos="142"/>
              </w:tabs>
              <w:bidi/>
              <w:ind w:left="423" w:right="-18" w:hanging="284"/>
              <w:rPr>
                <w:rFonts w:ascii="Times New Roman" w:hAnsi="Times New Roman"/>
                <w:sz w:val="24"/>
                <w:szCs w:val="24"/>
              </w:rPr>
            </w:pPr>
            <w:r>
              <w:rPr>
                <w:rFonts w:ascii="Times New Roman" w:hAnsi="Times New Roman" w:hint="cs"/>
                <w:rtl/>
              </w:rPr>
              <w:t>الكتب والمراجع الاثرائية (الدوريات العلمية،...الخ):</w:t>
            </w:r>
          </w:p>
        </w:tc>
      </w:tr>
      <w:tr w:rsidR="00B1053B" w:rsidTr="00885D21">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B1053B" w:rsidRDefault="00B1053B" w:rsidP="00885D21">
            <w:pPr>
              <w:bidi/>
              <w:contextualSpacing/>
              <w:rPr>
                <w:rFonts w:ascii="Times New Roman" w:hAnsi="Times New Roman"/>
                <w:sz w:val="24"/>
                <w:szCs w:val="24"/>
              </w:rPr>
            </w:pPr>
            <w:r>
              <w:rPr>
                <w:rFonts w:ascii="Times New Roman" w:hAnsi="Times New Roman" w:hint="cs"/>
                <w:sz w:val="24"/>
                <w:szCs w:val="24"/>
                <w:rtl/>
              </w:rPr>
              <w:t>جماليات الفنون</w:t>
            </w:r>
          </w:p>
        </w:tc>
      </w:tr>
      <w:tr w:rsidR="00B1053B" w:rsidTr="00885D21">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B1053B" w:rsidRDefault="00B1053B" w:rsidP="00B1053B">
            <w:pPr>
              <w:numPr>
                <w:ilvl w:val="3"/>
                <w:numId w:val="4"/>
              </w:numPr>
              <w:tabs>
                <w:tab w:val="right" w:pos="142"/>
              </w:tabs>
              <w:bidi/>
              <w:ind w:left="423" w:right="-18" w:hanging="284"/>
              <w:rPr>
                <w:rFonts w:ascii="Times New Roman" w:hAnsi="Times New Roman"/>
                <w:sz w:val="24"/>
                <w:szCs w:val="24"/>
              </w:rPr>
            </w:pPr>
            <w:r>
              <w:rPr>
                <w:rFonts w:ascii="Times New Roman" w:hAnsi="Times New Roman" w:hint="cs"/>
                <w:rtl/>
              </w:rPr>
              <w:t>المصادر الإلكترونية ومواقع الإنترنت...الخ</w:t>
            </w:r>
          </w:p>
        </w:tc>
      </w:tr>
      <w:tr w:rsidR="00B1053B" w:rsidTr="00885D21">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B1053B" w:rsidRDefault="00B1053B" w:rsidP="00885D21">
            <w:pPr>
              <w:bidi/>
              <w:ind w:left="470"/>
              <w:contextualSpacing/>
              <w:rPr>
                <w:rFonts w:ascii="Times New Roman" w:hAnsi="Times New Roman"/>
                <w:sz w:val="24"/>
                <w:szCs w:val="24"/>
              </w:rPr>
            </w:pPr>
            <w:r>
              <w:rPr>
                <w:rFonts w:ascii="Times New Roman" w:hAnsi="Times New Roman"/>
                <w:sz w:val="24"/>
                <w:szCs w:val="24"/>
              </w:rPr>
              <w:t>Asthetice.com</w:t>
            </w:r>
          </w:p>
        </w:tc>
      </w:tr>
      <w:tr w:rsidR="00B1053B" w:rsidTr="00885D21">
        <w:trPr>
          <w:cnfStyle w:val="000000010000"/>
        </w:trPr>
        <w:tc>
          <w:tcPr>
            <w:cnfStyle w:val="001000000000"/>
            <w:tcW w:w="5000" w:type="pct"/>
            <w:gridSpan w:val="2"/>
            <w:tcBorders>
              <w:top w:val="double" w:sz="4" w:space="0" w:color="auto"/>
              <w:left w:val="double" w:sz="4" w:space="0" w:color="auto"/>
              <w:bottom w:val="double" w:sz="4" w:space="0" w:color="auto"/>
              <w:right w:val="double" w:sz="4" w:space="0" w:color="auto"/>
            </w:tcBorders>
            <w:hideMark/>
          </w:tcPr>
          <w:p w:rsidR="00B1053B" w:rsidRDefault="00B1053B" w:rsidP="00B1053B">
            <w:pPr>
              <w:widowControl w:val="0"/>
              <w:numPr>
                <w:ilvl w:val="0"/>
                <w:numId w:val="1"/>
              </w:numPr>
              <w:tabs>
                <w:tab w:val="left" w:pos="565"/>
              </w:tabs>
              <w:bidi/>
              <w:spacing w:line="500" w:lineRule="exact"/>
              <w:ind w:left="426" w:hanging="142"/>
              <w:outlineLvl w:val="2"/>
              <w:rPr>
                <w:rFonts w:ascii="Times New Roman" w:hAnsi="Times New Roman"/>
                <w:sz w:val="28"/>
                <w:szCs w:val="28"/>
              </w:rPr>
            </w:pPr>
            <w:bookmarkStart w:id="7" w:name="_Toc399617533"/>
            <w:r>
              <w:rPr>
                <w:rFonts w:ascii="Times New Roman" w:hAnsi="Times New Roman" w:hint="cs"/>
                <w:sz w:val="28"/>
                <w:szCs w:val="28"/>
                <w:rtl/>
              </w:rPr>
              <w:t>سياسة المساق وضوابطه:</w:t>
            </w:r>
            <w:bookmarkEnd w:id="7"/>
          </w:p>
        </w:tc>
      </w:tr>
      <w:tr w:rsidR="00B1053B" w:rsidTr="00885D21">
        <w:trPr>
          <w:cnfStyle w:val="000000100000"/>
        </w:trPr>
        <w:tc>
          <w:tcPr>
            <w:cnfStyle w:val="001000000000"/>
            <w:tcW w:w="5000" w:type="pct"/>
            <w:gridSpan w:val="2"/>
            <w:tcBorders>
              <w:top w:val="double" w:sz="4" w:space="0" w:color="auto"/>
              <w:left w:val="double" w:sz="4" w:space="0" w:color="auto"/>
              <w:bottom w:val="double" w:sz="4" w:space="0" w:color="auto"/>
              <w:right w:val="double" w:sz="4" w:space="0" w:color="auto"/>
            </w:tcBorders>
            <w:hideMark/>
          </w:tcPr>
          <w:p w:rsidR="00B1053B" w:rsidRDefault="00B1053B" w:rsidP="00885D21">
            <w:pPr>
              <w:widowControl w:val="0"/>
              <w:bidi/>
              <w:spacing w:before="120" w:line="500" w:lineRule="exact"/>
              <w:rPr>
                <w:rFonts w:ascii="Times New Roman" w:hAnsi="Times New Roman"/>
                <w:b w:val="0"/>
                <w:bCs w:val="0"/>
                <w:sz w:val="24"/>
                <w:szCs w:val="24"/>
              </w:rPr>
            </w:pPr>
          </w:p>
        </w:tc>
      </w:tr>
      <w:tr w:rsidR="00B1053B" w:rsidTr="00885D21">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B1053B" w:rsidRDefault="00B1053B" w:rsidP="00B1053B">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B1053B" w:rsidRDefault="00B1053B" w:rsidP="00885D21">
            <w:pPr>
              <w:widowControl w:val="0"/>
              <w:bidi/>
              <w:spacing w:line="500" w:lineRule="exact"/>
              <w:jc w:val="both"/>
              <w:cnfStyle w:val="00000001000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rtl/>
                <w:lang w:bidi="ar-YE"/>
              </w:rPr>
              <w:t>سياسة حضور الفعاليات التعليمية</w:t>
            </w:r>
            <w:r>
              <w:rPr>
                <w:rFonts w:ascii="Times New Roman" w:eastAsia="Times New Roman" w:hAnsi="Times New Roman" w:cs="Times New Roman" w:hint="cs"/>
                <w:rtl/>
                <w:lang w:bidi="ar-YE"/>
              </w:rPr>
              <w:t xml:space="preserve">:  </w:t>
            </w:r>
          </w:p>
        </w:tc>
      </w:tr>
      <w:tr w:rsidR="00B1053B" w:rsidTr="00885D21">
        <w:trPr>
          <w:cnfStyle w:val="000000100000"/>
          <w:trHeight w:val="347"/>
        </w:trPr>
        <w:tc>
          <w:tcPr>
            <w:cnfStyle w:val="001000000000"/>
            <w:tcW w:w="378" w:type="pct"/>
            <w:tcBorders>
              <w:top w:val="double" w:sz="4" w:space="0" w:color="auto"/>
              <w:left w:val="double" w:sz="4" w:space="0" w:color="auto"/>
              <w:bottom w:val="double" w:sz="4" w:space="0" w:color="auto"/>
              <w:right w:val="double" w:sz="4" w:space="0" w:color="auto"/>
            </w:tcBorders>
          </w:tcPr>
          <w:p w:rsidR="00B1053B" w:rsidRDefault="00B1053B" w:rsidP="00B1053B">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B1053B" w:rsidRDefault="00B1053B" w:rsidP="00885D21">
            <w:pPr>
              <w:widowControl w:val="0"/>
              <w:bidi/>
              <w:spacing w:line="500" w:lineRule="exact"/>
              <w:jc w:val="both"/>
              <w:cnfStyle w:val="00000010000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u w:val="single"/>
                <w:rtl/>
                <w:lang w:bidi="ar-YE"/>
              </w:rPr>
              <w:t>الحضور المتأخر</w:t>
            </w:r>
            <w:r>
              <w:rPr>
                <w:rFonts w:ascii="Times New Roman" w:eastAsia="Times New Roman" w:hAnsi="Times New Roman" w:cs="Times New Roman" w:hint="cs"/>
                <w:rtl/>
                <w:lang w:bidi="ar-YE"/>
              </w:rPr>
              <w:t>: يتم تحديد السياسة المتبعة في حالات تكرار تأخر الطالب عن حضور الفعاليات التعليمية</w:t>
            </w:r>
          </w:p>
        </w:tc>
      </w:tr>
      <w:tr w:rsidR="00B1053B" w:rsidTr="00885D21">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B1053B" w:rsidRDefault="00B1053B" w:rsidP="00B1053B">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B1053B" w:rsidRDefault="00B1053B" w:rsidP="00885D21">
            <w:pPr>
              <w:widowControl w:val="0"/>
              <w:bidi/>
              <w:spacing w:line="500" w:lineRule="exact"/>
              <w:jc w:val="both"/>
              <w:cnfStyle w:val="00000001000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u w:val="single"/>
                <w:rtl/>
                <w:lang w:bidi="ar-YE"/>
              </w:rPr>
              <w:t>ضوابط الامتحان</w:t>
            </w:r>
            <w:r>
              <w:rPr>
                <w:rFonts w:ascii="Times New Roman" w:eastAsia="Times New Roman" w:hAnsi="Times New Roman" w:cs="Times New Roman" w:hint="cs"/>
                <w:b/>
                <w:bCs/>
                <w:rtl/>
                <w:lang w:bidi="ar-YE"/>
              </w:rPr>
              <w:t>:</w:t>
            </w:r>
            <w:r>
              <w:rPr>
                <w:rFonts w:ascii="Times New Roman" w:eastAsia="Times New Roman" w:hAnsi="Times New Roman" w:cs="Times New Roman" w:hint="cs"/>
                <w:rtl/>
                <w:lang w:bidi="ar-YE"/>
              </w:rPr>
              <w:t xml:space="preserve"> تحديد السياسات المتبعة في حالات الغياب عن الامتحان و توصيف السياسة المتبعة في حالات تأخر الطالب عن الامتحان.</w:t>
            </w:r>
          </w:p>
        </w:tc>
      </w:tr>
      <w:tr w:rsidR="00B1053B" w:rsidTr="00885D21">
        <w:trPr>
          <w:cnfStyle w:val="000000100000"/>
        </w:trPr>
        <w:tc>
          <w:tcPr>
            <w:cnfStyle w:val="001000000000"/>
            <w:tcW w:w="378" w:type="pct"/>
            <w:tcBorders>
              <w:top w:val="double" w:sz="4" w:space="0" w:color="auto"/>
              <w:left w:val="double" w:sz="4" w:space="0" w:color="auto"/>
              <w:bottom w:val="double" w:sz="4" w:space="0" w:color="auto"/>
              <w:right w:val="double" w:sz="4" w:space="0" w:color="auto"/>
            </w:tcBorders>
          </w:tcPr>
          <w:p w:rsidR="00B1053B" w:rsidRDefault="00B1053B" w:rsidP="00B1053B">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B1053B" w:rsidRDefault="00B1053B" w:rsidP="00885D21">
            <w:pPr>
              <w:widowControl w:val="0"/>
              <w:bidi/>
              <w:spacing w:line="500" w:lineRule="exact"/>
              <w:jc w:val="both"/>
              <w:cnfStyle w:val="00000010000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u w:val="single"/>
                <w:rtl/>
                <w:lang w:bidi="ar-YE"/>
              </w:rPr>
              <w:t>الواجبات</w:t>
            </w:r>
            <w:r>
              <w:rPr>
                <w:rFonts w:ascii="Times New Roman" w:eastAsia="Times New Roman" w:hAnsi="Times New Roman" w:cs="Times New Roman" w:hint="cs"/>
                <w:b/>
                <w:bCs/>
                <w:u w:val="single"/>
                <w:rtl/>
                <w:lang w:bidi="ar-YE"/>
              </w:rPr>
              <w:t>والمشاريع</w:t>
            </w:r>
            <w:r>
              <w:rPr>
                <w:rFonts w:ascii="Times New Roman" w:eastAsia="Times New Roman" w:hAnsi="Times New Roman" w:cs="Times New Roman" w:hint="cs"/>
                <w:b/>
                <w:bCs/>
                <w:rtl/>
                <w:lang w:bidi="ar-YE"/>
              </w:rPr>
              <w:t>:</w:t>
            </w:r>
            <w:r>
              <w:rPr>
                <w:rFonts w:ascii="Times New Roman" w:eastAsia="Times New Roman" w:hAnsi="Times New Roman" w:cs="Times New Roman" w:hint="cs"/>
                <w:rtl/>
                <w:lang w:bidi="ar-YE"/>
              </w:rPr>
              <w:t xml:space="preserve"> تحديد الضوابط المتعلقة بمواعيد تسليم الواجبات أو المشاريع وما يترتب على تأخير أو عدم تقديمها في مواعيدها ان وجدت</w:t>
            </w:r>
          </w:p>
        </w:tc>
      </w:tr>
      <w:tr w:rsidR="00B1053B" w:rsidTr="00885D21">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B1053B" w:rsidRDefault="00B1053B" w:rsidP="00B1053B">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B1053B" w:rsidRDefault="00B1053B" w:rsidP="00885D21">
            <w:pPr>
              <w:widowControl w:val="0"/>
              <w:bidi/>
              <w:spacing w:line="500" w:lineRule="exact"/>
              <w:jc w:val="both"/>
              <w:cnfStyle w:val="00000001000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u w:val="single"/>
                <w:rtl/>
                <w:lang w:bidi="ar-YE"/>
              </w:rPr>
              <w:t>الغش</w:t>
            </w:r>
            <w:r>
              <w:rPr>
                <w:rFonts w:ascii="Times New Roman" w:eastAsia="Times New Roman" w:hAnsi="Times New Roman" w:cs="Times New Roman" w:hint="cs"/>
                <w:rtl/>
                <w:lang w:bidi="ar-YE"/>
              </w:rPr>
              <w:t>: السياسة المتبعة في حالات الغش في الامتحانات أو في إنجاز الواجبات بأي وسيلة غش.</w:t>
            </w:r>
          </w:p>
        </w:tc>
      </w:tr>
      <w:tr w:rsidR="00B1053B" w:rsidTr="00885D21">
        <w:trPr>
          <w:cnfStyle w:val="000000100000"/>
        </w:trPr>
        <w:tc>
          <w:tcPr>
            <w:cnfStyle w:val="001000000000"/>
            <w:tcW w:w="378" w:type="pct"/>
            <w:tcBorders>
              <w:top w:val="double" w:sz="4" w:space="0" w:color="auto"/>
              <w:left w:val="double" w:sz="4" w:space="0" w:color="auto"/>
              <w:bottom w:val="double" w:sz="4" w:space="0" w:color="auto"/>
              <w:right w:val="double" w:sz="4" w:space="0" w:color="auto"/>
            </w:tcBorders>
          </w:tcPr>
          <w:p w:rsidR="00B1053B" w:rsidRDefault="00B1053B" w:rsidP="00B1053B">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B1053B" w:rsidRDefault="00B1053B" w:rsidP="00885D21">
            <w:pPr>
              <w:widowControl w:val="0"/>
              <w:bidi/>
              <w:spacing w:line="500" w:lineRule="exact"/>
              <w:jc w:val="both"/>
              <w:cnfStyle w:val="00000010000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u w:val="single"/>
                <w:rtl/>
                <w:lang w:bidi="ar-YE"/>
              </w:rPr>
              <w:t>الانتحال</w:t>
            </w:r>
            <w:r>
              <w:rPr>
                <w:rFonts w:ascii="Times New Roman" w:eastAsia="Times New Roman" w:hAnsi="Times New Roman" w:cs="Times New Roman" w:hint="cs"/>
                <w:rtl/>
                <w:lang w:bidi="ar-YE"/>
              </w:rPr>
              <w:t>: تعريف الانتحال وحالاته والإجراءات المتبعة في حال حدوثه.</w:t>
            </w:r>
          </w:p>
        </w:tc>
      </w:tr>
    </w:tbl>
    <w:p w:rsidR="00853A74" w:rsidRDefault="00853A74"/>
    <w:sectPr w:rsidR="00853A74" w:rsidSect="003076F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F78F1"/>
    <w:multiLevelType w:val="hybridMultilevel"/>
    <w:tmpl w:val="D46A81A2"/>
    <w:lvl w:ilvl="0" w:tplc="9A8C57D8">
      <w:start w:val="1"/>
      <w:numFmt w:val="decimal"/>
      <w:lvlText w:val="%1."/>
      <w:lvlJc w:val="right"/>
      <w:pPr>
        <w:ind w:left="108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7C80F26"/>
    <w:multiLevelType w:val="hybridMultilevel"/>
    <w:tmpl w:val="FFB421E4"/>
    <w:lvl w:ilvl="0" w:tplc="977AA4AE">
      <w:start w:val="1"/>
      <w:numFmt w:val="decimal"/>
      <w:lvlText w:val="%1."/>
      <w:lvlJc w:val="left"/>
      <w:pPr>
        <w:tabs>
          <w:tab w:val="num" w:pos="720"/>
        </w:tabs>
        <w:ind w:left="720" w:hanging="360"/>
      </w:pPr>
      <w:rPr>
        <w:b/>
        <w:bCs/>
        <w:i w:val="0"/>
        <w:iCs w:val="0"/>
        <w:sz w:val="28"/>
        <w:szCs w:val="28"/>
      </w:rPr>
    </w:lvl>
    <w:lvl w:ilvl="1" w:tplc="08B0BC00">
      <w:start w:val="1"/>
      <w:numFmt w:val="bullet"/>
      <w:lvlText w:val=""/>
      <w:lvlJc w:val="left"/>
      <w:pPr>
        <w:tabs>
          <w:tab w:val="num" w:pos="1296"/>
        </w:tabs>
        <w:ind w:left="1368" w:hanging="288"/>
      </w:pPr>
      <w:rPr>
        <w:rFonts w:ascii="Symbol" w:hAnsi="Symbol" w:hint="default"/>
        <w:b w:val="0"/>
        <w:bCs/>
        <w:i w:val="0"/>
        <w:sz w:val="24"/>
      </w:rPr>
    </w:lvl>
    <w:lvl w:ilvl="2" w:tplc="0809000F">
      <w:start w:val="1"/>
      <w:numFmt w:val="decimal"/>
      <w:lvlText w:val="%3."/>
      <w:lvlJc w:val="left"/>
      <w:pPr>
        <w:tabs>
          <w:tab w:val="num" w:pos="2340"/>
        </w:tabs>
        <w:ind w:left="2340" w:hanging="360"/>
      </w:pPr>
    </w:lvl>
    <w:lvl w:ilvl="3" w:tplc="A41EC2D2">
      <w:start w:val="1"/>
      <w:numFmt w:val="arabicAbjad"/>
      <w:lvlText w:val="%4."/>
      <w:lvlJc w:val="left"/>
      <w:pPr>
        <w:ind w:left="2880" w:hanging="360"/>
      </w:pPr>
      <w:rPr>
        <w:rFonts w:ascii="Times New Roman" w:hAnsi="Times New Roman" w:cs="Times New Roman" w:hint="default"/>
        <w:b/>
        <w:bCs/>
        <w:i w:val="0"/>
        <w:iCs w:val="0"/>
        <w:strike w:val="0"/>
        <w:dstrike w:val="0"/>
        <w:sz w:val="22"/>
        <w:szCs w:val="24"/>
        <w:u w:val="none"/>
        <w:effect w:val="none"/>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nsid w:val="25FA2EDB"/>
    <w:multiLevelType w:val="hybridMultilevel"/>
    <w:tmpl w:val="3C46B9E6"/>
    <w:lvl w:ilvl="0" w:tplc="D0BEC7C4">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2187384"/>
    <w:multiLevelType w:val="hybridMultilevel"/>
    <w:tmpl w:val="81C045F6"/>
    <w:lvl w:ilvl="0" w:tplc="40E62518">
      <w:start w:val="1"/>
      <w:numFmt w:val="upperRoman"/>
      <w:lvlText w:val="%1."/>
      <w:lvlJc w:val="right"/>
      <w:pPr>
        <w:ind w:left="1080" w:hanging="360"/>
      </w:pPr>
      <w:rPr>
        <w:b/>
        <w:bCs/>
        <w:color w:val="auto"/>
        <w:sz w:val="28"/>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72741F16"/>
    <w:multiLevelType w:val="hybridMultilevel"/>
    <w:tmpl w:val="2F16EFA2"/>
    <w:lvl w:ilvl="0" w:tplc="B2281F60">
      <w:start w:val="1"/>
      <w:numFmt w:val="decimal"/>
      <w:lvlText w:val="%1."/>
      <w:lvlJc w:val="right"/>
      <w:pPr>
        <w:ind w:left="402" w:hanging="360"/>
      </w:pPr>
      <w:rPr>
        <w:rFonts w:asciiTheme="majorBidi" w:hAnsiTheme="majorBidi" w:cstheme="majorBidi" w:hint="default"/>
        <w:b/>
        <w:bCs/>
        <w:sz w:val="24"/>
        <w:szCs w:val="24"/>
      </w:rPr>
    </w:lvl>
    <w:lvl w:ilvl="1" w:tplc="04090019">
      <w:start w:val="1"/>
      <w:numFmt w:val="lowerLetter"/>
      <w:lvlText w:val="%2."/>
      <w:lvlJc w:val="left"/>
      <w:pPr>
        <w:ind w:left="1122" w:hanging="360"/>
      </w:pPr>
    </w:lvl>
    <w:lvl w:ilvl="2" w:tplc="0409001B">
      <w:start w:val="1"/>
      <w:numFmt w:val="lowerRoman"/>
      <w:lvlText w:val="%3."/>
      <w:lvlJc w:val="right"/>
      <w:pPr>
        <w:ind w:left="1842" w:hanging="180"/>
      </w:pPr>
    </w:lvl>
    <w:lvl w:ilvl="3" w:tplc="0409000F">
      <w:start w:val="1"/>
      <w:numFmt w:val="decimal"/>
      <w:lvlText w:val="%4."/>
      <w:lvlJc w:val="left"/>
      <w:pPr>
        <w:ind w:left="2562" w:hanging="360"/>
      </w:pPr>
    </w:lvl>
    <w:lvl w:ilvl="4" w:tplc="04090019">
      <w:start w:val="1"/>
      <w:numFmt w:val="lowerLetter"/>
      <w:lvlText w:val="%5."/>
      <w:lvlJc w:val="left"/>
      <w:pPr>
        <w:ind w:left="3282" w:hanging="360"/>
      </w:pPr>
    </w:lvl>
    <w:lvl w:ilvl="5" w:tplc="0409001B">
      <w:start w:val="1"/>
      <w:numFmt w:val="lowerRoman"/>
      <w:lvlText w:val="%6."/>
      <w:lvlJc w:val="right"/>
      <w:pPr>
        <w:ind w:left="4002" w:hanging="180"/>
      </w:pPr>
    </w:lvl>
    <w:lvl w:ilvl="6" w:tplc="0409000F">
      <w:start w:val="1"/>
      <w:numFmt w:val="decimal"/>
      <w:lvlText w:val="%7."/>
      <w:lvlJc w:val="left"/>
      <w:pPr>
        <w:ind w:left="4722" w:hanging="360"/>
      </w:pPr>
    </w:lvl>
    <w:lvl w:ilvl="7" w:tplc="04090019">
      <w:start w:val="1"/>
      <w:numFmt w:val="lowerLetter"/>
      <w:lvlText w:val="%8."/>
      <w:lvlJc w:val="left"/>
      <w:pPr>
        <w:ind w:left="5442" w:hanging="360"/>
      </w:pPr>
    </w:lvl>
    <w:lvl w:ilvl="8" w:tplc="0409001B">
      <w:start w:val="1"/>
      <w:numFmt w:val="lowerRoman"/>
      <w:lvlText w:val="%9."/>
      <w:lvlJc w:val="right"/>
      <w:pPr>
        <w:ind w:left="6162"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B1053B"/>
    <w:rsid w:val="003076FD"/>
    <w:rsid w:val="00853A74"/>
    <w:rsid w:val="00B105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5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B1053B"/>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2015-05-26T19:36:00Z</dcterms:created>
  <dcterms:modified xsi:type="dcterms:W3CDTF">2015-05-26T19:36:00Z</dcterms:modified>
</cp:coreProperties>
</file>