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5A" w:rsidRPr="0016697E" w:rsidRDefault="008E355A" w:rsidP="00AD64AA">
      <w:pPr>
        <w:bidi/>
        <w:spacing w:after="0"/>
        <w:jc w:val="center"/>
        <w:rPr>
          <w:rFonts w:ascii="Simplified Arabic" w:hAnsi="Simplified Arabic" w:cs="Simplified Arabic"/>
          <w:b/>
          <w:bCs/>
          <w:color w:val="FF0000"/>
          <w:sz w:val="28"/>
          <w:szCs w:val="28"/>
          <w:rtl/>
        </w:rPr>
      </w:pPr>
      <w:bookmarkStart w:id="0" w:name="_GoBack"/>
      <w:bookmarkEnd w:id="0"/>
      <w:r w:rsidRPr="0016697E">
        <w:rPr>
          <w:rFonts w:ascii="Simplified Arabic" w:hAnsi="Simplified Arabic" w:cs="Simplified Arabic"/>
          <w:b/>
          <w:bCs/>
          <w:color w:val="FF0000"/>
          <w:sz w:val="32"/>
          <w:szCs w:val="32"/>
          <w:rtl/>
        </w:rPr>
        <w:t>المحور الثاني : مفهوم المشروع الاقتصادي وأشكاله</w:t>
      </w:r>
    </w:p>
    <w:p w:rsidR="008E355A" w:rsidRPr="00C4511D" w:rsidRDefault="008E355A" w:rsidP="00C4511D">
      <w:pPr>
        <w:bidi/>
        <w:spacing w:after="0"/>
        <w:jc w:val="lowKashida"/>
        <w:rPr>
          <w:rFonts w:ascii="Simplified Arabic" w:hAnsi="Simplified Arabic" w:cs="Simplified Arabic"/>
          <w:b/>
          <w:bCs/>
          <w:sz w:val="28"/>
          <w:szCs w:val="28"/>
          <w:rtl/>
        </w:rPr>
      </w:pPr>
      <w:r w:rsidRPr="0016697E">
        <w:rPr>
          <w:rFonts w:ascii="Simplified Arabic" w:hAnsi="Simplified Arabic" w:cs="Simplified Arabic"/>
          <w:b/>
          <w:bCs/>
          <w:color w:val="FF0000"/>
          <w:sz w:val="28"/>
          <w:szCs w:val="28"/>
          <w:rtl/>
        </w:rPr>
        <w:t xml:space="preserve">أولاً:  تعريف المشروع الاقتصادي </w:t>
      </w:r>
    </w:p>
    <w:p w:rsidR="008E355A" w:rsidRPr="00C4511D" w:rsidRDefault="008E355A"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يعد المشروع الاقتصادي أياً كان نوعه زراعياً أم صناعياً أم خدمياً ، النواة الأساسية في البناء الاقتصادي الوطني ، كما انه كان وما يزال محور اهتمام الاقتصاديين منذ ظهور علم الاقتصاد بوصفه علماً مستقلاً وحتى وقتنا الحاضر ، لكن مع ذلك لا يمكن إيجاد تعريف متفق عليه للمشروع الاقتصادي ، وقد يكون السبب وراء اختلاف مفاهيم المشروع الاقتصادي وتعددها ناجم عن اختلاف وتعدد الرؤى في بيان مفهومه ، وكذلك طبيعة ونوعية اهتمام الباحثين من اقتصاديين وإداريين وصناعيين... الخ . </w:t>
      </w:r>
    </w:p>
    <w:p w:rsidR="00F524F5" w:rsidRPr="00C4511D" w:rsidRDefault="00BD4714"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إن المشروع الاستثماري </w:t>
      </w:r>
      <w:r w:rsidR="008E355A" w:rsidRPr="00C4511D">
        <w:rPr>
          <w:rFonts w:ascii="Simplified Arabic" w:hAnsi="Simplified Arabic" w:cs="Simplified Arabic"/>
          <w:sz w:val="28"/>
          <w:szCs w:val="28"/>
          <w:rtl/>
        </w:rPr>
        <w:t>هو</w:t>
      </w:r>
      <w:r w:rsidRPr="00C4511D">
        <w:rPr>
          <w:rFonts w:ascii="Simplified Arabic" w:hAnsi="Simplified Arabic" w:cs="Simplified Arabic"/>
          <w:sz w:val="28"/>
          <w:szCs w:val="28"/>
          <w:rtl/>
        </w:rPr>
        <w:t xml:space="preserve"> " </w:t>
      </w:r>
      <w:r w:rsidR="008E355A" w:rsidRPr="00C4511D">
        <w:rPr>
          <w:rFonts w:ascii="Simplified Arabic" w:hAnsi="Simplified Arabic" w:cs="Simplified Arabic"/>
          <w:sz w:val="28"/>
          <w:szCs w:val="28"/>
          <w:rtl/>
        </w:rPr>
        <w:t>اقتراح</w:t>
      </w:r>
      <w:r w:rsidRPr="00C4511D">
        <w:rPr>
          <w:rFonts w:ascii="Simplified Arabic" w:hAnsi="Simplified Arabic" w:cs="Simplified Arabic"/>
          <w:sz w:val="28"/>
          <w:szCs w:val="28"/>
          <w:rtl/>
        </w:rPr>
        <w:t xml:space="preserve"> خاص باستثمار يهدف إلى إنشاء أو توسيع و / أو تطوير ما </w:t>
      </w:r>
      <w:r w:rsidR="008E355A" w:rsidRPr="00C4511D">
        <w:rPr>
          <w:rFonts w:ascii="Simplified Arabic" w:hAnsi="Simplified Arabic" w:cs="Simplified Arabic"/>
          <w:sz w:val="28"/>
          <w:szCs w:val="28"/>
          <w:rtl/>
        </w:rPr>
        <w:t xml:space="preserve">هو </w:t>
      </w:r>
      <w:r w:rsidRPr="00C4511D">
        <w:rPr>
          <w:rFonts w:ascii="Simplified Arabic" w:hAnsi="Simplified Arabic" w:cs="Simplified Arabic"/>
          <w:sz w:val="28"/>
          <w:szCs w:val="28"/>
          <w:rtl/>
        </w:rPr>
        <w:t>قائم فعلا بهدف زيادة إنتاج السلع و / أو الخدمات في مكان ما خلال فترة زمنية معينة</w:t>
      </w:r>
      <w:r w:rsidR="008E355A" w:rsidRPr="00C4511D">
        <w:rPr>
          <w:rFonts w:ascii="Simplified Arabic" w:hAnsi="Simplified Arabic" w:cs="Simplified Arabic"/>
          <w:sz w:val="28"/>
          <w:szCs w:val="28"/>
          <w:rtl/>
        </w:rPr>
        <w:t xml:space="preserve">" ، </w:t>
      </w:r>
      <w:r w:rsidRPr="00C4511D">
        <w:rPr>
          <w:rFonts w:ascii="Simplified Arabic" w:hAnsi="Simplified Arabic" w:cs="Simplified Arabic"/>
          <w:sz w:val="28"/>
          <w:szCs w:val="28"/>
          <w:rtl/>
        </w:rPr>
        <w:t xml:space="preserve"> </w:t>
      </w:r>
      <w:r w:rsidR="008E355A" w:rsidRPr="00C4511D">
        <w:rPr>
          <w:rFonts w:ascii="Simplified Arabic" w:hAnsi="Simplified Arabic" w:cs="Simplified Arabic"/>
          <w:sz w:val="28"/>
          <w:szCs w:val="28"/>
          <w:rtl/>
          <w:lang w:bidi="fa-IR"/>
        </w:rPr>
        <w:t>و</w:t>
      </w:r>
      <w:r w:rsidRPr="00C4511D">
        <w:rPr>
          <w:rFonts w:ascii="Simplified Arabic" w:hAnsi="Simplified Arabic" w:cs="Simplified Arabic"/>
          <w:sz w:val="28"/>
          <w:szCs w:val="28"/>
          <w:rtl/>
          <w:lang w:bidi="fa-IR"/>
        </w:rPr>
        <w:t xml:space="preserve"> </w:t>
      </w:r>
      <w:r w:rsidRPr="00C4511D">
        <w:rPr>
          <w:rFonts w:ascii="Simplified Arabic" w:hAnsi="Simplified Arabic" w:cs="Simplified Arabic"/>
          <w:sz w:val="28"/>
          <w:szCs w:val="28"/>
          <w:rtl/>
        </w:rPr>
        <w:t>من التعريفات الأخرى التي تطرق</w:t>
      </w:r>
      <w:r w:rsidR="008E355A" w:rsidRPr="00C4511D">
        <w:rPr>
          <w:rFonts w:ascii="Simplified Arabic" w:hAnsi="Simplified Arabic" w:cs="Simplified Arabic"/>
          <w:sz w:val="28"/>
          <w:szCs w:val="28"/>
          <w:rtl/>
        </w:rPr>
        <w:t>ت</w:t>
      </w:r>
      <w:r w:rsidRPr="00C4511D">
        <w:rPr>
          <w:rFonts w:ascii="Simplified Arabic" w:hAnsi="Simplified Arabic" w:cs="Simplified Arabic"/>
          <w:sz w:val="28"/>
          <w:szCs w:val="28"/>
          <w:rtl/>
        </w:rPr>
        <w:t xml:space="preserve"> إلى توصيف المشروع الاقتصادي وتعريفه </w:t>
      </w:r>
      <w:r w:rsidR="008E355A"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 xml:space="preserve">تعريف البنك الدولي للمشروع </w:t>
      </w:r>
      <w:r w:rsidR="008E355A" w:rsidRPr="00C4511D">
        <w:rPr>
          <w:rFonts w:ascii="Simplified Arabic" w:hAnsi="Simplified Arabic" w:cs="Simplified Arabic"/>
          <w:sz w:val="28"/>
          <w:szCs w:val="28"/>
          <w:rtl/>
        </w:rPr>
        <w:t>الاقتصادي</w:t>
      </w:r>
      <w:r w:rsidRPr="00C4511D">
        <w:rPr>
          <w:rFonts w:ascii="Simplified Arabic" w:hAnsi="Simplified Arabic" w:cs="Simplified Arabic"/>
          <w:sz w:val="28"/>
          <w:szCs w:val="28"/>
          <w:rtl/>
        </w:rPr>
        <w:t xml:space="preserve"> " إذ يرى أنه نشاط استثماري تنفق فيه الموارد المالية لخلق أصول </w:t>
      </w:r>
      <w:r w:rsidR="008E355A" w:rsidRPr="00C4511D">
        <w:rPr>
          <w:rFonts w:ascii="Simplified Arabic" w:hAnsi="Simplified Arabic" w:cs="Simplified Arabic"/>
          <w:sz w:val="28"/>
          <w:szCs w:val="28"/>
          <w:rtl/>
        </w:rPr>
        <w:t>ر</w:t>
      </w:r>
      <w:r w:rsidRPr="00C4511D">
        <w:rPr>
          <w:rFonts w:ascii="Simplified Arabic" w:hAnsi="Simplified Arabic" w:cs="Simplified Arabic"/>
          <w:sz w:val="28"/>
          <w:szCs w:val="28"/>
          <w:rtl/>
        </w:rPr>
        <w:t xml:space="preserve">أسمالية تنتج منافع عبر </w:t>
      </w:r>
      <w:r w:rsidR="008E355A" w:rsidRPr="00C4511D">
        <w:rPr>
          <w:rFonts w:ascii="Simplified Arabic" w:hAnsi="Simplified Arabic" w:cs="Simplified Arabic"/>
          <w:sz w:val="28"/>
          <w:szCs w:val="28"/>
          <w:rtl/>
        </w:rPr>
        <w:t>فترة</w:t>
      </w:r>
      <w:r w:rsidRPr="00C4511D">
        <w:rPr>
          <w:rFonts w:ascii="Simplified Arabic" w:hAnsi="Simplified Arabic" w:cs="Simplified Arabic"/>
          <w:sz w:val="28"/>
          <w:szCs w:val="28"/>
          <w:rtl/>
        </w:rPr>
        <w:t xml:space="preserve"> من الزمن ، وهو نشاط </w:t>
      </w:r>
      <w:r w:rsidR="008E355A" w:rsidRPr="00C4511D">
        <w:rPr>
          <w:rFonts w:ascii="Simplified Arabic" w:hAnsi="Simplified Arabic" w:cs="Simplified Arabic"/>
          <w:sz w:val="28"/>
          <w:szCs w:val="28"/>
          <w:rtl/>
        </w:rPr>
        <w:t>ستنفق</w:t>
      </w:r>
      <w:r w:rsidRPr="00C4511D">
        <w:rPr>
          <w:rFonts w:ascii="Simplified Arabic" w:hAnsi="Simplified Arabic" w:cs="Simplified Arabic"/>
          <w:sz w:val="28"/>
          <w:szCs w:val="28"/>
          <w:rtl/>
        </w:rPr>
        <w:t xml:space="preserve"> فيه الأموال توقعا للعائد و يخضع </w:t>
      </w:r>
      <w:r w:rsidR="00F524F5" w:rsidRPr="00C4511D">
        <w:rPr>
          <w:rFonts w:ascii="Simplified Arabic" w:hAnsi="Simplified Arabic" w:cs="Simplified Arabic"/>
          <w:sz w:val="28"/>
          <w:szCs w:val="28"/>
          <w:rtl/>
        </w:rPr>
        <w:t xml:space="preserve">بصورة </w:t>
      </w:r>
      <w:r w:rsidRPr="00C4511D">
        <w:rPr>
          <w:rFonts w:ascii="Simplified Arabic" w:hAnsi="Simplified Arabic" w:cs="Simplified Arabic"/>
          <w:sz w:val="28"/>
          <w:szCs w:val="28"/>
          <w:rtl/>
        </w:rPr>
        <w:t>منطقية للتخطيط والتمويل بوصفه وحدة اقتصادية مستقلة</w:t>
      </w:r>
      <w:r w:rsidR="00F524F5" w:rsidRPr="00C4511D">
        <w:rPr>
          <w:rFonts w:ascii="Simplified Arabic" w:hAnsi="Simplified Arabic" w:cs="Simplified Arabic"/>
          <w:sz w:val="28"/>
          <w:szCs w:val="28"/>
          <w:rtl/>
        </w:rPr>
        <w:t>".</w:t>
      </w:r>
    </w:p>
    <w:p w:rsidR="00F524F5" w:rsidRPr="00C4511D" w:rsidRDefault="00BD4714"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أما رواد النظرية الكلاسيكية الحديثة فهم يعرفون المشروع الاقتصادي بأنه " تنظيم أو وحدة اقتصادية تتمتع باستقلال إداراتها و يتم من خلال توجيه ما يحصل عليه المنظم من عناصر الإنتاج </w:t>
      </w:r>
      <w:r w:rsidR="00F524F5"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 xml:space="preserve">لإنتاج سلعة ( أو تقديم خدمة </w:t>
      </w:r>
      <w:r w:rsidR="00F524F5"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 xml:space="preserve">واحدة تتجانس جميع وحداتها تجانسا مطلقا من اجل بيعها في السوق بهدف تحقيق أقصى ربح " </w:t>
      </w:r>
      <w:r w:rsidR="00F524F5" w:rsidRPr="00C4511D">
        <w:rPr>
          <w:rFonts w:ascii="Simplified Arabic" w:hAnsi="Simplified Arabic" w:cs="Simplified Arabic"/>
          <w:sz w:val="28"/>
          <w:szCs w:val="28"/>
          <w:rtl/>
        </w:rPr>
        <w:t>.</w:t>
      </w:r>
    </w:p>
    <w:p w:rsidR="00F524F5" w:rsidRPr="00C4511D" w:rsidRDefault="00F524F5" w:rsidP="00C4511D">
      <w:pPr>
        <w:bidi/>
        <w:spacing w:after="0"/>
        <w:jc w:val="lowKashida"/>
        <w:rPr>
          <w:rFonts w:ascii="Simplified Arabic" w:hAnsi="Simplified Arabic" w:cs="Simplified Arabic"/>
          <w:b/>
          <w:bCs/>
          <w:sz w:val="28"/>
          <w:szCs w:val="28"/>
          <w:rtl/>
        </w:rPr>
      </w:pPr>
      <w:r w:rsidRPr="0016697E">
        <w:rPr>
          <w:rFonts w:ascii="Simplified Arabic" w:hAnsi="Simplified Arabic" w:cs="Simplified Arabic"/>
          <w:b/>
          <w:bCs/>
          <w:color w:val="FF0000"/>
          <w:sz w:val="28"/>
          <w:szCs w:val="28"/>
          <w:rtl/>
        </w:rPr>
        <w:t>ما هي عناصر المشروع الاقتصادي:</w:t>
      </w:r>
    </w:p>
    <w:p w:rsidR="00F524F5" w:rsidRPr="00C4511D" w:rsidRDefault="00BD4714"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نشاط استثماري ينطوي على مجموعة من الأنشطة ويؤدي إلى وجود منتجات وهو يلوح بوصفه فرصة سرعان ما يتحول إلى فكرة متميزة فنيا واقتصاديا</w:t>
      </w:r>
      <w:r w:rsidR="00F524F5" w:rsidRPr="00C4511D">
        <w:rPr>
          <w:rFonts w:ascii="Simplified Arabic" w:hAnsi="Simplified Arabic" w:cs="Simplified Arabic"/>
          <w:sz w:val="28"/>
          <w:szCs w:val="28"/>
          <w:rtl/>
        </w:rPr>
        <w:t>.</w:t>
      </w:r>
    </w:p>
    <w:p w:rsidR="00F524F5" w:rsidRPr="00C4511D" w:rsidRDefault="00BD4714"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المنظم أو المدير الذي يتولى مهمة المزج بين عناصر الإنتاج .</w:t>
      </w:r>
    </w:p>
    <w:p w:rsidR="00F524F5" w:rsidRPr="00C4511D" w:rsidRDefault="00BD4714"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السوق الذي يتم فيه تصريف الإنتاج بمعنى آخر الطلب على منتجات المشروع . </w:t>
      </w:r>
      <w:r w:rsidR="00F524F5" w:rsidRPr="00C4511D">
        <w:rPr>
          <w:rFonts w:ascii="Simplified Arabic" w:hAnsi="Simplified Arabic" w:cs="Simplified Arabic"/>
          <w:sz w:val="28"/>
          <w:szCs w:val="28"/>
          <w:rtl/>
        </w:rPr>
        <w:t>–</w:t>
      </w:r>
    </w:p>
    <w:p w:rsidR="00F524F5" w:rsidRPr="00C4511D" w:rsidRDefault="00BD4714"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lastRenderedPageBreak/>
        <w:t xml:space="preserve">الربح أو العائد على الاستثمار بوصه هدفاً أساسيا لإقامة المشروع و يشمل العائد هنا كل من العائد المادي والاجتماعي . </w:t>
      </w:r>
    </w:p>
    <w:p w:rsidR="00603D7F" w:rsidRPr="00C4511D" w:rsidRDefault="00BD4714"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العنصر الآخر الذي يشمله المشروع وهو استقلاليته النسبية ليتمتع المشروع بشخصية معنوية اعتبارية</w:t>
      </w:r>
      <w:r w:rsidR="00F524F5" w:rsidRPr="00C4511D">
        <w:rPr>
          <w:rFonts w:ascii="Simplified Arabic" w:hAnsi="Simplified Arabic" w:cs="Simplified Arabic"/>
          <w:sz w:val="28"/>
          <w:szCs w:val="28"/>
          <w:rtl/>
        </w:rPr>
        <w:t>.</w:t>
      </w:r>
    </w:p>
    <w:p w:rsidR="00603D7F" w:rsidRPr="00C4511D" w:rsidRDefault="00603D7F"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المخاطرة اذ ان هناك دائماً درجة معينة من المخاطرة توجد عند اختيار أي مشروع اقتصادي ، فقد يتحمل المشروع الريح أو الخسارة الناتجة عن نشاطه . </w:t>
      </w:r>
    </w:p>
    <w:p w:rsidR="00603D7F" w:rsidRPr="00C4511D" w:rsidRDefault="00603D7F" w:rsidP="00C4511D">
      <w:pPr>
        <w:pStyle w:val="a3"/>
        <w:numPr>
          <w:ilvl w:val="0"/>
          <w:numId w:val="2"/>
        </w:numPr>
        <w:tabs>
          <w:tab w:val="right" w:pos="63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تكلفة الفرصة البديلة على اعتبار أن تكلفة إي شيء تقدر بأفضل بديل أو كسب يتم التخلي عنه.</w:t>
      </w:r>
    </w:p>
    <w:p w:rsidR="00603D7F" w:rsidRPr="0016697E" w:rsidRDefault="00603D7F" w:rsidP="00C4511D">
      <w:pPr>
        <w:bidi/>
        <w:spacing w:after="0"/>
        <w:jc w:val="lowKashida"/>
        <w:rPr>
          <w:rFonts w:ascii="Simplified Arabic" w:hAnsi="Simplified Arabic" w:cs="Simplified Arabic"/>
          <w:b/>
          <w:bCs/>
          <w:color w:val="FF0000"/>
          <w:sz w:val="28"/>
          <w:szCs w:val="28"/>
          <w:rtl/>
        </w:rPr>
      </w:pPr>
      <w:r w:rsidRPr="0016697E">
        <w:rPr>
          <w:rFonts w:ascii="Simplified Arabic" w:hAnsi="Simplified Arabic" w:cs="Simplified Arabic"/>
          <w:b/>
          <w:bCs/>
          <w:color w:val="FF0000"/>
          <w:sz w:val="28"/>
          <w:szCs w:val="28"/>
          <w:rtl/>
        </w:rPr>
        <w:t xml:space="preserve">ثانياً: أشكال المشروعات </w:t>
      </w:r>
    </w:p>
    <w:p w:rsidR="00603D7F" w:rsidRPr="00C4511D" w:rsidRDefault="00603D7F"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هناك صعوبة حقيقية في تصنيف المشروعات الاستثمارية ، وهذه الصعوبة تعود لتعدد المعايير وتشعبها التي من الممكن الاستناد إليها عند القيام بهذا التقييم . وعلى هذا الأساس فبعض المشروعات تأخذ  صفة معينة اعتماداً على معيار معين فإذا ما تغير المعيار تأخذ نفس المشروعات صفة أو تسمية تصنيفاً أخر . فعلى سبيل المثال اذا كان هناك مصنع لإنتاج أنواع معينة من الجبن ، فإذا كان هناك معيار لتقييم المشروعات الصناعية و الزراعية فسوف يقع هذا المشروع ضمن المشروعات الصناعية واذا استخدمنا معيار أخر مثل الصناعات الغذائية والمعدنية فسوف يقع في قسم الصناعات الغذائية واذا جاز لنا استخدام معيار ثالث وهو الصناعات الاستهلاكية و الصناعات الرأسمالية فسوف يقع ضمن الصناعات الاستهلاكية.</w:t>
      </w:r>
    </w:p>
    <w:p w:rsidR="00603D7F" w:rsidRPr="00C4511D" w:rsidRDefault="00603D7F"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وعادة ما يتم اختيار المشروع الاستثماري الذي يعطي عائدا أعلى من سعر الفائدة أو سعر الخصم السائد في السوق بوصف أن هذين الأخيرين يمثلان الحد الأدنى لتكلفة رأس المال في كل الأحوال التي يكون فيها المستثمر حر الإرادة في اختيار ما يراه من مشروعات , أو إيداع أمواله في البنوك " قد لا يكون ممكنا في الواقع العملي التعرف على وحدة استثمارية واحدة نتيجة لوجود عدة بدائل أو لوجود مشروعات فرعية</w:t>
      </w:r>
      <w:r w:rsidRPr="00C4511D">
        <w:rPr>
          <w:rFonts w:ascii="Simplified Arabic" w:hAnsi="Simplified Arabic" w:cs="Simplified Arabic"/>
          <w:sz w:val="28"/>
          <w:szCs w:val="28"/>
        </w:rPr>
        <w:t xml:space="preserve"> Sub Projects </w:t>
      </w:r>
      <w:r w:rsidRPr="00C4511D">
        <w:rPr>
          <w:rFonts w:ascii="Simplified Arabic" w:hAnsi="Simplified Arabic" w:cs="Simplified Arabic"/>
          <w:sz w:val="28"/>
          <w:szCs w:val="28"/>
          <w:rtl/>
        </w:rPr>
        <w:t>ضمن مشروعات متكاملة</w:t>
      </w:r>
      <w:r w:rsidRPr="00C4511D">
        <w:rPr>
          <w:rFonts w:ascii="Simplified Arabic" w:hAnsi="Simplified Arabic" w:cs="Simplified Arabic"/>
          <w:sz w:val="28"/>
          <w:szCs w:val="28"/>
        </w:rPr>
        <w:t xml:space="preserve"> Integrated Projects </w:t>
      </w:r>
      <w:r w:rsidRPr="00C4511D">
        <w:rPr>
          <w:rFonts w:ascii="Simplified Arabic" w:hAnsi="Simplified Arabic" w:cs="Simplified Arabic"/>
          <w:sz w:val="28"/>
          <w:szCs w:val="28"/>
          <w:rtl/>
        </w:rPr>
        <w:t>كما في حالة المجمع الزراعي الصناعي.</w:t>
      </w:r>
    </w:p>
    <w:p w:rsidR="00AD64AA" w:rsidRDefault="00AD64AA" w:rsidP="00C4511D">
      <w:pPr>
        <w:bidi/>
        <w:spacing w:after="0"/>
        <w:jc w:val="lowKashida"/>
        <w:rPr>
          <w:rFonts w:ascii="Simplified Arabic" w:hAnsi="Simplified Arabic" w:cs="Simplified Arabic" w:hint="cs"/>
          <w:b/>
          <w:bCs/>
          <w:color w:val="FF0000"/>
          <w:sz w:val="28"/>
          <w:szCs w:val="28"/>
          <w:rtl/>
        </w:rPr>
      </w:pPr>
    </w:p>
    <w:p w:rsidR="00603B54" w:rsidRPr="0016697E" w:rsidRDefault="00603D7F" w:rsidP="00AD64AA">
      <w:pPr>
        <w:bidi/>
        <w:spacing w:after="0"/>
        <w:jc w:val="lowKashida"/>
        <w:rPr>
          <w:rFonts w:ascii="Simplified Arabic" w:hAnsi="Simplified Arabic" w:cs="Simplified Arabic"/>
          <w:b/>
          <w:bCs/>
          <w:color w:val="FF0000"/>
          <w:sz w:val="28"/>
          <w:szCs w:val="28"/>
          <w:rtl/>
        </w:rPr>
      </w:pPr>
      <w:r w:rsidRPr="0016697E">
        <w:rPr>
          <w:rFonts w:ascii="Simplified Arabic" w:hAnsi="Simplified Arabic" w:cs="Simplified Arabic"/>
          <w:b/>
          <w:bCs/>
          <w:color w:val="FF0000"/>
          <w:sz w:val="28"/>
          <w:szCs w:val="28"/>
          <w:rtl/>
        </w:rPr>
        <w:lastRenderedPageBreak/>
        <w:t xml:space="preserve">تنقسم المشروعات الاستثمارية إلى المجموعات الآتية </w:t>
      </w:r>
      <w:r w:rsidR="00603B54" w:rsidRPr="0016697E">
        <w:rPr>
          <w:rFonts w:ascii="Simplified Arabic" w:hAnsi="Simplified Arabic" w:cs="Simplified Arabic"/>
          <w:b/>
          <w:bCs/>
          <w:color w:val="FF0000"/>
          <w:sz w:val="28"/>
          <w:szCs w:val="28"/>
          <w:rtl/>
        </w:rPr>
        <w:t>:</w:t>
      </w:r>
    </w:p>
    <w:p w:rsidR="00603D7F" w:rsidRPr="00C4511D" w:rsidRDefault="00603D7F" w:rsidP="00C4511D">
      <w:pPr>
        <w:pStyle w:val="a3"/>
        <w:numPr>
          <w:ilvl w:val="0"/>
          <w:numId w:val="8"/>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 مشروعات استثمارية جديدة : وهي مشروعات لم تكن موجودة من قبل يتولد عنها طاقة إنتاجية جديدة . </w:t>
      </w:r>
    </w:p>
    <w:p w:rsidR="00603B54" w:rsidRPr="00C4511D" w:rsidRDefault="00603D7F" w:rsidP="00C4511D">
      <w:pPr>
        <w:pStyle w:val="a3"/>
        <w:numPr>
          <w:ilvl w:val="0"/>
          <w:numId w:val="8"/>
        </w:numPr>
        <w:bidi/>
        <w:spacing w:after="0"/>
        <w:ind w:left="360"/>
        <w:jc w:val="lowKashida"/>
        <w:rPr>
          <w:rFonts w:ascii="Simplified Arabic" w:hAnsi="Simplified Arabic" w:cs="Simplified Arabic"/>
          <w:sz w:val="28"/>
          <w:szCs w:val="28"/>
        </w:rPr>
      </w:pPr>
      <w:r w:rsidRPr="0016697E">
        <w:rPr>
          <w:rFonts w:ascii="Simplified Arabic" w:hAnsi="Simplified Arabic" w:cs="Simplified Arabic"/>
          <w:b/>
          <w:bCs/>
          <w:color w:val="FF0000"/>
          <w:sz w:val="28"/>
          <w:szCs w:val="28"/>
          <w:rtl/>
        </w:rPr>
        <w:t>مشروعات استكمال :</w:t>
      </w:r>
      <w:r w:rsidRPr="0016697E">
        <w:rPr>
          <w:rFonts w:ascii="Simplified Arabic" w:hAnsi="Simplified Arabic" w:cs="Simplified Arabic"/>
          <w:color w:val="FF0000"/>
          <w:sz w:val="28"/>
          <w:szCs w:val="28"/>
          <w:rtl/>
        </w:rPr>
        <w:t xml:space="preserve"> </w:t>
      </w:r>
      <w:r w:rsidRPr="00C4511D">
        <w:rPr>
          <w:rFonts w:ascii="Simplified Arabic" w:hAnsi="Simplified Arabic" w:cs="Simplified Arabic"/>
          <w:sz w:val="28"/>
          <w:szCs w:val="28"/>
          <w:rtl/>
        </w:rPr>
        <w:t xml:space="preserve">وهي إضافة أصول إلى مشروعات قائمة بالفعل بهدف تحقيق طاقة إنتاجية </w:t>
      </w:r>
      <w:r w:rsidR="00603B54" w:rsidRPr="00C4511D">
        <w:rPr>
          <w:rFonts w:ascii="Simplified Arabic" w:hAnsi="Simplified Arabic" w:cs="Simplified Arabic"/>
          <w:sz w:val="28"/>
          <w:szCs w:val="28"/>
          <w:rtl/>
        </w:rPr>
        <w:t>اضافية تؤدي الى توازن مراحل الانتاج المختلفة.</w:t>
      </w:r>
    </w:p>
    <w:p w:rsidR="00603B54" w:rsidRPr="00C4511D" w:rsidRDefault="00603D7F" w:rsidP="00C4511D">
      <w:pPr>
        <w:pStyle w:val="a3"/>
        <w:numPr>
          <w:ilvl w:val="0"/>
          <w:numId w:val="8"/>
        </w:numPr>
        <w:bidi/>
        <w:spacing w:after="0"/>
        <w:ind w:left="360"/>
        <w:jc w:val="lowKashida"/>
        <w:rPr>
          <w:rFonts w:ascii="Simplified Arabic" w:hAnsi="Simplified Arabic" w:cs="Simplified Arabic"/>
          <w:sz w:val="28"/>
          <w:szCs w:val="28"/>
        </w:rPr>
      </w:pPr>
      <w:r w:rsidRPr="0016697E">
        <w:rPr>
          <w:rFonts w:ascii="Simplified Arabic" w:hAnsi="Simplified Arabic" w:cs="Simplified Arabic"/>
          <w:b/>
          <w:bCs/>
          <w:color w:val="FF0000"/>
          <w:sz w:val="28"/>
          <w:szCs w:val="28"/>
          <w:rtl/>
        </w:rPr>
        <w:t>مشروعات توسع :</w:t>
      </w:r>
      <w:r w:rsidRPr="0016697E">
        <w:rPr>
          <w:rFonts w:ascii="Simplified Arabic" w:hAnsi="Simplified Arabic" w:cs="Simplified Arabic"/>
          <w:color w:val="FF0000"/>
          <w:sz w:val="28"/>
          <w:szCs w:val="28"/>
          <w:rtl/>
        </w:rPr>
        <w:t xml:space="preserve"> </w:t>
      </w:r>
      <w:r w:rsidRPr="00C4511D">
        <w:rPr>
          <w:rFonts w:ascii="Simplified Arabic" w:hAnsi="Simplified Arabic" w:cs="Simplified Arabic"/>
          <w:sz w:val="28"/>
          <w:szCs w:val="28"/>
          <w:rtl/>
        </w:rPr>
        <w:t xml:space="preserve">وتتمثل في إضافة طاقة جديدة في مشروع قائم مثل إضافة خط إنتاج جديد لمنتج </w:t>
      </w:r>
      <w:r w:rsidR="00603B54" w:rsidRPr="00C4511D">
        <w:rPr>
          <w:rFonts w:ascii="Simplified Arabic" w:hAnsi="Simplified Arabic" w:cs="Simplified Arabic"/>
          <w:sz w:val="28"/>
          <w:szCs w:val="28"/>
          <w:rtl/>
        </w:rPr>
        <w:t>يتم انتاجه من قبل او منتج جديد.</w:t>
      </w:r>
    </w:p>
    <w:p w:rsidR="00EE11C9" w:rsidRPr="00C4511D" w:rsidRDefault="00603B54" w:rsidP="00C4511D">
      <w:pPr>
        <w:pStyle w:val="a3"/>
        <w:numPr>
          <w:ilvl w:val="0"/>
          <w:numId w:val="8"/>
        </w:numPr>
        <w:bidi/>
        <w:spacing w:after="0"/>
        <w:ind w:left="360"/>
        <w:jc w:val="lowKashida"/>
        <w:rPr>
          <w:rFonts w:ascii="Simplified Arabic" w:hAnsi="Simplified Arabic" w:cs="Simplified Arabic"/>
          <w:sz w:val="28"/>
          <w:szCs w:val="28"/>
          <w:rtl/>
        </w:rPr>
      </w:pPr>
      <w:r w:rsidRPr="0016697E">
        <w:rPr>
          <w:rFonts w:ascii="Simplified Arabic" w:hAnsi="Simplified Arabic" w:cs="Simplified Arabic"/>
          <w:b/>
          <w:bCs/>
          <w:color w:val="FF0000"/>
          <w:sz w:val="28"/>
          <w:szCs w:val="28"/>
          <w:rtl/>
        </w:rPr>
        <w:t>مشروعات</w:t>
      </w:r>
      <w:r w:rsidR="00603D7F" w:rsidRPr="0016697E">
        <w:rPr>
          <w:rFonts w:ascii="Simplified Arabic" w:hAnsi="Simplified Arabic" w:cs="Simplified Arabic"/>
          <w:b/>
          <w:bCs/>
          <w:color w:val="FF0000"/>
          <w:sz w:val="28"/>
          <w:szCs w:val="28"/>
          <w:rtl/>
        </w:rPr>
        <w:t xml:space="preserve"> تحديث ( إحلال وتجديد ) :</w:t>
      </w:r>
      <w:r w:rsidR="00603D7F" w:rsidRPr="0016697E">
        <w:rPr>
          <w:rFonts w:ascii="Simplified Arabic" w:hAnsi="Simplified Arabic" w:cs="Simplified Arabic"/>
          <w:color w:val="FF0000"/>
          <w:sz w:val="28"/>
          <w:szCs w:val="28"/>
          <w:rtl/>
        </w:rPr>
        <w:t xml:space="preserve"> </w:t>
      </w:r>
      <w:r w:rsidR="00603D7F" w:rsidRPr="00C4511D">
        <w:rPr>
          <w:rFonts w:ascii="Simplified Arabic" w:hAnsi="Simplified Arabic" w:cs="Simplified Arabic"/>
          <w:sz w:val="28"/>
          <w:szCs w:val="28"/>
          <w:rtl/>
        </w:rPr>
        <w:t xml:space="preserve">وتتمثل في شراء أصول جديدة ( الات مثلاً </w:t>
      </w:r>
      <w:r w:rsidRPr="00C4511D">
        <w:rPr>
          <w:rFonts w:ascii="Simplified Arabic" w:hAnsi="Simplified Arabic" w:cs="Simplified Arabic"/>
          <w:sz w:val="28"/>
          <w:szCs w:val="28"/>
          <w:rtl/>
        </w:rPr>
        <w:t xml:space="preserve">) </w:t>
      </w:r>
      <w:r w:rsidR="00603D7F" w:rsidRPr="00C4511D">
        <w:rPr>
          <w:rFonts w:ascii="Simplified Arabic" w:hAnsi="Simplified Arabic" w:cs="Simplified Arabic"/>
          <w:sz w:val="28"/>
          <w:szCs w:val="28"/>
          <w:rtl/>
        </w:rPr>
        <w:t>لإحلالها بدلا من أصول قديمة بهدف الاحتفاظ بالطاقة</w:t>
      </w:r>
      <w:r w:rsidRPr="00C4511D">
        <w:rPr>
          <w:rFonts w:ascii="Simplified Arabic" w:hAnsi="Simplified Arabic" w:cs="Simplified Arabic"/>
          <w:sz w:val="28"/>
          <w:szCs w:val="28"/>
          <w:rtl/>
        </w:rPr>
        <w:t xml:space="preserve"> الانتاجية للمشروع ، </w:t>
      </w:r>
      <w:r w:rsidR="00603D7F" w:rsidRPr="00C4511D">
        <w:rPr>
          <w:rFonts w:ascii="Simplified Arabic" w:hAnsi="Simplified Arabic" w:cs="Simplified Arabic"/>
          <w:sz w:val="28"/>
          <w:szCs w:val="28"/>
          <w:rtl/>
        </w:rPr>
        <w:t xml:space="preserve"> أو بهدف تطوير وتحسين الكفاءة </w:t>
      </w:r>
      <w:r w:rsidRPr="00C4511D">
        <w:rPr>
          <w:rFonts w:ascii="Simplified Arabic" w:hAnsi="Simplified Arabic" w:cs="Simplified Arabic"/>
          <w:sz w:val="28"/>
          <w:szCs w:val="28"/>
          <w:rtl/>
        </w:rPr>
        <w:t>الانتاجية والتشغيلية للمشروع.</w:t>
      </w:r>
    </w:p>
    <w:p w:rsidR="00603B54" w:rsidRPr="0016697E" w:rsidRDefault="00603B54" w:rsidP="00C4511D">
      <w:pPr>
        <w:bidi/>
        <w:spacing w:after="0"/>
        <w:jc w:val="lowKashida"/>
        <w:rPr>
          <w:rFonts w:ascii="Simplified Arabic" w:hAnsi="Simplified Arabic" w:cs="Simplified Arabic"/>
          <w:b/>
          <w:bCs/>
          <w:color w:val="FF0000"/>
          <w:sz w:val="28"/>
          <w:szCs w:val="28"/>
          <w:rtl/>
        </w:rPr>
      </w:pPr>
      <w:r w:rsidRPr="0016697E">
        <w:rPr>
          <w:rFonts w:ascii="Simplified Arabic" w:hAnsi="Simplified Arabic" w:cs="Simplified Arabic"/>
          <w:b/>
          <w:bCs/>
          <w:color w:val="FF0000"/>
          <w:sz w:val="28"/>
          <w:szCs w:val="28"/>
          <w:rtl/>
        </w:rPr>
        <w:t>اهم المعايير التي تقسم المشروعات الاستثمارية:</w:t>
      </w:r>
    </w:p>
    <w:p w:rsidR="00603B54" w:rsidRPr="00C4511D" w:rsidRDefault="00603B54" w:rsidP="00C4511D">
      <w:pPr>
        <w:pStyle w:val="a3"/>
        <w:numPr>
          <w:ilvl w:val="0"/>
          <w:numId w:val="9"/>
        </w:numPr>
        <w:bidi/>
        <w:spacing w:after="0"/>
        <w:ind w:left="360"/>
        <w:jc w:val="lowKashida"/>
        <w:rPr>
          <w:rFonts w:ascii="Simplified Arabic" w:hAnsi="Simplified Arabic" w:cs="Simplified Arabic"/>
          <w:sz w:val="28"/>
          <w:szCs w:val="28"/>
        </w:rPr>
      </w:pPr>
      <w:r w:rsidRPr="0016697E">
        <w:rPr>
          <w:rFonts w:ascii="Simplified Arabic" w:hAnsi="Simplified Arabic" w:cs="Simplified Arabic"/>
          <w:b/>
          <w:bCs/>
          <w:color w:val="FF0000"/>
          <w:sz w:val="28"/>
          <w:szCs w:val="28"/>
          <w:rtl/>
        </w:rPr>
        <w:t>مشروعات قابلة للقياس:</w:t>
      </w:r>
      <w:r w:rsidRPr="0016697E">
        <w:rPr>
          <w:rFonts w:ascii="Simplified Arabic" w:hAnsi="Simplified Arabic" w:cs="Simplified Arabic"/>
          <w:color w:val="FF0000"/>
          <w:sz w:val="28"/>
          <w:szCs w:val="28"/>
          <w:rtl/>
        </w:rPr>
        <w:t xml:space="preserve"> </w:t>
      </w:r>
      <w:r w:rsidR="00603D7F" w:rsidRPr="00C4511D">
        <w:rPr>
          <w:rFonts w:ascii="Simplified Arabic" w:hAnsi="Simplified Arabic" w:cs="Simplified Arabic"/>
          <w:sz w:val="28"/>
          <w:szCs w:val="28"/>
          <w:rtl/>
        </w:rPr>
        <w:t xml:space="preserve">هناك مشروعات قابلة للقياس وأخرى غير قابلة للقياس . فالمجموعة الأولى </w:t>
      </w:r>
      <w:r w:rsidRPr="00C4511D">
        <w:rPr>
          <w:rFonts w:ascii="Simplified Arabic" w:hAnsi="Simplified Arabic" w:cs="Simplified Arabic"/>
          <w:sz w:val="28"/>
          <w:szCs w:val="28"/>
          <w:rtl/>
        </w:rPr>
        <w:t>هي تلك</w:t>
      </w:r>
      <w:r w:rsidR="00603D7F" w:rsidRPr="00C4511D">
        <w:rPr>
          <w:rFonts w:ascii="Simplified Arabic" w:hAnsi="Simplified Arabic" w:cs="Simplified Arabic"/>
          <w:sz w:val="28"/>
          <w:szCs w:val="28"/>
          <w:rtl/>
        </w:rPr>
        <w:t xml:space="preserve"> المشروعات التي تنتج منتجات او تولد منافع قابلة للتقييم النقدي </w:t>
      </w:r>
      <w:r w:rsidRPr="00C4511D">
        <w:rPr>
          <w:rFonts w:ascii="Simplified Arabic" w:hAnsi="Simplified Arabic" w:cs="Simplified Arabic"/>
          <w:sz w:val="28"/>
          <w:szCs w:val="28"/>
          <w:rtl/>
        </w:rPr>
        <w:t xml:space="preserve">، </w:t>
      </w:r>
      <w:r w:rsidR="00603D7F" w:rsidRPr="00C4511D">
        <w:rPr>
          <w:rFonts w:ascii="Simplified Arabic" w:hAnsi="Simplified Arabic" w:cs="Simplified Arabic"/>
          <w:sz w:val="28"/>
          <w:szCs w:val="28"/>
          <w:rtl/>
        </w:rPr>
        <w:t xml:space="preserve">و غالبا ما يكون لهذه المنتجات </w:t>
      </w:r>
      <w:r w:rsidRPr="00C4511D">
        <w:rPr>
          <w:rFonts w:ascii="Simplified Arabic" w:hAnsi="Simplified Arabic" w:cs="Simplified Arabic"/>
          <w:sz w:val="28"/>
          <w:szCs w:val="28"/>
          <w:rtl/>
        </w:rPr>
        <w:t>( سواء أ</w:t>
      </w:r>
      <w:r w:rsidR="00603D7F" w:rsidRPr="00C4511D">
        <w:rPr>
          <w:rFonts w:ascii="Simplified Arabic" w:hAnsi="Simplified Arabic" w:cs="Simplified Arabic"/>
          <w:sz w:val="28"/>
          <w:szCs w:val="28"/>
          <w:rtl/>
        </w:rPr>
        <w:t xml:space="preserve">كانت سلعا أم خدمات ) أسواق تحدد فيها أسعارها ( كالمشروعات الزراعية والصناعية السياحية ) بحيث تثمن منتجاتها على أساس هذه الأسعار </w:t>
      </w:r>
      <w:r w:rsidRPr="00C4511D">
        <w:rPr>
          <w:rFonts w:ascii="Simplified Arabic" w:hAnsi="Simplified Arabic" w:cs="Simplified Arabic"/>
          <w:sz w:val="28"/>
          <w:szCs w:val="28"/>
          <w:rtl/>
        </w:rPr>
        <w:t>. فضلاً</w:t>
      </w:r>
      <w:r w:rsidR="00603D7F" w:rsidRPr="00C4511D">
        <w:rPr>
          <w:rFonts w:ascii="Simplified Arabic" w:hAnsi="Simplified Arabic" w:cs="Simplified Arabic"/>
          <w:sz w:val="28"/>
          <w:szCs w:val="28"/>
          <w:rtl/>
        </w:rPr>
        <w:t xml:space="preserve"> عن المشروعات </w:t>
      </w:r>
      <w:r w:rsidRPr="00C4511D">
        <w:rPr>
          <w:rFonts w:ascii="Simplified Arabic" w:hAnsi="Simplified Arabic" w:cs="Simplified Arabic"/>
          <w:sz w:val="28"/>
          <w:szCs w:val="28"/>
          <w:rtl/>
        </w:rPr>
        <w:t>التي تثمن منافعها نقداً من</w:t>
      </w:r>
      <w:r w:rsidR="00603D7F" w:rsidRPr="00C4511D">
        <w:rPr>
          <w:rFonts w:ascii="Simplified Arabic" w:hAnsi="Simplified Arabic" w:cs="Simplified Arabic"/>
          <w:sz w:val="28"/>
          <w:szCs w:val="28"/>
          <w:rtl/>
        </w:rPr>
        <w:t xml:space="preserve"> دون أن يدفع المنتفعون بها مقابلا مباشرا كالطرق العامة مثلا</w:t>
      </w:r>
      <w:r w:rsidRPr="00C4511D">
        <w:rPr>
          <w:rFonts w:ascii="Simplified Arabic" w:hAnsi="Simplified Arabic" w:cs="Simplified Arabic"/>
          <w:sz w:val="28"/>
          <w:szCs w:val="28"/>
          <w:rtl/>
        </w:rPr>
        <w:t>.</w:t>
      </w:r>
    </w:p>
    <w:p w:rsidR="00603B54" w:rsidRPr="00C4511D" w:rsidRDefault="00603D7F" w:rsidP="00C4511D">
      <w:pPr>
        <w:pStyle w:val="a3"/>
        <w:numPr>
          <w:ilvl w:val="0"/>
          <w:numId w:val="9"/>
        </w:numPr>
        <w:bidi/>
        <w:spacing w:after="0"/>
        <w:ind w:left="360"/>
        <w:jc w:val="lowKashida"/>
        <w:rPr>
          <w:rFonts w:ascii="Simplified Arabic" w:hAnsi="Simplified Arabic" w:cs="Simplified Arabic"/>
          <w:sz w:val="28"/>
          <w:szCs w:val="28"/>
        </w:rPr>
      </w:pPr>
      <w:r w:rsidRPr="0016697E">
        <w:rPr>
          <w:rFonts w:ascii="Simplified Arabic" w:hAnsi="Simplified Arabic" w:cs="Simplified Arabic"/>
          <w:b/>
          <w:bCs/>
          <w:color w:val="FF0000"/>
          <w:sz w:val="28"/>
          <w:szCs w:val="28"/>
          <w:rtl/>
        </w:rPr>
        <w:t>مشروعات غير قابلة للقياس</w:t>
      </w:r>
      <w:r w:rsidR="00603B54" w:rsidRPr="0016697E">
        <w:rPr>
          <w:rFonts w:ascii="Simplified Arabic" w:hAnsi="Simplified Arabic" w:cs="Simplified Arabic"/>
          <w:b/>
          <w:bCs/>
          <w:color w:val="FF0000"/>
          <w:sz w:val="28"/>
          <w:szCs w:val="28"/>
          <w:rtl/>
        </w:rPr>
        <w:t>:</w:t>
      </w:r>
      <w:r w:rsidR="00603B54" w:rsidRPr="0016697E">
        <w:rPr>
          <w:rFonts w:ascii="Simplified Arabic" w:hAnsi="Simplified Arabic" w:cs="Simplified Arabic"/>
          <w:color w:val="FF0000"/>
          <w:sz w:val="28"/>
          <w:szCs w:val="28"/>
          <w:rtl/>
        </w:rPr>
        <w:t xml:space="preserve"> </w:t>
      </w:r>
      <w:r w:rsidRPr="0016697E">
        <w:rPr>
          <w:rFonts w:ascii="Simplified Arabic" w:hAnsi="Simplified Arabic" w:cs="Simplified Arabic"/>
          <w:color w:val="FF0000"/>
          <w:sz w:val="28"/>
          <w:szCs w:val="28"/>
          <w:rtl/>
        </w:rPr>
        <w:t xml:space="preserve"> </w:t>
      </w:r>
      <w:r w:rsidR="00603B54" w:rsidRPr="00C4511D">
        <w:rPr>
          <w:rFonts w:ascii="Simplified Arabic" w:hAnsi="Simplified Arabic" w:cs="Simplified Arabic"/>
          <w:sz w:val="28"/>
          <w:szCs w:val="28"/>
          <w:rtl/>
        </w:rPr>
        <w:t>فهي</w:t>
      </w:r>
      <w:r w:rsidRPr="00C4511D">
        <w:rPr>
          <w:rFonts w:ascii="Simplified Arabic" w:hAnsi="Simplified Arabic" w:cs="Simplified Arabic"/>
          <w:sz w:val="28"/>
          <w:szCs w:val="28"/>
          <w:rtl/>
        </w:rPr>
        <w:t xml:space="preserve"> المشروعات التي يصعب تثمين منتجاتها بصورة نقدية . ومن أمثلتها مشروعات الصحة والتعليم والبينة و غيرها </w:t>
      </w:r>
      <w:r w:rsidR="00603B54" w:rsidRPr="00C4511D">
        <w:rPr>
          <w:rFonts w:ascii="Simplified Arabic" w:hAnsi="Simplified Arabic" w:cs="Simplified Arabic"/>
          <w:sz w:val="28"/>
          <w:szCs w:val="28"/>
          <w:rtl/>
        </w:rPr>
        <w:t>.</w:t>
      </w:r>
    </w:p>
    <w:p w:rsidR="00603B54" w:rsidRPr="00C4511D" w:rsidRDefault="00603B54" w:rsidP="00C4511D">
      <w:pPr>
        <w:pStyle w:val="a3"/>
        <w:numPr>
          <w:ilvl w:val="0"/>
          <w:numId w:val="9"/>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ا</w:t>
      </w:r>
      <w:r w:rsidR="00603D7F" w:rsidRPr="00C4511D">
        <w:rPr>
          <w:rFonts w:ascii="Simplified Arabic" w:hAnsi="Simplified Arabic" w:cs="Simplified Arabic"/>
          <w:sz w:val="28"/>
          <w:szCs w:val="28"/>
          <w:rtl/>
        </w:rPr>
        <w:t>لمشروعات التبادلية</w:t>
      </w:r>
      <w:r w:rsidRPr="00C4511D">
        <w:rPr>
          <w:rFonts w:ascii="Simplified Arabic" w:hAnsi="Simplified Arabic" w:cs="Simplified Arabic"/>
          <w:sz w:val="28"/>
          <w:szCs w:val="28"/>
          <w:rtl/>
        </w:rPr>
        <w:t xml:space="preserve">: </w:t>
      </w:r>
      <w:r w:rsidR="00603D7F" w:rsidRPr="00C4511D">
        <w:rPr>
          <w:rFonts w:ascii="Simplified Arabic" w:hAnsi="Simplified Arabic" w:cs="Simplified Arabic"/>
          <w:sz w:val="28"/>
          <w:szCs w:val="28"/>
          <w:rtl/>
        </w:rPr>
        <w:t xml:space="preserve"> تنقسم المشروعات الاستثمارية من حيث العلاقات التبادلية إلى ثلاثة أنواع : مشروعات مانعة بالتبادل , ومشروعات مستقلة , ومشروعات متكاملة فالمشروعات </w:t>
      </w:r>
      <w:r w:rsidRPr="00C4511D">
        <w:rPr>
          <w:rFonts w:ascii="Simplified Arabic" w:hAnsi="Simplified Arabic" w:cs="Simplified Arabic"/>
          <w:sz w:val="28"/>
          <w:szCs w:val="28"/>
          <w:rtl/>
        </w:rPr>
        <w:t>المانعة</w:t>
      </w:r>
      <w:r w:rsidR="00603D7F"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بالتبادل</w:t>
      </w:r>
      <w:r w:rsidR="00603D7F" w:rsidRPr="00C4511D">
        <w:rPr>
          <w:rFonts w:ascii="Simplified Arabic" w:hAnsi="Simplified Arabic" w:cs="Simplified Arabic"/>
          <w:sz w:val="28"/>
          <w:szCs w:val="28"/>
          <w:rtl/>
        </w:rPr>
        <w:t xml:space="preserve"> هي تلك التي تتنافس على قدر محدد من الموارد بشكل يكون فيها اختيار احدها مانعاً الاختيار الأخر . أما بالنسبة للمشروعات المستقلة فهي تلك المشروعات التي لا يمنع إقامة احدها إقامة </w:t>
      </w:r>
      <w:r w:rsidRPr="00C4511D">
        <w:rPr>
          <w:rFonts w:ascii="Simplified Arabic" w:hAnsi="Simplified Arabic" w:cs="Simplified Arabic"/>
          <w:sz w:val="28"/>
          <w:szCs w:val="28"/>
          <w:rtl/>
        </w:rPr>
        <w:t xml:space="preserve"> الاخر طالما توافرت الموارد المطلوبة  ، </w:t>
      </w:r>
      <w:r w:rsidR="00603D7F" w:rsidRPr="00C4511D">
        <w:rPr>
          <w:rFonts w:ascii="Simplified Arabic" w:hAnsi="Simplified Arabic" w:cs="Simplified Arabic"/>
          <w:sz w:val="28"/>
          <w:szCs w:val="28"/>
          <w:rtl/>
        </w:rPr>
        <w:t xml:space="preserve">كما إن إقامة أحدها لا تكون مشروطة </w:t>
      </w:r>
      <w:r w:rsidR="00603D7F" w:rsidRPr="00C4511D">
        <w:rPr>
          <w:rFonts w:ascii="Simplified Arabic" w:hAnsi="Simplified Arabic" w:cs="Simplified Arabic"/>
          <w:sz w:val="28"/>
          <w:szCs w:val="28"/>
          <w:rtl/>
        </w:rPr>
        <w:lastRenderedPageBreak/>
        <w:t xml:space="preserve">بإقامة الأخرى </w:t>
      </w:r>
      <w:r w:rsidRPr="00C4511D">
        <w:rPr>
          <w:rFonts w:ascii="Simplified Arabic" w:hAnsi="Simplified Arabic" w:cs="Simplified Arabic"/>
          <w:sz w:val="28"/>
          <w:szCs w:val="28"/>
          <w:rtl/>
        </w:rPr>
        <w:t xml:space="preserve">. </w:t>
      </w:r>
      <w:r w:rsidR="00603D7F" w:rsidRPr="00C4511D">
        <w:rPr>
          <w:rFonts w:ascii="Simplified Arabic" w:hAnsi="Simplified Arabic" w:cs="Simplified Arabic"/>
          <w:sz w:val="28"/>
          <w:szCs w:val="28"/>
          <w:rtl/>
        </w:rPr>
        <w:t>أما الآخر بالنسبة للمشروعات المتكاملة فهي تلك المشروعات التي يلزم إقامة أحدها لإقامة الأخر</w:t>
      </w:r>
      <w:r w:rsidRPr="00C4511D">
        <w:rPr>
          <w:rFonts w:ascii="Simplified Arabic" w:hAnsi="Simplified Arabic" w:cs="Simplified Arabic"/>
          <w:sz w:val="28"/>
          <w:szCs w:val="28"/>
          <w:rtl/>
        </w:rPr>
        <w:t>.</w:t>
      </w:r>
    </w:p>
    <w:p w:rsidR="00603D7F" w:rsidRPr="00C4511D" w:rsidRDefault="00603B54" w:rsidP="00C4511D">
      <w:pPr>
        <w:pStyle w:val="a3"/>
        <w:numPr>
          <w:ilvl w:val="0"/>
          <w:numId w:val="9"/>
        </w:numPr>
        <w:bidi/>
        <w:spacing w:after="0"/>
        <w:ind w:left="360"/>
        <w:jc w:val="lowKashida"/>
        <w:rPr>
          <w:rFonts w:ascii="Simplified Arabic" w:hAnsi="Simplified Arabic" w:cs="Simplified Arabic"/>
          <w:sz w:val="28"/>
          <w:szCs w:val="28"/>
          <w:rtl/>
        </w:rPr>
      </w:pPr>
      <w:r w:rsidRPr="0016697E">
        <w:rPr>
          <w:rFonts w:ascii="Simplified Arabic" w:hAnsi="Simplified Arabic" w:cs="Simplified Arabic"/>
          <w:b/>
          <w:bCs/>
          <w:color w:val="FF0000"/>
          <w:sz w:val="28"/>
          <w:szCs w:val="28"/>
          <w:rtl/>
        </w:rPr>
        <w:t>البعد الاجتماعي:</w:t>
      </w:r>
      <w:r w:rsidRPr="0016697E">
        <w:rPr>
          <w:rFonts w:ascii="Simplified Arabic" w:hAnsi="Simplified Arabic" w:cs="Simplified Arabic"/>
          <w:color w:val="FF0000"/>
          <w:sz w:val="28"/>
          <w:szCs w:val="28"/>
          <w:rtl/>
        </w:rPr>
        <w:t xml:space="preserve"> </w:t>
      </w:r>
      <w:r w:rsidR="00603D7F" w:rsidRPr="0016697E">
        <w:rPr>
          <w:rFonts w:ascii="Simplified Arabic" w:hAnsi="Simplified Arabic" w:cs="Simplified Arabic"/>
          <w:color w:val="FF0000"/>
          <w:sz w:val="28"/>
          <w:szCs w:val="28"/>
          <w:rtl/>
        </w:rPr>
        <w:t xml:space="preserve"> </w:t>
      </w:r>
      <w:r w:rsidR="00603D7F" w:rsidRPr="00C4511D">
        <w:rPr>
          <w:rFonts w:ascii="Simplified Arabic" w:hAnsi="Simplified Arabic" w:cs="Simplified Arabic"/>
          <w:sz w:val="28"/>
          <w:szCs w:val="28"/>
          <w:rtl/>
        </w:rPr>
        <w:t xml:space="preserve">تنقسم المشروعات التي يمكن للقطاع الخاص القيام بها إلى نوعين مشروعات الإنتاج المباشر , و هي تلك المشروعات التي تنتج سلعا أو تقدم خدمات يمكن بيعها مباشرة للجمهور على أساس فردي بحيث لا يكون البعد الاجتماعي فيها ظاهرا والنوع الثاني هو مشروعات البنية الأساسية مثل الطرق والجسور والمطارات والموانئ والكهرباء والمياه , إذ أن تقديم خدمات لها بعد اجتماعي يجعل الحكومة ملزمة بتوفيرها للجمهور بأسعار مناسبة . </w:t>
      </w:r>
    </w:p>
    <w:p w:rsidR="002A42F3" w:rsidRPr="00C4511D" w:rsidRDefault="002A42F3" w:rsidP="00C4511D">
      <w:pPr>
        <w:bidi/>
        <w:spacing w:after="0"/>
        <w:jc w:val="lowKashida"/>
        <w:rPr>
          <w:rFonts w:ascii="Simplified Arabic" w:hAnsi="Simplified Arabic" w:cs="Simplified Arabic"/>
          <w:sz w:val="28"/>
          <w:szCs w:val="28"/>
          <w:rtl/>
        </w:rPr>
      </w:pPr>
    </w:p>
    <w:sectPr w:rsidR="002A42F3" w:rsidRPr="00C4511D" w:rsidSect="0016697E">
      <w:footerReference w:type="default" r:id="rId8"/>
      <w:pgSz w:w="12240" w:h="15840"/>
      <w:pgMar w:top="1440" w:right="1800" w:bottom="1440" w:left="1800" w:header="720" w:footer="720" w:gutter="0"/>
      <w:pgBorders w:offsetFrom="page">
        <w:top w:val="weavingStrips" w:sz="15" w:space="24" w:color="FF0000"/>
        <w:left w:val="weavingStrips" w:sz="15" w:space="24" w:color="FF0000"/>
        <w:bottom w:val="weavingStrips" w:sz="15" w:space="24" w:color="FF0000"/>
        <w:right w:val="weavingStrips" w:sz="15"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E2" w:rsidRDefault="00046BE2" w:rsidP="0016697E">
      <w:pPr>
        <w:spacing w:after="0" w:line="240" w:lineRule="auto"/>
      </w:pPr>
      <w:r>
        <w:separator/>
      </w:r>
    </w:p>
  </w:endnote>
  <w:endnote w:type="continuationSeparator" w:id="0">
    <w:p w:rsidR="00046BE2" w:rsidRDefault="00046BE2" w:rsidP="0016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33974"/>
      <w:docPartObj>
        <w:docPartGallery w:val="Page Numbers (Bottom of Page)"/>
        <w:docPartUnique/>
      </w:docPartObj>
    </w:sdtPr>
    <w:sdtEndPr>
      <w:rPr>
        <w:b/>
        <w:bCs/>
        <w:noProof/>
      </w:rPr>
    </w:sdtEndPr>
    <w:sdtContent>
      <w:p w:rsidR="0016697E" w:rsidRPr="0016697E" w:rsidRDefault="0016697E">
        <w:pPr>
          <w:pStyle w:val="a5"/>
          <w:jc w:val="center"/>
          <w:rPr>
            <w:b/>
            <w:bCs/>
          </w:rPr>
        </w:pPr>
        <w:r w:rsidRPr="0016697E">
          <w:rPr>
            <w:b/>
            <w:bCs/>
          </w:rPr>
          <w:fldChar w:fldCharType="begin"/>
        </w:r>
        <w:r w:rsidRPr="0016697E">
          <w:rPr>
            <w:b/>
            <w:bCs/>
          </w:rPr>
          <w:instrText xml:space="preserve"> PAGE   \* MERGEFORMAT </w:instrText>
        </w:r>
        <w:r w:rsidRPr="0016697E">
          <w:rPr>
            <w:b/>
            <w:bCs/>
          </w:rPr>
          <w:fldChar w:fldCharType="separate"/>
        </w:r>
        <w:r w:rsidR="00AD64AA">
          <w:rPr>
            <w:b/>
            <w:bCs/>
            <w:noProof/>
          </w:rPr>
          <w:t>1</w:t>
        </w:r>
        <w:r w:rsidRPr="0016697E">
          <w:rPr>
            <w:b/>
            <w:bCs/>
            <w:noProof/>
          </w:rPr>
          <w:fldChar w:fldCharType="end"/>
        </w:r>
      </w:p>
    </w:sdtContent>
  </w:sdt>
  <w:p w:rsidR="0016697E" w:rsidRDefault="00166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E2" w:rsidRDefault="00046BE2" w:rsidP="0016697E">
      <w:pPr>
        <w:spacing w:after="0" w:line="240" w:lineRule="auto"/>
      </w:pPr>
      <w:r>
        <w:separator/>
      </w:r>
    </w:p>
  </w:footnote>
  <w:footnote w:type="continuationSeparator" w:id="0">
    <w:p w:rsidR="00046BE2" w:rsidRDefault="00046BE2" w:rsidP="0016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B37"/>
    <w:multiLevelType w:val="hybridMultilevel"/>
    <w:tmpl w:val="E9DC6462"/>
    <w:lvl w:ilvl="0" w:tplc="CC8CA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3D35"/>
    <w:multiLevelType w:val="hybridMultilevel"/>
    <w:tmpl w:val="6A2EE02C"/>
    <w:lvl w:ilvl="0" w:tplc="C378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351D"/>
    <w:multiLevelType w:val="hybridMultilevel"/>
    <w:tmpl w:val="8D8CB394"/>
    <w:lvl w:ilvl="0" w:tplc="2CCCF6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23A0C"/>
    <w:multiLevelType w:val="hybridMultilevel"/>
    <w:tmpl w:val="635C186C"/>
    <w:lvl w:ilvl="0" w:tplc="B1BC0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1733B7"/>
    <w:multiLevelType w:val="hybridMultilevel"/>
    <w:tmpl w:val="62B8CB48"/>
    <w:lvl w:ilvl="0" w:tplc="82547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C5519"/>
    <w:multiLevelType w:val="hybridMultilevel"/>
    <w:tmpl w:val="456C9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62509"/>
    <w:multiLevelType w:val="hybridMultilevel"/>
    <w:tmpl w:val="5F4A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C45BE"/>
    <w:multiLevelType w:val="hybridMultilevel"/>
    <w:tmpl w:val="CE18F914"/>
    <w:lvl w:ilvl="0" w:tplc="A936F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76E69"/>
    <w:multiLevelType w:val="hybridMultilevel"/>
    <w:tmpl w:val="2D20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019B3"/>
    <w:multiLevelType w:val="hybridMultilevel"/>
    <w:tmpl w:val="F21237AC"/>
    <w:lvl w:ilvl="0" w:tplc="6DAE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8"/>
  </w:num>
  <w:num w:numId="6">
    <w:abstractNumId w:val="2"/>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7A"/>
    <w:rsid w:val="00046BE2"/>
    <w:rsid w:val="00076B8F"/>
    <w:rsid w:val="0016697E"/>
    <w:rsid w:val="00171FCF"/>
    <w:rsid w:val="002A42F3"/>
    <w:rsid w:val="00316254"/>
    <w:rsid w:val="004830D6"/>
    <w:rsid w:val="00565320"/>
    <w:rsid w:val="0058107A"/>
    <w:rsid w:val="005C55B2"/>
    <w:rsid w:val="00603B54"/>
    <w:rsid w:val="00603D7F"/>
    <w:rsid w:val="00691D4D"/>
    <w:rsid w:val="006B1A50"/>
    <w:rsid w:val="006B25A8"/>
    <w:rsid w:val="008E355A"/>
    <w:rsid w:val="008E69EA"/>
    <w:rsid w:val="00916F8B"/>
    <w:rsid w:val="0099503F"/>
    <w:rsid w:val="009D5CA6"/>
    <w:rsid w:val="00A429AD"/>
    <w:rsid w:val="00AD64AA"/>
    <w:rsid w:val="00BD4714"/>
    <w:rsid w:val="00C4511D"/>
    <w:rsid w:val="00D50E37"/>
    <w:rsid w:val="00DE0206"/>
    <w:rsid w:val="00EE11C9"/>
    <w:rsid w:val="00F52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F8B"/>
    <w:pPr>
      <w:ind w:left="720"/>
      <w:contextualSpacing/>
    </w:pPr>
  </w:style>
  <w:style w:type="paragraph" w:styleId="a4">
    <w:name w:val="header"/>
    <w:basedOn w:val="a"/>
    <w:link w:val="Char"/>
    <w:uiPriority w:val="99"/>
    <w:unhideWhenUsed/>
    <w:rsid w:val="0016697E"/>
    <w:pPr>
      <w:tabs>
        <w:tab w:val="center" w:pos="4320"/>
        <w:tab w:val="right" w:pos="8640"/>
      </w:tabs>
      <w:spacing w:after="0" w:line="240" w:lineRule="auto"/>
    </w:pPr>
  </w:style>
  <w:style w:type="character" w:customStyle="1" w:styleId="Char">
    <w:name w:val="رأس الصفحة Char"/>
    <w:basedOn w:val="a0"/>
    <w:link w:val="a4"/>
    <w:uiPriority w:val="99"/>
    <w:rsid w:val="0016697E"/>
  </w:style>
  <w:style w:type="paragraph" w:styleId="a5">
    <w:name w:val="footer"/>
    <w:basedOn w:val="a"/>
    <w:link w:val="Char0"/>
    <w:uiPriority w:val="99"/>
    <w:unhideWhenUsed/>
    <w:rsid w:val="0016697E"/>
    <w:pPr>
      <w:tabs>
        <w:tab w:val="center" w:pos="4320"/>
        <w:tab w:val="right" w:pos="8640"/>
      </w:tabs>
      <w:spacing w:after="0" w:line="240" w:lineRule="auto"/>
    </w:pPr>
  </w:style>
  <w:style w:type="character" w:customStyle="1" w:styleId="Char0">
    <w:name w:val="تذييل الصفحة Char"/>
    <w:basedOn w:val="a0"/>
    <w:link w:val="a5"/>
    <w:uiPriority w:val="99"/>
    <w:rsid w:val="00166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F8B"/>
    <w:pPr>
      <w:ind w:left="720"/>
      <w:contextualSpacing/>
    </w:pPr>
  </w:style>
  <w:style w:type="paragraph" w:styleId="a4">
    <w:name w:val="header"/>
    <w:basedOn w:val="a"/>
    <w:link w:val="Char"/>
    <w:uiPriority w:val="99"/>
    <w:unhideWhenUsed/>
    <w:rsid w:val="0016697E"/>
    <w:pPr>
      <w:tabs>
        <w:tab w:val="center" w:pos="4320"/>
        <w:tab w:val="right" w:pos="8640"/>
      </w:tabs>
      <w:spacing w:after="0" w:line="240" w:lineRule="auto"/>
    </w:pPr>
  </w:style>
  <w:style w:type="character" w:customStyle="1" w:styleId="Char">
    <w:name w:val="رأس الصفحة Char"/>
    <w:basedOn w:val="a0"/>
    <w:link w:val="a4"/>
    <w:uiPriority w:val="99"/>
    <w:rsid w:val="0016697E"/>
  </w:style>
  <w:style w:type="paragraph" w:styleId="a5">
    <w:name w:val="footer"/>
    <w:basedOn w:val="a"/>
    <w:link w:val="Char0"/>
    <w:uiPriority w:val="99"/>
    <w:unhideWhenUsed/>
    <w:rsid w:val="0016697E"/>
    <w:pPr>
      <w:tabs>
        <w:tab w:val="center" w:pos="4320"/>
        <w:tab w:val="right" w:pos="8640"/>
      </w:tabs>
      <w:spacing w:after="0" w:line="240" w:lineRule="auto"/>
    </w:pPr>
  </w:style>
  <w:style w:type="character" w:customStyle="1" w:styleId="Char0">
    <w:name w:val="تذييل الصفحة Char"/>
    <w:basedOn w:val="a0"/>
    <w:link w:val="a5"/>
    <w:uiPriority w:val="99"/>
    <w:rsid w:val="0016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4570</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azhr</dc:creator>
  <cp:lastModifiedBy>DR.Ahmed Saker 2O11</cp:lastModifiedBy>
  <cp:revision>4</cp:revision>
  <dcterms:created xsi:type="dcterms:W3CDTF">2021-10-17T17:39:00Z</dcterms:created>
  <dcterms:modified xsi:type="dcterms:W3CDTF">2021-10-17T17:40:00Z</dcterms:modified>
</cp:coreProperties>
</file>