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DE5" w:rsidRDefault="002D0DE5" w:rsidP="002D0DE5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المحاضرة السابعة عشرة</w:t>
      </w:r>
    </w:p>
    <w:p w:rsidR="002D0DE5" w:rsidRDefault="002D0DE5" w:rsidP="002D0DE5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 / التنظيم السياسي والمعيار القانوني </w:t>
      </w:r>
    </w:p>
    <w:p w:rsidR="002D0DE5" w:rsidRDefault="002D0DE5" w:rsidP="002D0DE5">
      <w:pPr>
        <w:jc w:val="both"/>
        <w:rPr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جانب العنصرين السابقين الشعب </w:t>
      </w:r>
      <w:proofErr w:type="spellStart"/>
      <w:r>
        <w:rPr>
          <w:rFonts w:hint="cs"/>
          <w:sz w:val="28"/>
          <w:szCs w:val="28"/>
          <w:rtl/>
          <w:lang w:bidi="ar-IQ"/>
        </w:rPr>
        <w:t>والاقليم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يجب توافر التنظيم السياسي للجماعة </w:t>
      </w:r>
      <w:proofErr w:type="spellStart"/>
      <w:r>
        <w:rPr>
          <w:rFonts w:hint="cs"/>
          <w:sz w:val="28"/>
          <w:szCs w:val="28"/>
          <w:rtl/>
          <w:lang w:bidi="ar-IQ"/>
        </w:rPr>
        <w:t>اي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لابد من وجود هيئات قانونية وسياسية . </w:t>
      </w:r>
      <w:proofErr w:type="spellStart"/>
      <w:r>
        <w:rPr>
          <w:rFonts w:hint="cs"/>
          <w:sz w:val="28"/>
          <w:szCs w:val="28"/>
          <w:rtl/>
          <w:lang w:bidi="ar-IQ"/>
        </w:rPr>
        <w:t>اي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وجود سلطة عمومية تؤلف تنظيما حكوميا تتولى </w:t>
      </w:r>
      <w:proofErr w:type="spellStart"/>
      <w:r>
        <w:rPr>
          <w:rFonts w:hint="cs"/>
          <w:sz w:val="28"/>
          <w:szCs w:val="28"/>
          <w:rtl/>
          <w:lang w:bidi="ar-IQ"/>
        </w:rPr>
        <w:t>الاشراف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على الرعايا </w:t>
      </w:r>
      <w:proofErr w:type="spellStart"/>
      <w:r>
        <w:rPr>
          <w:rFonts w:hint="cs"/>
          <w:sz w:val="28"/>
          <w:szCs w:val="28"/>
          <w:rtl/>
          <w:lang w:bidi="ar-IQ"/>
        </w:rPr>
        <w:t>والاقليم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وادارة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المرافق العامة اللازمة لحفظ كيانها وتحقيق استقرارها ونموها بما تملكه من سلطات تشريعية وتنفيذية وقضائية .</w:t>
      </w:r>
    </w:p>
    <w:p w:rsidR="002D0DE5" w:rsidRDefault="002D0DE5" w:rsidP="002D0DE5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والجماعة التي لا تستطيع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تحظى بحد </w:t>
      </w:r>
      <w:proofErr w:type="spellStart"/>
      <w:r>
        <w:rPr>
          <w:rFonts w:hint="cs"/>
          <w:sz w:val="28"/>
          <w:szCs w:val="28"/>
          <w:rtl/>
          <w:lang w:bidi="ar-IQ"/>
        </w:rPr>
        <w:t>انى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من التنظيم السياسي والقانوني  كالقبائل لا يمكن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ترقى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مستوى الدولة وان تدخل في علاقات مع الدول </w:t>
      </w:r>
      <w:proofErr w:type="spellStart"/>
      <w:r>
        <w:rPr>
          <w:rFonts w:hint="cs"/>
          <w:sz w:val="28"/>
          <w:szCs w:val="28"/>
          <w:rtl/>
          <w:lang w:bidi="ar-IQ"/>
        </w:rPr>
        <w:t>الاخرى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التي يتوافر فيها هذا التنظيم لعجزها عن الوفاء بما يقرره القانون الدولي العام من حقوق والتزامات . </w:t>
      </w:r>
    </w:p>
    <w:p w:rsidR="002D0DE5" w:rsidRDefault="002D0DE5" w:rsidP="002D0DE5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ولا يشترط  القانون الدولي في النظام السياسي والقانوني للدول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يكون من نوع معين كان يكون ملكيا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جمهوريا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ديمقراطيا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دكتاتوريا برلمانيا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رئاسيا لان مثل هذه المسائل تدخل في تصميم الاختصاص الداخلي للدولة التي تملك الحرية المطلقة في اختيار دستور الحكم الذي يروق لها  . </w:t>
      </w:r>
    </w:p>
    <w:p w:rsidR="002D0DE5" w:rsidRDefault="002D0DE5" w:rsidP="002D0DE5">
      <w:pPr>
        <w:jc w:val="both"/>
        <w:rPr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اجتماع العناصر الثلاثة الشعب </w:t>
      </w:r>
      <w:proofErr w:type="spellStart"/>
      <w:r>
        <w:rPr>
          <w:rFonts w:hint="cs"/>
          <w:sz w:val="28"/>
          <w:szCs w:val="28"/>
          <w:rtl/>
          <w:lang w:bidi="ar-IQ"/>
        </w:rPr>
        <w:t>الاقليم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والتنظيم السياسي ليس كافيا بحد ذاته لقيام الدولة فق تتوافر هذه العناصر في التقسيمات </w:t>
      </w:r>
      <w:proofErr w:type="spellStart"/>
      <w:r>
        <w:rPr>
          <w:rFonts w:hint="cs"/>
          <w:sz w:val="28"/>
          <w:szCs w:val="28"/>
          <w:rtl/>
          <w:lang w:bidi="ar-IQ"/>
        </w:rPr>
        <w:t>الادارية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 داخل الدولة البسيطة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الاتحادات الفدرالية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المستعمرات والمحميات </w:t>
      </w:r>
      <w:proofErr w:type="spellStart"/>
      <w:r>
        <w:rPr>
          <w:rFonts w:hint="cs"/>
          <w:sz w:val="28"/>
          <w:szCs w:val="28"/>
          <w:rtl/>
          <w:lang w:bidi="ar-IQ"/>
        </w:rPr>
        <w:t>والاقاليم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ومع ذلك فلم </w:t>
      </w:r>
      <w:proofErr w:type="spellStart"/>
      <w:r>
        <w:rPr>
          <w:rFonts w:hint="cs"/>
          <w:sz w:val="28"/>
          <w:szCs w:val="28"/>
          <w:rtl/>
          <w:lang w:bidi="ar-IQ"/>
        </w:rPr>
        <w:t>يعترف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لهذه المناطق بشخصية الدولة . </w:t>
      </w:r>
      <w:proofErr w:type="spellStart"/>
      <w:r>
        <w:rPr>
          <w:rFonts w:hint="cs"/>
          <w:sz w:val="28"/>
          <w:szCs w:val="28"/>
          <w:rtl/>
          <w:lang w:bidi="ar-IQ"/>
        </w:rPr>
        <w:t>واذا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فلابد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يكون هناك معيار في القانون الدولي يميز الدولة عن غيرها من الوحدات السياسية </w:t>
      </w:r>
      <w:proofErr w:type="spellStart"/>
      <w:r>
        <w:rPr>
          <w:rFonts w:hint="cs"/>
          <w:sz w:val="28"/>
          <w:szCs w:val="28"/>
          <w:rtl/>
          <w:lang w:bidi="ar-IQ"/>
        </w:rPr>
        <w:t>والادارية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والاقليمية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.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هذا المعيار لا يمكن </w:t>
      </w:r>
      <w:proofErr w:type="spellStart"/>
      <w:r>
        <w:rPr>
          <w:rFonts w:hint="cs"/>
          <w:sz w:val="28"/>
          <w:szCs w:val="28"/>
          <w:rtl/>
          <w:lang w:bidi="ar-IQ"/>
        </w:rPr>
        <w:t>الا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يكون معيارا قانونيا . </w:t>
      </w:r>
    </w:p>
    <w:p w:rsidR="002D0DE5" w:rsidRDefault="002D0DE5" w:rsidP="002D0DE5">
      <w:pPr>
        <w:jc w:val="both"/>
        <w:rPr>
          <w:sz w:val="28"/>
          <w:szCs w:val="28"/>
          <w:rtl/>
          <w:lang w:bidi="ar-IQ"/>
        </w:rPr>
      </w:pPr>
    </w:p>
    <w:p w:rsidR="00FE19C0" w:rsidRDefault="00FE19C0"/>
    <w:sectPr w:rsidR="00FE19C0" w:rsidSect="004F49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2D0DE5"/>
    <w:rsid w:val="002D0DE5"/>
    <w:rsid w:val="004F4921"/>
    <w:rsid w:val="00FE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E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>SACC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 Fattouh</dc:creator>
  <cp:lastModifiedBy>Maher Fattouh</cp:lastModifiedBy>
  <cp:revision>1</cp:revision>
  <dcterms:created xsi:type="dcterms:W3CDTF">2020-03-22T12:37:00Z</dcterms:created>
  <dcterms:modified xsi:type="dcterms:W3CDTF">2020-03-22T12:37:00Z</dcterms:modified>
</cp:coreProperties>
</file>