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70B" w:rsidRPr="00732FA4" w:rsidRDefault="002F270B" w:rsidP="002F270B">
      <w:pPr>
        <w:jc w:val="both"/>
        <w:rPr>
          <w:sz w:val="28"/>
          <w:szCs w:val="28"/>
          <w:rtl/>
          <w:lang w:bidi="ar-IQ"/>
        </w:rPr>
      </w:pPr>
      <w:r w:rsidRPr="00732FA4">
        <w:rPr>
          <w:rFonts w:hint="cs"/>
          <w:sz w:val="28"/>
          <w:szCs w:val="28"/>
          <w:rtl/>
          <w:lang w:bidi="ar-IQ"/>
        </w:rPr>
        <w:t>المحاضرة ا</w:t>
      </w:r>
      <w:r>
        <w:rPr>
          <w:rFonts w:hint="cs"/>
          <w:sz w:val="28"/>
          <w:szCs w:val="28"/>
          <w:rtl/>
          <w:lang w:bidi="ar-IQ"/>
        </w:rPr>
        <w:t>لرابعة</w:t>
      </w:r>
      <w:r w:rsidRPr="00732FA4">
        <w:rPr>
          <w:rFonts w:hint="cs"/>
          <w:sz w:val="28"/>
          <w:szCs w:val="28"/>
          <w:rtl/>
          <w:lang w:bidi="ar-IQ"/>
        </w:rPr>
        <w:t xml:space="preserve"> عشرة</w:t>
      </w:r>
    </w:p>
    <w:p w:rsidR="002F270B" w:rsidRPr="00732FA4" w:rsidRDefault="002F270B" w:rsidP="002F270B">
      <w:pPr>
        <w:jc w:val="both"/>
        <w:rPr>
          <w:sz w:val="28"/>
          <w:szCs w:val="28"/>
          <w:rtl/>
          <w:lang w:bidi="ar-IQ"/>
        </w:rPr>
      </w:pPr>
      <w:r w:rsidRPr="00732FA4">
        <w:rPr>
          <w:rFonts w:hint="cs"/>
          <w:sz w:val="28"/>
          <w:szCs w:val="28"/>
          <w:rtl/>
          <w:lang w:bidi="ar-IQ"/>
        </w:rPr>
        <w:t xml:space="preserve">م / انتهاء المعاهدات </w:t>
      </w:r>
    </w:p>
    <w:p w:rsidR="002F270B" w:rsidRPr="00732FA4" w:rsidRDefault="002F270B" w:rsidP="002F270B">
      <w:pPr>
        <w:jc w:val="both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تنتهي المعاهدات بعدة طرق </w:t>
      </w:r>
      <w:proofErr w:type="spellStart"/>
      <w:r>
        <w:rPr>
          <w:rFonts w:hint="cs"/>
          <w:sz w:val="28"/>
          <w:szCs w:val="28"/>
          <w:rtl/>
          <w:lang w:bidi="ar-IQ"/>
        </w:rPr>
        <w:t>واشكال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منها . </w:t>
      </w:r>
    </w:p>
    <w:p w:rsidR="002F270B" w:rsidRDefault="002F270B" w:rsidP="002F270B">
      <w:pPr>
        <w:jc w:val="both"/>
        <w:rPr>
          <w:sz w:val="28"/>
          <w:szCs w:val="28"/>
          <w:rtl/>
          <w:lang w:bidi="ar-IQ"/>
        </w:rPr>
      </w:pPr>
      <w:proofErr w:type="spellStart"/>
      <w:r>
        <w:rPr>
          <w:rFonts w:hint="cs"/>
          <w:sz w:val="28"/>
          <w:szCs w:val="28"/>
          <w:rtl/>
          <w:lang w:bidi="ar-IQ"/>
        </w:rPr>
        <w:t>اولا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</w:t>
      </w:r>
      <w:r>
        <w:rPr>
          <w:sz w:val="28"/>
          <w:szCs w:val="28"/>
          <w:rtl/>
          <w:lang w:bidi="ar-IQ"/>
        </w:rPr>
        <w:t>–</w:t>
      </w:r>
      <w:r>
        <w:rPr>
          <w:rFonts w:hint="cs"/>
          <w:sz w:val="28"/>
          <w:szCs w:val="28"/>
          <w:rtl/>
          <w:lang w:bidi="ar-IQ"/>
        </w:rPr>
        <w:t xml:space="preserve"> انتهاء المعاهدات من تلقاء نفسها تنتهي المعاهدة هنا بعدة حالات منها </w:t>
      </w:r>
    </w:p>
    <w:p w:rsidR="002F270B" w:rsidRDefault="002F270B" w:rsidP="002F270B">
      <w:pPr>
        <w:pStyle w:val="a3"/>
        <w:numPr>
          <w:ilvl w:val="0"/>
          <w:numId w:val="1"/>
        </w:numPr>
        <w:jc w:val="both"/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بتنفيذ المعاهدة تنفيذا تاما </w:t>
      </w:r>
    </w:p>
    <w:p w:rsidR="002F270B" w:rsidRDefault="002F270B" w:rsidP="002F270B">
      <w:pPr>
        <w:pStyle w:val="a3"/>
        <w:numPr>
          <w:ilvl w:val="0"/>
          <w:numId w:val="1"/>
        </w:numPr>
        <w:jc w:val="both"/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بانتهاء </w:t>
      </w:r>
      <w:proofErr w:type="spellStart"/>
      <w:r>
        <w:rPr>
          <w:rFonts w:hint="cs"/>
          <w:sz w:val="28"/>
          <w:szCs w:val="28"/>
          <w:rtl/>
          <w:lang w:bidi="ar-IQ"/>
        </w:rPr>
        <w:t>الاجل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المحدد لسريان المعاهدة </w:t>
      </w:r>
    </w:p>
    <w:p w:rsidR="002F270B" w:rsidRDefault="002F270B" w:rsidP="002F270B">
      <w:pPr>
        <w:pStyle w:val="a3"/>
        <w:numPr>
          <w:ilvl w:val="0"/>
          <w:numId w:val="1"/>
        </w:numPr>
        <w:jc w:val="both"/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بتحقيق شرط فاسخ منصوص في المعاهدة </w:t>
      </w:r>
    </w:p>
    <w:p w:rsidR="002F270B" w:rsidRDefault="002F270B" w:rsidP="002F270B">
      <w:pPr>
        <w:pStyle w:val="a3"/>
        <w:numPr>
          <w:ilvl w:val="0"/>
          <w:numId w:val="1"/>
        </w:numPr>
        <w:jc w:val="both"/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>باستحالة تنفيذ نصوص المعاهدة</w:t>
      </w:r>
    </w:p>
    <w:p w:rsidR="002F270B" w:rsidRDefault="002F270B" w:rsidP="002F270B">
      <w:pPr>
        <w:pStyle w:val="a3"/>
        <w:numPr>
          <w:ilvl w:val="0"/>
          <w:numId w:val="1"/>
        </w:numPr>
        <w:jc w:val="both"/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فناء الشيء محل المعاهدة </w:t>
      </w:r>
    </w:p>
    <w:p w:rsidR="002F270B" w:rsidRDefault="002F270B" w:rsidP="002F270B">
      <w:pPr>
        <w:pStyle w:val="a3"/>
        <w:numPr>
          <w:ilvl w:val="0"/>
          <w:numId w:val="1"/>
        </w:numPr>
        <w:jc w:val="both"/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بزوال احد </w:t>
      </w:r>
      <w:proofErr w:type="spellStart"/>
      <w:r>
        <w:rPr>
          <w:rFonts w:hint="cs"/>
          <w:sz w:val="28"/>
          <w:szCs w:val="28"/>
          <w:rtl/>
          <w:lang w:bidi="ar-IQ"/>
        </w:rPr>
        <w:t>اطراف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المعاهدة</w:t>
      </w:r>
    </w:p>
    <w:p w:rsidR="002F270B" w:rsidRDefault="002F270B" w:rsidP="002F270B">
      <w:pPr>
        <w:jc w:val="both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ثانيا </w:t>
      </w:r>
      <w:r>
        <w:rPr>
          <w:sz w:val="28"/>
          <w:szCs w:val="28"/>
          <w:rtl/>
          <w:lang w:bidi="ar-IQ"/>
        </w:rPr>
        <w:t>–</w:t>
      </w:r>
      <w:r>
        <w:rPr>
          <w:rFonts w:hint="cs"/>
          <w:sz w:val="28"/>
          <w:szCs w:val="28"/>
          <w:rtl/>
          <w:lang w:bidi="ar-IQ"/>
        </w:rPr>
        <w:t xml:space="preserve"> برضا الطرفين .</w:t>
      </w:r>
    </w:p>
    <w:p w:rsidR="002F270B" w:rsidRDefault="002F270B" w:rsidP="002F270B">
      <w:pPr>
        <w:jc w:val="both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ثالثا </w:t>
      </w:r>
      <w:r>
        <w:rPr>
          <w:sz w:val="28"/>
          <w:szCs w:val="28"/>
          <w:rtl/>
          <w:lang w:bidi="ar-IQ"/>
        </w:rPr>
        <w:t>–</w:t>
      </w:r>
      <w:r>
        <w:rPr>
          <w:rFonts w:hint="cs"/>
          <w:sz w:val="28"/>
          <w:szCs w:val="28"/>
          <w:rtl/>
          <w:lang w:bidi="ar-IQ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IQ"/>
        </w:rPr>
        <w:t>بارادة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احد الطرفين وحده .</w:t>
      </w:r>
      <w:proofErr w:type="spellStart"/>
      <w:r>
        <w:rPr>
          <w:rFonts w:hint="cs"/>
          <w:sz w:val="28"/>
          <w:szCs w:val="28"/>
          <w:rtl/>
          <w:lang w:bidi="ar-IQ"/>
        </w:rPr>
        <w:t>لاحد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طرفي المعاهدة </w:t>
      </w:r>
      <w:proofErr w:type="spellStart"/>
      <w:r>
        <w:rPr>
          <w:rFonts w:hint="cs"/>
          <w:sz w:val="28"/>
          <w:szCs w:val="28"/>
          <w:rtl/>
          <w:lang w:bidi="ar-IQ"/>
        </w:rPr>
        <w:t>ان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ينهيها ولو لم يرضى الطرف </w:t>
      </w:r>
      <w:proofErr w:type="spellStart"/>
      <w:r>
        <w:rPr>
          <w:rFonts w:hint="cs"/>
          <w:sz w:val="28"/>
          <w:szCs w:val="28"/>
          <w:rtl/>
          <w:lang w:bidi="ar-IQ"/>
        </w:rPr>
        <w:t>الاخر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. وذلك بالتخلي </w:t>
      </w:r>
      <w:proofErr w:type="spellStart"/>
      <w:r>
        <w:rPr>
          <w:rFonts w:hint="cs"/>
          <w:sz w:val="28"/>
          <w:szCs w:val="28"/>
          <w:rtl/>
          <w:lang w:bidi="ar-IQ"/>
        </w:rPr>
        <w:t>او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الانسحاب </w:t>
      </w:r>
      <w:proofErr w:type="spellStart"/>
      <w:r>
        <w:rPr>
          <w:rFonts w:hint="cs"/>
          <w:sz w:val="28"/>
          <w:szCs w:val="28"/>
          <w:rtl/>
          <w:lang w:bidi="ar-IQ"/>
        </w:rPr>
        <w:t>او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بفسخ المعاهدة في حالات معينة هي </w:t>
      </w:r>
    </w:p>
    <w:p w:rsidR="002F270B" w:rsidRDefault="002F270B" w:rsidP="002F270B">
      <w:pPr>
        <w:pStyle w:val="a3"/>
        <w:numPr>
          <w:ilvl w:val="0"/>
          <w:numId w:val="1"/>
        </w:numPr>
        <w:jc w:val="both"/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>الانسحاب .</w:t>
      </w:r>
    </w:p>
    <w:p w:rsidR="002F270B" w:rsidRDefault="002F270B" w:rsidP="002F270B">
      <w:pPr>
        <w:pStyle w:val="a3"/>
        <w:numPr>
          <w:ilvl w:val="0"/>
          <w:numId w:val="1"/>
        </w:numPr>
        <w:jc w:val="both"/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>فسخ المعاهدة .</w:t>
      </w:r>
    </w:p>
    <w:p w:rsidR="002F270B" w:rsidRDefault="002F270B" w:rsidP="002F270B">
      <w:pPr>
        <w:pStyle w:val="a3"/>
        <w:numPr>
          <w:ilvl w:val="0"/>
          <w:numId w:val="1"/>
        </w:numPr>
        <w:jc w:val="both"/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>التغيير الجوهري في الظروف .</w:t>
      </w:r>
    </w:p>
    <w:p w:rsidR="002F270B" w:rsidRDefault="002F270B" w:rsidP="002F270B">
      <w:pPr>
        <w:jc w:val="both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رابعا </w:t>
      </w:r>
      <w:r>
        <w:rPr>
          <w:sz w:val="28"/>
          <w:szCs w:val="28"/>
          <w:rtl/>
          <w:lang w:bidi="ar-IQ"/>
        </w:rPr>
        <w:t>–</w:t>
      </w:r>
      <w:r>
        <w:rPr>
          <w:rFonts w:hint="cs"/>
          <w:sz w:val="28"/>
          <w:szCs w:val="28"/>
          <w:rtl/>
          <w:lang w:bidi="ar-IQ"/>
        </w:rPr>
        <w:t xml:space="preserve"> ظهور قاعدة </w:t>
      </w:r>
      <w:proofErr w:type="spellStart"/>
      <w:r>
        <w:rPr>
          <w:rFonts w:hint="cs"/>
          <w:sz w:val="28"/>
          <w:szCs w:val="28"/>
          <w:rtl/>
          <w:lang w:bidi="ar-IQ"/>
        </w:rPr>
        <w:t>امرة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جديدة من قواعد القانون الدولي العامة .</w:t>
      </w:r>
    </w:p>
    <w:p w:rsidR="002F270B" w:rsidRDefault="002F270B" w:rsidP="002F270B">
      <w:pPr>
        <w:jc w:val="both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خامسا </w:t>
      </w:r>
      <w:r>
        <w:rPr>
          <w:sz w:val="28"/>
          <w:szCs w:val="28"/>
          <w:rtl/>
          <w:lang w:bidi="ar-IQ"/>
        </w:rPr>
        <w:t>–</w:t>
      </w:r>
      <w:r>
        <w:rPr>
          <w:rFonts w:hint="cs"/>
          <w:sz w:val="28"/>
          <w:szCs w:val="28"/>
          <w:rtl/>
          <w:lang w:bidi="ar-IQ"/>
        </w:rPr>
        <w:t xml:space="preserve"> الحرب .</w:t>
      </w:r>
    </w:p>
    <w:p w:rsidR="002F270B" w:rsidRDefault="002F270B" w:rsidP="002F270B">
      <w:pPr>
        <w:jc w:val="both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ساسا </w:t>
      </w:r>
      <w:r>
        <w:rPr>
          <w:sz w:val="28"/>
          <w:szCs w:val="28"/>
          <w:rtl/>
          <w:lang w:bidi="ar-IQ"/>
        </w:rPr>
        <w:t>–</w:t>
      </w:r>
      <w:r>
        <w:rPr>
          <w:rFonts w:hint="cs"/>
          <w:sz w:val="28"/>
          <w:szCs w:val="28"/>
          <w:rtl/>
          <w:lang w:bidi="ar-IQ"/>
        </w:rPr>
        <w:t xml:space="preserve"> قطع العلاقات الدبلوماسية </w:t>
      </w:r>
      <w:proofErr w:type="spellStart"/>
      <w:r>
        <w:rPr>
          <w:rFonts w:hint="cs"/>
          <w:sz w:val="28"/>
          <w:szCs w:val="28"/>
          <w:rtl/>
          <w:lang w:bidi="ar-IQ"/>
        </w:rPr>
        <w:t>او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القنصلية . </w:t>
      </w:r>
    </w:p>
    <w:p w:rsidR="002F270B" w:rsidRDefault="002F270B" w:rsidP="002F270B">
      <w:pPr>
        <w:jc w:val="both"/>
        <w:rPr>
          <w:sz w:val="28"/>
          <w:szCs w:val="28"/>
          <w:rtl/>
          <w:lang w:bidi="ar-IQ"/>
        </w:rPr>
      </w:pPr>
    </w:p>
    <w:p w:rsidR="002F270B" w:rsidRDefault="002F270B" w:rsidP="002F270B">
      <w:pPr>
        <w:jc w:val="both"/>
        <w:rPr>
          <w:sz w:val="28"/>
          <w:szCs w:val="28"/>
          <w:rtl/>
          <w:lang w:bidi="ar-IQ"/>
        </w:rPr>
      </w:pPr>
    </w:p>
    <w:p w:rsidR="00FE19C0" w:rsidRDefault="00FE19C0">
      <w:pPr>
        <w:rPr>
          <w:lang w:bidi="ar-IQ"/>
        </w:rPr>
      </w:pPr>
    </w:p>
    <w:sectPr w:rsidR="00FE19C0" w:rsidSect="004F492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3553FB"/>
    <w:multiLevelType w:val="hybridMultilevel"/>
    <w:tmpl w:val="4F6672E8"/>
    <w:lvl w:ilvl="0" w:tplc="51E65B5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savePreviewPicture/>
  <w:compat/>
  <w:rsids>
    <w:rsidRoot w:val="002F270B"/>
    <w:rsid w:val="002F270B"/>
    <w:rsid w:val="004F4921"/>
    <w:rsid w:val="00FE19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70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27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592</Characters>
  <Application>Microsoft Office Word</Application>
  <DocSecurity>0</DocSecurity>
  <Lines>4</Lines>
  <Paragraphs>1</Paragraphs>
  <ScaleCrop>false</ScaleCrop>
  <Company>SACC</Company>
  <LinksUpToDate>false</LinksUpToDate>
  <CharactersWithSpaces>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Maher Fattouh</dc:creator>
  <cp:lastModifiedBy>Maher Fattouh</cp:lastModifiedBy>
  <cp:revision>1</cp:revision>
  <dcterms:created xsi:type="dcterms:W3CDTF">2020-03-22T12:33:00Z</dcterms:created>
  <dcterms:modified xsi:type="dcterms:W3CDTF">2020-03-22T12:33:00Z</dcterms:modified>
</cp:coreProperties>
</file>