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BF" w:rsidRDefault="000149BF" w:rsidP="000149BF">
      <w:pPr>
        <w:jc w:val="both"/>
        <w:rPr>
          <w:b/>
          <w:bCs/>
          <w:sz w:val="40"/>
          <w:szCs w:val="40"/>
          <w:rtl/>
        </w:rPr>
      </w:pPr>
      <w:r>
        <w:rPr>
          <w:rFonts w:hint="cs"/>
          <w:b/>
          <w:bCs/>
          <w:sz w:val="40"/>
          <w:szCs w:val="40"/>
          <w:rtl/>
        </w:rPr>
        <w:t xml:space="preserve">اطار عام  للمحاضرة  الواحد وعشرون </w:t>
      </w:r>
    </w:p>
    <w:p w:rsidR="000149BF" w:rsidRDefault="000149BF" w:rsidP="000149BF">
      <w:pPr>
        <w:jc w:val="both"/>
        <w:rPr>
          <w:b/>
          <w:bCs/>
          <w:sz w:val="40"/>
          <w:szCs w:val="40"/>
          <w:rtl/>
        </w:rPr>
      </w:pPr>
      <w:r>
        <w:rPr>
          <w:rFonts w:hint="cs"/>
          <w:b/>
          <w:bCs/>
          <w:sz w:val="40"/>
          <w:szCs w:val="40"/>
          <w:rtl/>
        </w:rPr>
        <w:t xml:space="preserve">العدالة الانتقالية ومواجهه الإرهاب </w:t>
      </w:r>
    </w:p>
    <w:p w:rsidR="000149BF" w:rsidRDefault="000149BF" w:rsidP="000149BF">
      <w:pPr>
        <w:jc w:val="both"/>
        <w:rPr>
          <w:b/>
          <w:bCs/>
          <w:sz w:val="40"/>
          <w:szCs w:val="40"/>
          <w:rtl/>
        </w:rPr>
      </w:pPr>
    </w:p>
    <w:p w:rsidR="000149BF" w:rsidRDefault="000149BF" w:rsidP="000149BF">
      <w:pPr>
        <w:jc w:val="both"/>
        <w:rPr>
          <w:b/>
          <w:bCs/>
          <w:sz w:val="40"/>
          <w:szCs w:val="40"/>
          <w:rtl/>
        </w:rPr>
      </w:pPr>
      <w:r>
        <w:rPr>
          <w:rFonts w:hint="cs"/>
          <w:b/>
          <w:bCs/>
          <w:sz w:val="40"/>
          <w:szCs w:val="40"/>
          <w:rtl/>
        </w:rPr>
        <w:t xml:space="preserve"> يمثل الإرهاب اخطر  الظاهر الاجرامية التي يمكن ان تهدد أي كيان او مجتمع  او دولة لما يمثله من تهديد للفكر والعقيدة  والكيان السياسي والحضاري للدول والشعوب  وقد اضحى اهم الممهدات الأمنية والاجتماعية فبعد عام 2003 اسهم في تفي ثقافة العنف والتطرف التي أدت الى تزايد وتوافد الارهابييمع تصاعد ظاهرة الطائفية واستفحال الفساد اذ سفك الإرهاب دماء العراققين من مختلف الانتماءات الدينية والاثنية الامر الذي أصاب التنوع والتعددية الاجتماعية التي اضرت بنسيج المجتمع  وهذا مااسهم بظهور دولة المكونات داخل الدولة العراقية وماعقبها من ظهور تنظيم داعش الإرهابي عام 2014 واحتلاله مساحات شاسعة من الأراضي العراقية </w:t>
      </w:r>
    </w:p>
    <w:p w:rsidR="000149BF" w:rsidRDefault="000149BF" w:rsidP="000149BF">
      <w:pPr>
        <w:jc w:val="both"/>
        <w:rPr>
          <w:b/>
          <w:bCs/>
          <w:sz w:val="40"/>
          <w:szCs w:val="40"/>
          <w:rtl/>
        </w:rPr>
      </w:pPr>
    </w:p>
    <w:p w:rsidR="000149BF" w:rsidRDefault="000149BF" w:rsidP="000149BF">
      <w:pPr>
        <w:jc w:val="both"/>
        <w:rPr>
          <w:b/>
          <w:bCs/>
          <w:sz w:val="40"/>
          <w:szCs w:val="40"/>
          <w:rtl/>
        </w:rPr>
      </w:pPr>
    </w:p>
    <w:p w:rsidR="00920C43" w:rsidRDefault="00920C43" w:rsidP="000149BF">
      <w:bookmarkStart w:id="0" w:name="_GoBack"/>
      <w:bookmarkEnd w:id="0"/>
    </w:p>
    <w:sectPr w:rsidR="00920C43" w:rsidSect="002D4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BF"/>
    <w:rsid w:val="000149BF"/>
    <w:rsid w:val="002D415B"/>
    <w:rsid w:val="00920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78288-9E84-4D3A-B648-0E7DAFDE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9BF"/>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1</cp:revision>
  <dcterms:created xsi:type="dcterms:W3CDTF">2020-03-15T17:43:00Z</dcterms:created>
  <dcterms:modified xsi:type="dcterms:W3CDTF">2020-03-15T17:44:00Z</dcterms:modified>
</cp:coreProperties>
</file>