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C9" w:rsidRPr="00D9125D" w:rsidRDefault="002E7477" w:rsidP="00A517C9">
      <w:pPr>
        <w:spacing w:after="0" w:line="240" w:lineRule="auto"/>
        <w:ind w:left="-625" w:right="-567" w:firstLine="284"/>
        <w:jc w:val="center"/>
        <w:rPr>
          <w:rFonts w:ascii="Simplified Arabic" w:hAnsi="Simplified Arabic" w:cs="PT Bold Heading"/>
          <w:b/>
          <w:bCs/>
          <w:sz w:val="96"/>
          <w:szCs w:val="96"/>
          <w:rtl/>
          <w:lang w:bidi="ar-IQ"/>
        </w:rPr>
      </w:pPr>
      <w:r>
        <w:rPr>
          <w:rFonts w:ascii="Simplified Arabic" w:hAnsi="Simplified Arabic" w:cs="PT Bold Heading" w:hint="cs"/>
          <w:b/>
          <w:bCs/>
          <w:sz w:val="96"/>
          <w:szCs w:val="96"/>
          <w:rtl/>
          <w:lang w:bidi="ar-IQ"/>
        </w:rPr>
        <w:t>ماهية السياسة العامة</w:t>
      </w:r>
    </w:p>
    <w:p w:rsidR="00A517C9" w:rsidRDefault="00A517C9" w:rsidP="00A517C9">
      <w:pPr>
        <w:spacing w:after="0" w:line="240" w:lineRule="auto"/>
        <w:ind w:left="-625" w:right="-567" w:firstLine="284"/>
        <w:jc w:val="center"/>
        <w:rPr>
          <w:rFonts w:ascii="Simplified Arabic" w:hAnsi="Simplified Arabic" w:cs="PT Bold Heading"/>
          <w:b/>
          <w:bCs/>
          <w:sz w:val="52"/>
          <w:szCs w:val="52"/>
          <w:rtl/>
          <w:lang w:bidi="ar-IQ"/>
        </w:rPr>
      </w:pPr>
      <w:r w:rsidRPr="00BA5FCB">
        <w:rPr>
          <w:rFonts w:ascii="Simplified Arabic" w:hAnsi="Simplified Arabic" w:cs="PT Bold Heading"/>
          <w:b/>
          <w:bCs/>
          <w:sz w:val="52"/>
          <w:szCs w:val="52"/>
          <w:rtl/>
          <w:lang w:bidi="ar-IQ"/>
        </w:rPr>
        <w:t>إطار</w:t>
      </w:r>
      <w:r>
        <w:rPr>
          <w:rFonts w:ascii="Simplified Arabic" w:hAnsi="Simplified Arabic" w:cs="PT Bold Heading" w:hint="cs"/>
          <w:b/>
          <w:bCs/>
          <w:sz w:val="52"/>
          <w:szCs w:val="52"/>
          <w:rtl/>
          <w:lang w:bidi="ar-IQ"/>
        </w:rPr>
        <w:t xml:space="preserve"> نظري</w:t>
      </w:r>
    </w:p>
    <w:p w:rsidR="00A517C9" w:rsidRPr="00A92BBF" w:rsidRDefault="00A517C9" w:rsidP="00A517C9">
      <w:pPr>
        <w:spacing w:after="0" w:line="240" w:lineRule="auto"/>
        <w:ind w:left="-625" w:right="-567" w:firstLine="284"/>
        <w:jc w:val="center"/>
        <w:rPr>
          <w:rFonts w:ascii="Simplified Arabic" w:hAnsi="Simplified Arabic" w:cs="PT Bold Heading"/>
          <w:b/>
          <w:bCs/>
          <w:sz w:val="32"/>
          <w:szCs w:val="32"/>
          <w:rtl/>
          <w:lang w:bidi="ar-IQ"/>
        </w:rPr>
      </w:pPr>
    </w:p>
    <w:p w:rsidR="00A517C9" w:rsidRPr="003F6659" w:rsidRDefault="00A517C9" w:rsidP="00067C80">
      <w:pPr>
        <w:spacing w:after="0"/>
        <w:ind w:left="-619" w:right="-426"/>
        <w:jc w:val="both"/>
        <w:rPr>
          <w:rFonts w:ascii="Simplified Arabic" w:hAnsi="Simplified Arabic" w:cs="Simplified Arabic"/>
          <w:b/>
          <w:bCs/>
          <w:sz w:val="32"/>
          <w:szCs w:val="32"/>
          <w:rtl/>
          <w:lang w:bidi="ar-IQ"/>
        </w:rPr>
      </w:pPr>
      <w:r w:rsidRPr="003F6659">
        <w:rPr>
          <w:rFonts w:ascii="Simplified Arabic" w:hAnsi="Simplified Arabic" w:cs="Simplified Arabic" w:hint="cs"/>
          <w:b/>
          <w:bCs/>
          <w:sz w:val="32"/>
          <w:szCs w:val="32"/>
          <w:rtl/>
          <w:lang w:bidi="ar-IQ"/>
        </w:rPr>
        <w:t>تعريف السياسة العامة.</w:t>
      </w:r>
    </w:p>
    <w:p w:rsidR="00C854A2" w:rsidRDefault="0023571F" w:rsidP="00067C80">
      <w:pPr>
        <w:spacing w:after="0"/>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A21FD">
        <w:rPr>
          <w:rFonts w:ascii="Simplified Arabic" w:hAnsi="Simplified Arabic" w:cs="Simplified Arabic" w:hint="cs"/>
          <w:sz w:val="28"/>
          <w:szCs w:val="28"/>
          <w:rtl/>
          <w:lang w:bidi="ar-IQ"/>
        </w:rPr>
        <w:t>هناك اتجاهان اساسييان</w:t>
      </w:r>
      <w:r w:rsidR="00C854A2">
        <w:rPr>
          <w:rFonts w:ascii="Simplified Arabic" w:hAnsi="Simplified Arabic" w:cs="Simplified Arabic" w:hint="cs"/>
          <w:sz w:val="28"/>
          <w:szCs w:val="28"/>
          <w:rtl/>
          <w:lang w:bidi="ar-IQ"/>
        </w:rPr>
        <w:t xml:space="preserve"> تم من خلالها تحديد معنى السياسة العامة من قبل </w:t>
      </w:r>
      <w:r w:rsidR="008A21FD">
        <w:rPr>
          <w:rFonts w:ascii="Simplified Arabic" w:hAnsi="Simplified Arabic" w:cs="Simplified Arabic" w:hint="cs"/>
          <w:sz w:val="28"/>
          <w:szCs w:val="28"/>
          <w:rtl/>
          <w:lang w:bidi="ar-IQ"/>
        </w:rPr>
        <w:t xml:space="preserve">المختصين والمعنيين, سنتناول </w:t>
      </w:r>
      <w:r w:rsidR="00C854A2">
        <w:rPr>
          <w:rFonts w:ascii="Simplified Arabic" w:hAnsi="Simplified Arabic" w:cs="Simplified Arabic" w:hint="cs"/>
          <w:sz w:val="28"/>
          <w:szCs w:val="28"/>
          <w:rtl/>
          <w:lang w:bidi="ar-IQ"/>
        </w:rPr>
        <w:t>منهما تباعاً:</w:t>
      </w:r>
    </w:p>
    <w:p w:rsidR="00C854A2" w:rsidRPr="0090599A" w:rsidRDefault="00C854A2" w:rsidP="00067C80">
      <w:pPr>
        <w:spacing w:after="0"/>
        <w:ind w:left="-619" w:right="-426"/>
        <w:jc w:val="both"/>
        <w:rPr>
          <w:rFonts w:ascii="Simplified Arabic" w:hAnsi="Simplified Arabic" w:cs="Simplified Arabic"/>
          <w:b/>
          <w:bCs/>
          <w:sz w:val="28"/>
          <w:szCs w:val="28"/>
          <w:u w:val="single"/>
          <w:rtl/>
          <w:lang w:bidi="ar-IQ"/>
        </w:rPr>
      </w:pPr>
      <w:r w:rsidRPr="0090599A">
        <w:rPr>
          <w:rFonts w:ascii="Simplified Arabic" w:hAnsi="Simplified Arabic" w:cs="Simplified Arabic" w:hint="cs"/>
          <w:b/>
          <w:bCs/>
          <w:sz w:val="28"/>
          <w:szCs w:val="28"/>
          <w:u w:val="single"/>
          <w:rtl/>
          <w:lang w:bidi="ar-IQ"/>
        </w:rPr>
        <w:t xml:space="preserve">الفرع الاول: السياسة العامة كأداء حكومي. </w:t>
      </w:r>
    </w:p>
    <w:p w:rsidR="008A21FD" w:rsidRPr="002E7477" w:rsidRDefault="0023571F" w:rsidP="00067C80">
      <w:pPr>
        <w:spacing w:after="0"/>
        <w:ind w:left="-619" w:right="-426"/>
        <w:jc w:val="both"/>
        <w:rPr>
          <w:rFonts w:ascii="Simplified Arabic" w:hAnsi="Simplified Arabic" w:cs="Simplified Arabic"/>
          <w:color w:val="FF0000"/>
          <w:sz w:val="36"/>
          <w:szCs w:val="36"/>
          <w:rtl/>
          <w:lang w:bidi="ar-IQ"/>
        </w:rPr>
      </w:pPr>
      <w:r>
        <w:rPr>
          <w:rFonts w:ascii="Simplified Arabic" w:hAnsi="Simplified Arabic" w:cs="Simplified Arabic" w:hint="cs"/>
          <w:b/>
          <w:bCs/>
          <w:sz w:val="28"/>
          <w:szCs w:val="28"/>
          <w:rtl/>
          <w:lang w:bidi="ar-IQ"/>
        </w:rPr>
        <w:t xml:space="preserve">        </w:t>
      </w:r>
      <w:r w:rsidR="00C854A2" w:rsidRPr="002E7477">
        <w:rPr>
          <w:rFonts w:ascii="Simplified Arabic" w:hAnsi="Simplified Arabic" w:cs="Simplified Arabic" w:hint="cs"/>
          <w:color w:val="FF0000"/>
          <w:sz w:val="36"/>
          <w:szCs w:val="36"/>
          <w:rtl/>
          <w:lang w:bidi="ar-IQ"/>
        </w:rPr>
        <w:t>هنالك عدة تعاريف للسياسة العامة في هذا الاطار منها ماذهب اليه (توماس داي) حينما عرفها بأنها:(( كل ماتفعله ومالاتفعله الحكومة ))</w:t>
      </w:r>
      <w:r w:rsidR="00165087" w:rsidRPr="002E7477">
        <w:rPr>
          <w:rStyle w:val="FootnoteReference"/>
          <w:rFonts w:ascii="Simplified Arabic" w:hAnsi="Simplified Arabic" w:cs="Simplified Arabic"/>
          <w:color w:val="FF0000"/>
          <w:sz w:val="36"/>
          <w:szCs w:val="36"/>
          <w:rtl/>
          <w:lang w:bidi="ar-IQ"/>
        </w:rPr>
        <w:footnoteReference w:id="1"/>
      </w:r>
      <w:r w:rsidR="009042C5" w:rsidRPr="002E7477">
        <w:rPr>
          <w:rFonts w:ascii="Simplified Arabic" w:hAnsi="Simplified Arabic" w:cs="Simplified Arabic" w:hint="cs"/>
          <w:color w:val="FF0000"/>
          <w:sz w:val="36"/>
          <w:szCs w:val="36"/>
          <w:rtl/>
          <w:lang w:bidi="ar-IQ"/>
        </w:rPr>
        <w:t>,</w:t>
      </w:r>
      <w:r w:rsidR="00A517C9" w:rsidRPr="002E7477">
        <w:rPr>
          <w:rFonts w:ascii="Simplified Arabic" w:hAnsi="Simplified Arabic" w:cs="Simplified Arabic"/>
          <w:color w:val="FF0000"/>
          <w:sz w:val="36"/>
          <w:szCs w:val="36"/>
          <w:rtl/>
          <w:lang w:bidi="ar-IQ"/>
        </w:rPr>
        <w:t xml:space="preserve"> أما (كارل فريدريك) فعرفها بأنها: </w:t>
      </w:r>
      <w:r w:rsidR="00A517C9" w:rsidRPr="002E7477">
        <w:rPr>
          <w:rFonts w:ascii="Simplified Arabic" w:hAnsi="Simplified Arabic" w:cs="Simplified Arabic" w:hint="cs"/>
          <w:color w:val="FF0000"/>
          <w:sz w:val="36"/>
          <w:szCs w:val="36"/>
          <w:rtl/>
          <w:lang w:bidi="ar-IQ"/>
        </w:rPr>
        <w:t>((</w:t>
      </w:r>
      <w:r w:rsidR="00A517C9" w:rsidRPr="002E7477">
        <w:rPr>
          <w:rFonts w:ascii="Simplified Arabic" w:hAnsi="Simplified Arabic" w:cs="Simplified Arabic"/>
          <w:color w:val="FF0000"/>
          <w:sz w:val="36"/>
          <w:szCs w:val="36"/>
          <w:rtl/>
          <w:lang w:bidi="ar-IQ"/>
        </w:rPr>
        <w:t xml:space="preserve">برنامج عمل مقترح لشخص أو جماعة أو حكومة في نطاق بيئة محددة لتوضيح الفرص المستهدفة والمحددات المراد تجاوزها سعياً للوصول </w:t>
      </w:r>
      <w:r w:rsidR="00A517C9" w:rsidRPr="002E7477">
        <w:rPr>
          <w:rFonts w:ascii="Simplified Arabic" w:hAnsi="Simplified Arabic" w:cs="Simplified Arabic" w:hint="cs"/>
          <w:color w:val="FF0000"/>
          <w:sz w:val="36"/>
          <w:szCs w:val="36"/>
          <w:rtl/>
          <w:lang w:bidi="ar-IQ"/>
        </w:rPr>
        <w:t>إ</w:t>
      </w:r>
      <w:r w:rsidR="00A517C9" w:rsidRPr="002E7477">
        <w:rPr>
          <w:rFonts w:ascii="Simplified Arabic" w:hAnsi="Simplified Arabic" w:cs="Simplified Arabic"/>
          <w:color w:val="FF0000"/>
          <w:sz w:val="36"/>
          <w:szCs w:val="36"/>
          <w:rtl/>
          <w:lang w:bidi="ar-IQ"/>
        </w:rPr>
        <w:t>لى هدف أو لتحقيق غرض مقصود</w:t>
      </w:r>
      <w:r w:rsidR="00A517C9" w:rsidRPr="002E7477">
        <w:rPr>
          <w:rFonts w:ascii="Simplified Arabic" w:hAnsi="Simplified Arabic" w:cs="Simplified Arabic" w:hint="cs"/>
          <w:color w:val="FF0000"/>
          <w:sz w:val="36"/>
          <w:szCs w:val="36"/>
          <w:rtl/>
          <w:lang w:bidi="ar-IQ"/>
        </w:rPr>
        <w:t>))</w:t>
      </w:r>
      <w:r w:rsidR="00A517C9" w:rsidRPr="002E7477">
        <w:rPr>
          <w:rStyle w:val="FootnoteReference"/>
          <w:rFonts w:ascii="Simplified Arabic" w:hAnsi="Simplified Arabic" w:cs="Simplified Arabic"/>
          <w:color w:val="FF0000"/>
          <w:sz w:val="36"/>
          <w:szCs w:val="36"/>
          <w:rtl/>
          <w:lang w:bidi="ar-IQ"/>
        </w:rPr>
        <w:footnoteReference w:id="2"/>
      </w:r>
      <w:r w:rsidR="00A517C9" w:rsidRPr="002E7477">
        <w:rPr>
          <w:rFonts w:ascii="Simplified Arabic" w:hAnsi="Simplified Arabic" w:cs="Simplified Arabic" w:hint="cs"/>
          <w:color w:val="FF0000"/>
          <w:sz w:val="36"/>
          <w:szCs w:val="36"/>
          <w:rtl/>
          <w:lang w:bidi="ar-IQ"/>
        </w:rPr>
        <w:t>.</w:t>
      </w:r>
    </w:p>
    <w:p w:rsidR="00A517C9" w:rsidRPr="002E7477" w:rsidRDefault="008A21FD" w:rsidP="00067C80">
      <w:pPr>
        <w:spacing w:after="0"/>
        <w:ind w:left="-619" w:right="-426"/>
        <w:jc w:val="both"/>
        <w:rPr>
          <w:rFonts w:ascii="Simplified Arabic" w:hAnsi="Simplified Arabic" w:cs="Simplified Arabic"/>
          <w:color w:val="FF0000"/>
          <w:sz w:val="36"/>
          <w:szCs w:val="36"/>
          <w:rtl/>
          <w:lang w:bidi="ar-IQ"/>
        </w:rPr>
      </w:pPr>
      <w:r w:rsidRPr="002E7477">
        <w:rPr>
          <w:rFonts w:ascii="Simplified Arabic" w:hAnsi="Simplified Arabic" w:cs="Simplified Arabic" w:hint="cs"/>
          <w:color w:val="FF0000"/>
          <w:sz w:val="36"/>
          <w:szCs w:val="36"/>
          <w:rtl/>
          <w:lang w:bidi="ar-IQ"/>
        </w:rPr>
        <w:t xml:space="preserve">       </w:t>
      </w:r>
      <w:r w:rsidR="0023571F" w:rsidRPr="002E7477">
        <w:rPr>
          <w:rFonts w:ascii="Simplified Arabic" w:hAnsi="Simplified Arabic" w:cs="Simplified Arabic" w:hint="cs"/>
          <w:color w:val="FF0000"/>
          <w:sz w:val="36"/>
          <w:szCs w:val="36"/>
          <w:rtl/>
          <w:lang w:bidi="ar-IQ"/>
        </w:rPr>
        <w:t xml:space="preserve"> </w:t>
      </w:r>
      <w:r w:rsidR="00A517C9" w:rsidRPr="002E7477">
        <w:rPr>
          <w:rFonts w:ascii="Simplified Arabic" w:hAnsi="Simplified Arabic" w:cs="Simplified Arabic" w:hint="cs"/>
          <w:color w:val="FF0000"/>
          <w:sz w:val="36"/>
          <w:szCs w:val="36"/>
          <w:rtl/>
          <w:lang w:bidi="ar-IQ"/>
        </w:rPr>
        <w:t>ويرى جيمس اندرسون</w:t>
      </w:r>
      <w:r w:rsidR="00A517C9" w:rsidRPr="002E7477">
        <w:rPr>
          <w:rFonts w:ascii="Simplified Arabic" w:hAnsi="Simplified Arabic" w:cs="Simplified Arabic"/>
          <w:color w:val="FF0000"/>
          <w:sz w:val="36"/>
          <w:szCs w:val="36"/>
          <w:rtl/>
          <w:lang w:bidi="ar-IQ"/>
        </w:rPr>
        <w:t xml:space="preserve"> بأنها: </w:t>
      </w:r>
      <w:r w:rsidR="00A517C9" w:rsidRPr="002E7477">
        <w:rPr>
          <w:rFonts w:ascii="Simplified Arabic" w:hAnsi="Simplified Arabic" w:cs="Simplified Arabic" w:hint="cs"/>
          <w:color w:val="FF0000"/>
          <w:sz w:val="36"/>
          <w:szCs w:val="36"/>
          <w:rtl/>
          <w:lang w:bidi="ar-IQ"/>
        </w:rPr>
        <w:t>((</w:t>
      </w:r>
      <w:r w:rsidR="00A517C9" w:rsidRPr="002E7477">
        <w:rPr>
          <w:rFonts w:ascii="Simplified Arabic" w:hAnsi="Simplified Arabic" w:cs="Simplified Arabic"/>
          <w:color w:val="FF0000"/>
          <w:sz w:val="36"/>
          <w:szCs w:val="36"/>
          <w:rtl/>
          <w:lang w:bidi="ar-IQ"/>
        </w:rPr>
        <w:t xml:space="preserve">برنامج عمل هادف يعقبه أداء فردي أو جماعي في التصدي لمشكلة أو </w:t>
      </w:r>
      <w:r w:rsidR="00A517C9" w:rsidRPr="002E7477">
        <w:rPr>
          <w:rFonts w:ascii="Simplified Arabic" w:hAnsi="Simplified Arabic" w:cs="Simplified Arabic" w:hint="cs"/>
          <w:color w:val="FF0000"/>
          <w:sz w:val="36"/>
          <w:szCs w:val="36"/>
          <w:rtl/>
          <w:lang w:bidi="ar-IQ"/>
        </w:rPr>
        <w:t xml:space="preserve">لمواجهة قضية اوموضوع)) </w:t>
      </w:r>
      <w:r w:rsidR="00A517C9" w:rsidRPr="002E7477">
        <w:rPr>
          <w:rStyle w:val="FootnoteReference"/>
          <w:rFonts w:ascii="Simplified Arabic" w:hAnsi="Simplified Arabic" w:cs="Simplified Arabic"/>
          <w:color w:val="FF0000"/>
          <w:sz w:val="36"/>
          <w:szCs w:val="36"/>
          <w:rtl/>
          <w:lang w:bidi="ar-IQ"/>
        </w:rPr>
        <w:footnoteReference w:id="3"/>
      </w:r>
      <w:r w:rsidR="00A517C9" w:rsidRPr="002E7477">
        <w:rPr>
          <w:rFonts w:ascii="Simplified Arabic" w:hAnsi="Simplified Arabic" w:cs="Simplified Arabic" w:hint="cs"/>
          <w:color w:val="FF0000"/>
          <w:sz w:val="36"/>
          <w:szCs w:val="36"/>
          <w:rtl/>
          <w:lang w:bidi="ar-IQ"/>
        </w:rPr>
        <w:t>,</w:t>
      </w:r>
      <w:r w:rsidR="004C10FE" w:rsidRPr="002E7477">
        <w:rPr>
          <w:rFonts w:ascii="Simplified Arabic" w:hAnsi="Simplified Arabic" w:cs="Simplified Arabic" w:hint="cs"/>
          <w:color w:val="FF0000"/>
          <w:sz w:val="36"/>
          <w:szCs w:val="36"/>
          <w:rtl/>
          <w:lang w:bidi="ar-IQ"/>
        </w:rPr>
        <w:t xml:space="preserve"> و</w:t>
      </w:r>
      <w:r w:rsidR="00A517C9" w:rsidRPr="002E7477">
        <w:rPr>
          <w:rFonts w:ascii="Simplified Arabic" w:hAnsi="Simplified Arabic" w:cs="Simplified Arabic" w:hint="cs"/>
          <w:color w:val="FF0000"/>
          <w:sz w:val="36"/>
          <w:szCs w:val="36"/>
          <w:rtl/>
          <w:lang w:bidi="ar-IQ"/>
        </w:rPr>
        <w:t>عرفها</w:t>
      </w:r>
      <w:r w:rsidR="004C10FE" w:rsidRPr="002E7477">
        <w:rPr>
          <w:rFonts w:ascii="Simplified Arabic" w:hAnsi="Simplified Arabic" w:cs="Simplified Arabic" w:hint="cs"/>
          <w:color w:val="FF0000"/>
          <w:sz w:val="36"/>
          <w:szCs w:val="36"/>
          <w:rtl/>
          <w:lang w:bidi="ar-IQ"/>
        </w:rPr>
        <w:t xml:space="preserve"> </w:t>
      </w:r>
      <w:r w:rsidR="00A517C9" w:rsidRPr="002E7477">
        <w:rPr>
          <w:rFonts w:ascii="Simplified Arabic" w:hAnsi="Simplified Arabic" w:cs="Simplified Arabic" w:hint="cs"/>
          <w:color w:val="FF0000"/>
          <w:sz w:val="36"/>
          <w:szCs w:val="36"/>
          <w:rtl/>
          <w:lang w:bidi="ar-IQ"/>
        </w:rPr>
        <w:t xml:space="preserve">(هنري توني </w:t>
      </w:r>
      <w:r w:rsidR="00A517C9" w:rsidRPr="002E7477">
        <w:rPr>
          <w:rFonts w:ascii="Simplified Arabic" w:hAnsi="Simplified Arabic" w:cs="Simplified Arabic"/>
          <w:color w:val="FF0000"/>
          <w:sz w:val="36"/>
          <w:szCs w:val="36"/>
          <w:lang w:bidi="ar-IQ"/>
        </w:rPr>
        <w:t>H.Toune</w:t>
      </w:r>
      <w:r w:rsidR="00A517C9" w:rsidRPr="002E7477">
        <w:rPr>
          <w:rFonts w:ascii="Simplified Arabic" w:hAnsi="Simplified Arabic" w:cs="Simplified Arabic" w:hint="cs"/>
          <w:color w:val="FF0000"/>
          <w:sz w:val="36"/>
          <w:szCs w:val="36"/>
          <w:rtl/>
          <w:lang w:bidi="ar-IQ"/>
        </w:rPr>
        <w:t>) بأنها ((تلك الوسائل المتعمدة من خلال الحكومة في سبيل احداث تغييرات معينة داخل النظام الاجتماعي للدولة))</w:t>
      </w:r>
      <w:r w:rsidR="00A517C9" w:rsidRPr="002E7477">
        <w:rPr>
          <w:rStyle w:val="FootnoteReference"/>
          <w:rFonts w:ascii="Simplified Arabic" w:hAnsi="Simplified Arabic" w:cs="Simplified Arabic"/>
          <w:color w:val="FF0000"/>
          <w:sz w:val="36"/>
          <w:szCs w:val="36"/>
          <w:rtl/>
          <w:lang w:bidi="ar-IQ"/>
        </w:rPr>
        <w:footnoteReference w:id="4"/>
      </w:r>
      <w:r w:rsidR="00A517C9" w:rsidRPr="002E7477">
        <w:rPr>
          <w:rFonts w:ascii="Simplified Arabic" w:hAnsi="Simplified Arabic" w:cs="Simplified Arabic" w:hint="cs"/>
          <w:color w:val="FF0000"/>
          <w:sz w:val="36"/>
          <w:szCs w:val="36"/>
          <w:rtl/>
          <w:lang w:bidi="ar-IQ"/>
        </w:rPr>
        <w:t>.</w:t>
      </w:r>
    </w:p>
    <w:p w:rsidR="009B0209" w:rsidRPr="002E7477" w:rsidRDefault="004C10FE" w:rsidP="002E7477">
      <w:pPr>
        <w:spacing w:after="0"/>
        <w:ind w:left="-619" w:right="-426"/>
        <w:jc w:val="both"/>
        <w:rPr>
          <w:rFonts w:ascii="Simplified Arabic" w:hAnsi="Simplified Arabic" w:cs="Simplified Arabic"/>
          <w:b/>
          <w:bCs/>
          <w:color w:val="002060"/>
          <w:sz w:val="36"/>
          <w:szCs w:val="36"/>
          <w:rtl/>
          <w:lang w:bidi="ar-IQ"/>
        </w:rPr>
      </w:pPr>
      <w:r>
        <w:rPr>
          <w:rFonts w:ascii="Simplified Arabic" w:hAnsi="Simplified Arabic" w:cs="Simplified Arabic" w:hint="cs"/>
          <w:sz w:val="28"/>
          <w:szCs w:val="28"/>
          <w:rtl/>
          <w:lang w:bidi="ar-IQ"/>
        </w:rPr>
        <w:lastRenderedPageBreak/>
        <w:t xml:space="preserve">      </w:t>
      </w:r>
      <w:r w:rsidR="008D4F77" w:rsidRPr="002E7477">
        <w:rPr>
          <w:rFonts w:ascii="Simplified Arabic" w:hAnsi="Simplified Arabic" w:cs="Simplified Arabic" w:hint="cs"/>
          <w:color w:val="FF0000"/>
          <w:sz w:val="32"/>
          <w:szCs w:val="32"/>
          <w:rtl/>
          <w:lang w:bidi="ar-IQ"/>
        </w:rPr>
        <w:t>الحكومة هي الكابينة الوزارية ومن يرأسها, وبذلك فأن عملية تحديد الحكومة بشكل دقيق يختلف من نظام سياسي لآخر, فالحكومة في النظام البرلماني هي مجلس الوزراء (رئيس الوزراء والوزراء) وفي النظام الرئاسي هي رئيس الجمهورية ونائبه ووزرائه وفي النظام المختلط تجمع بين الاثنين, وبذلك فالحكومة هي المؤسسة التنفيذية في النظامين الرئاسي والمختلط وهي جزء منها, بل والجزء الاهم في النظام البرلماني</w:t>
      </w:r>
      <w:r w:rsidR="009B0209" w:rsidRPr="002E7477">
        <w:rPr>
          <w:rFonts w:ascii="Simplified Arabic" w:hAnsi="Simplified Arabic" w:cs="Simplified Arabic" w:hint="cs"/>
          <w:b/>
          <w:bCs/>
          <w:color w:val="002060"/>
          <w:sz w:val="36"/>
          <w:szCs w:val="36"/>
          <w:rtl/>
          <w:lang w:bidi="ar-IQ"/>
        </w:rPr>
        <w:t>.</w:t>
      </w:r>
    </w:p>
    <w:p w:rsidR="009B0209" w:rsidRPr="002E7477" w:rsidRDefault="00A517C9" w:rsidP="002E7477">
      <w:pPr>
        <w:spacing w:after="0"/>
        <w:ind w:left="-619" w:right="-426"/>
        <w:jc w:val="both"/>
        <w:rPr>
          <w:rFonts w:ascii="Simplified Arabic" w:hAnsi="Simplified Arabic" w:cs="Simplified Arabic"/>
          <w:b/>
          <w:bCs/>
          <w:color w:val="002060"/>
          <w:sz w:val="36"/>
          <w:szCs w:val="36"/>
          <w:rtl/>
          <w:lang w:bidi="ar-IQ"/>
        </w:rPr>
      </w:pPr>
      <w:r w:rsidRPr="002E7477">
        <w:rPr>
          <w:rFonts w:ascii="Simplified Arabic" w:hAnsi="Simplified Arabic" w:cs="Simplified Arabic" w:hint="cs"/>
          <w:b/>
          <w:bCs/>
          <w:color w:val="002060"/>
          <w:sz w:val="36"/>
          <w:szCs w:val="36"/>
          <w:rtl/>
          <w:lang w:bidi="ar-IQ"/>
        </w:rPr>
        <w:t>ثالثا: السي</w:t>
      </w:r>
      <w:r w:rsidR="004C10FE" w:rsidRPr="002E7477">
        <w:rPr>
          <w:rFonts w:ascii="Simplified Arabic" w:hAnsi="Simplified Arabic" w:cs="Simplified Arabic" w:hint="cs"/>
          <w:b/>
          <w:bCs/>
          <w:color w:val="002060"/>
          <w:sz w:val="36"/>
          <w:szCs w:val="36"/>
          <w:rtl/>
          <w:lang w:bidi="ar-IQ"/>
        </w:rPr>
        <w:t xml:space="preserve">اسة العامة </w:t>
      </w:r>
      <w:r w:rsidR="002E7477" w:rsidRPr="002E7477">
        <w:rPr>
          <w:rFonts w:ascii="Simplified Arabic" w:hAnsi="Simplified Arabic" w:cs="Simplified Arabic" w:hint="cs"/>
          <w:b/>
          <w:bCs/>
          <w:color w:val="002060"/>
          <w:sz w:val="36"/>
          <w:szCs w:val="36"/>
          <w:rtl/>
          <w:lang w:bidi="ar-IQ"/>
        </w:rPr>
        <w:t>هي :</w:t>
      </w:r>
      <w:r w:rsidR="004C10FE" w:rsidRPr="002E7477">
        <w:rPr>
          <w:rFonts w:ascii="Simplified Arabic" w:hAnsi="Simplified Arabic" w:cs="Simplified Arabic" w:hint="cs"/>
          <w:b/>
          <w:bCs/>
          <w:color w:val="002060"/>
          <w:sz w:val="36"/>
          <w:szCs w:val="36"/>
          <w:rtl/>
          <w:lang w:bidi="ar-IQ"/>
        </w:rPr>
        <w:t xml:space="preserve">أداء </w:t>
      </w:r>
      <w:r w:rsidR="002E7477" w:rsidRPr="002E7477">
        <w:rPr>
          <w:rFonts w:ascii="Simplified Arabic" w:hAnsi="Simplified Arabic" w:cs="Simplified Arabic" w:hint="cs"/>
          <w:b/>
          <w:bCs/>
          <w:color w:val="002060"/>
          <w:sz w:val="36"/>
          <w:szCs w:val="36"/>
          <w:rtl/>
          <w:lang w:bidi="ar-IQ"/>
        </w:rPr>
        <w:t>ا</w:t>
      </w:r>
      <w:r w:rsidR="004C10FE" w:rsidRPr="002E7477">
        <w:rPr>
          <w:rFonts w:ascii="Simplified Arabic" w:hAnsi="Simplified Arabic" w:cs="Simplified Arabic" w:hint="cs"/>
          <w:b/>
          <w:bCs/>
          <w:color w:val="002060"/>
          <w:sz w:val="36"/>
          <w:szCs w:val="36"/>
          <w:rtl/>
          <w:lang w:bidi="ar-IQ"/>
        </w:rPr>
        <w:t>لنظام السياسي</w:t>
      </w:r>
      <w:r w:rsidRPr="002E7477">
        <w:rPr>
          <w:rFonts w:ascii="Simplified Arabic" w:hAnsi="Simplified Arabic" w:cs="Simplified Arabic" w:hint="cs"/>
          <w:b/>
          <w:bCs/>
          <w:color w:val="002060"/>
          <w:sz w:val="36"/>
          <w:szCs w:val="36"/>
          <w:rtl/>
          <w:lang w:bidi="ar-IQ"/>
        </w:rPr>
        <w:t>.</w:t>
      </w:r>
    </w:p>
    <w:p w:rsidR="009B0209" w:rsidRPr="002E7477" w:rsidRDefault="009B0209" w:rsidP="002E7477">
      <w:pPr>
        <w:spacing w:after="0"/>
        <w:ind w:left="-619" w:right="-426"/>
        <w:jc w:val="both"/>
        <w:rPr>
          <w:rFonts w:ascii="Simplified Arabic" w:hAnsi="Simplified Arabic" w:cs="Simplified Arabic"/>
          <w:b/>
          <w:bCs/>
          <w:color w:val="002060"/>
          <w:sz w:val="36"/>
          <w:szCs w:val="36"/>
          <w:rtl/>
          <w:lang w:bidi="ar-IQ"/>
        </w:rPr>
      </w:pPr>
      <w:r w:rsidRPr="002E7477">
        <w:rPr>
          <w:rFonts w:ascii="Simplified Arabic" w:hAnsi="Simplified Arabic" w:cs="Simplified Arabic" w:hint="cs"/>
          <w:b/>
          <w:bCs/>
          <w:color w:val="002060"/>
          <w:sz w:val="36"/>
          <w:szCs w:val="36"/>
          <w:rtl/>
          <w:lang w:bidi="ar-IQ"/>
        </w:rPr>
        <w:t xml:space="preserve">      </w:t>
      </w:r>
      <w:r w:rsidR="009F40B2">
        <w:rPr>
          <w:rFonts w:ascii="Simplified Arabic" w:hAnsi="Simplified Arabic" w:cs="Simplified Arabic" w:hint="cs"/>
          <w:b/>
          <w:bCs/>
          <w:color w:val="002060"/>
          <w:sz w:val="36"/>
          <w:szCs w:val="36"/>
          <w:rtl/>
          <w:lang w:bidi="ar-IQ"/>
        </w:rPr>
        <w:t>عرف</w:t>
      </w:r>
      <w:r w:rsidRPr="002E7477">
        <w:rPr>
          <w:rFonts w:ascii="Simplified Arabic" w:hAnsi="Simplified Arabic" w:cs="Simplified Arabic" w:hint="cs"/>
          <w:b/>
          <w:bCs/>
          <w:color w:val="002060"/>
          <w:sz w:val="36"/>
          <w:szCs w:val="36"/>
          <w:rtl/>
          <w:lang w:bidi="ar-IQ"/>
        </w:rPr>
        <w:t xml:space="preserve"> </w:t>
      </w:r>
      <w:r w:rsidR="002E7477" w:rsidRPr="002E7477">
        <w:rPr>
          <w:rFonts w:ascii="Simplified Arabic" w:hAnsi="Simplified Arabic" w:cs="Simplified Arabic" w:hint="cs"/>
          <w:b/>
          <w:bCs/>
          <w:color w:val="002060"/>
          <w:sz w:val="36"/>
          <w:szCs w:val="36"/>
          <w:rtl/>
          <w:lang w:bidi="ar-IQ"/>
        </w:rPr>
        <w:t xml:space="preserve">"دافيد استون" </w:t>
      </w:r>
      <w:r w:rsidR="00A517C9" w:rsidRPr="002E7477">
        <w:rPr>
          <w:rFonts w:ascii="Simplified Arabic" w:hAnsi="Simplified Arabic" w:cs="Simplified Arabic" w:hint="cs"/>
          <w:b/>
          <w:bCs/>
          <w:color w:val="002060"/>
          <w:sz w:val="36"/>
          <w:szCs w:val="36"/>
          <w:rtl/>
          <w:lang w:bidi="ar-IQ"/>
        </w:rPr>
        <w:t xml:space="preserve">السياسة العامة </w:t>
      </w:r>
      <w:r w:rsidR="00A517C9" w:rsidRPr="002E7477">
        <w:rPr>
          <w:rFonts w:ascii="Simplified Arabic" w:hAnsi="Simplified Arabic" w:cs="Simplified Arabic"/>
          <w:b/>
          <w:bCs/>
          <w:color w:val="002060"/>
          <w:sz w:val="36"/>
          <w:szCs w:val="36"/>
          <w:rtl/>
          <w:lang w:bidi="ar-IQ"/>
        </w:rPr>
        <w:t>ب</w:t>
      </w:r>
      <w:r w:rsidR="00A517C9" w:rsidRPr="002E7477">
        <w:rPr>
          <w:rFonts w:ascii="Simplified Arabic" w:hAnsi="Simplified Arabic" w:cs="Simplified Arabic" w:hint="cs"/>
          <w:b/>
          <w:bCs/>
          <w:color w:val="002060"/>
          <w:sz w:val="36"/>
          <w:szCs w:val="36"/>
          <w:rtl/>
          <w:lang w:bidi="ar-IQ"/>
        </w:rPr>
        <w:t>أ</w:t>
      </w:r>
      <w:r w:rsidR="00A517C9" w:rsidRPr="002E7477">
        <w:rPr>
          <w:rFonts w:ascii="Simplified Arabic" w:hAnsi="Simplified Arabic" w:cs="Simplified Arabic"/>
          <w:b/>
          <w:bCs/>
          <w:color w:val="002060"/>
          <w:sz w:val="36"/>
          <w:szCs w:val="36"/>
          <w:rtl/>
          <w:lang w:bidi="ar-IQ"/>
        </w:rPr>
        <w:t xml:space="preserve">نها: </w:t>
      </w:r>
      <w:r w:rsidR="00A517C9" w:rsidRPr="002E7477">
        <w:rPr>
          <w:rFonts w:ascii="Simplified Arabic" w:hAnsi="Simplified Arabic" w:cs="Simplified Arabic" w:hint="cs"/>
          <w:b/>
          <w:bCs/>
          <w:color w:val="002060"/>
          <w:sz w:val="36"/>
          <w:szCs w:val="36"/>
          <w:rtl/>
          <w:lang w:bidi="ar-IQ"/>
        </w:rPr>
        <w:t>((</w:t>
      </w:r>
      <w:r w:rsidR="00A517C9" w:rsidRPr="002E7477">
        <w:rPr>
          <w:rFonts w:ascii="Simplified Arabic" w:hAnsi="Simplified Arabic" w:cs="Simplified Arabic"/>
          <w:b/>
          <w:bCs/>
          <w:color w:val="002060"/>
          <w:sz w:val="36"/>
          <w:szCs w:val="36"/>
          <w:rtl/>
          <w:lang w:bidi="ar-IQ"/>
        </w:rPr>
        <w:t>توزيع القيم في المجتمع بطريقة سلطوية آمرة من خلال القرارات والانشطة الالزامية الموزعة لتلك القيم في إطار عملية تفاعلية بين المدخلات(مطالب ومساندة) وعملية تحويل والمخرجات (القرارات والسياسات) والتغذية العكسية</w:t>
      </w:r>
      <w:r w:rsidR="00A517C9" w:rsidRPr="002E7477">
        <w:rPr>
          <w:rFonts w:ascii="Simplified Arabic" w:hAnsi="Simplified Arabic" w:cs="Simplified Arabic" w:hint="cs"/>
          <w:b/>
          <w:bCs/>
          <w:color w:val="002060"/>
          <w:sz w:val="36"/>
          <w:szCs w:val="36"/>
          <w:rtl/>
          <w:lang w:bidi="ar-IQ"/>
        </w:rPr>
        <w:t>))</w:t>
      </w:r>
      <w:r w:rsidR="00322B18" w:rsidRPr="002E7477">
        <w:rPr>
          <w:rStyle w:val="FootnoteReference"/>
          <w:rFonts w:ascii="Simplified Arabic" w:hAnsi="Simplified Arabic" w:cs="Simplified Arabic"/>
          <w:b/>
          <w:bCs/>
          <w:color w:val="002060"/>
          <w:sz w:val="36"/>
          <w:szCs w:val="36"/>
          <w:rtl/>
          <w:lang w:bidi="ar-IQ"/>
        </w:rPr>
        <w:footnoteReference w:id="5"/>
      </w:r>
      <w:r w:rsidR="00A517C9" w:rsidRPr="002E7477">
        <w:rPr>
          <w:rFonts w:ascii="Simplified Arabic" w:hAnsi="Simplified Arabic" w:cs="Simplified Arabic" w:hint="cs"/>
          <w:b/>
          <w:bCs/>
          <w:color w:val="002060"/>
          <w:sz w:val="36"/>
          <w:szCs w:val="36"/>
          <w:rtl/>
          <w:lang w:bidi="ar-IQ"/>
        </w:rPr>
        <w:t>.</w:t>
      </w:r>
    </w:p>
    <w:p w:rsidR="00465E56" w:rsidRDefault="009B0209" w:rsidP="00067C80">
      <w:pPr>
        <w:spacing w:after="0"/>
        <w:ind w:left="-619" w:right="-426"/>
        <w:jc w:val="both"/>
        <w:rPr>
          <w:rFonts w:ascii="Simplified Arabic" w:hAnsi="Simplified Arabic" w:cs="Simplified Arabic"/>
          <w:sz w:val="28"/>
          <w:szCs w:val="28"/>
          <w:rtl/>
          <w:lang w:bidi="ar-IQ"/>
        </w:rPr>
      </w:pPr>
      <w:r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 xml:space="preserve"> وفي نفس هذا الاتجاه </w:t>
      </w:r>
      <w:r w:rsidRPr="009F40B2">
        <w:rPr>
          <w:rFonts w:ascii="Simplified Arabic" w:hAnsi="Simplified Arabic" w:cs="Simplified Arabic" w:hint="cs"/>
          <w:b/>
          <w:bCs/>
          <w:color w:val="002060"/>
          <w:sz w:val="36"/>
          <w:szCs w:val="36"/>
          <w:rtl/>
          <w:lang w:bidi="ar-IQ"/>
        </w:rPr>
        <w:t>(</w:t>
      </w:r>
      <w:r w:rsidR="00A517C9" w:rsidRPr="009F40B2">
        <w:rPr>
          <w:rFonts w:ascii="Simplified Arabic" w:hAnsi="Simplified Arabic" w:cs="Simplified Arabic" w:hint="cs"/>
          <w:b/>
          <w:bCs/>
          <w:color w:val="002060"/>
          <w:sz w:val="36"/>
          <w:szCs w:val="36"/>
          <w:rtl/>
          <w:lang w:bidi="ar-IQ"/>
        </w:rPr>
        <w:t>عرف غابريل</w:t>
      </w:r>
      <w:r w:rsidRPr="009F40B2">
        <w:rPr>
          <w:rFonts w:ascii="Simplified Arabic" w:hAnsi="Simplified Arabic" w:cs="Simplified Arabic" w:hint="cs"/>
          <w:b/>
          <w:bCs/>
          <w:color w:val="002060"/>
          <w:sz w:val="36"/>
          <w:szCs w:val="36"/>
          <w:rtl/>
          <w:lang w:bidi="ar-IQ"/>
        </w:rPr>
        <w:t>)</w:t>
      </w:r>
      <w:r w:rsidR="00A517C9" w:rsidRPr="009F40B2">
        <w:rPr>
          <w:rFonts w:ascii="Simplified Arabic" w:hAnsi="Simplified Arabic" w:cs="Simplified Arabic" w:hint="cs"/>
          <w:b/>
          <w:bCs/>
          <w:color w:val="002060"/>
          <w:sz w:val="36"/>
          <w:szCs w:val="36"/>
          <w:rtl/>
          <w:lang w:bidi="ar-IQ"/>
        </w:rPr>
        <w:t xml:space="preserve"> الموند السياسة العامة </w:t>
      </w:r>
      <w:r w:rsidR="00A517C9" w:rsidRPr="009F40B2">
        <w:rPr>
          <w:rFonts w:ascii="Simplified Arabic" w:hAnsi="Simplified Arabic" w:cs="Simplified Arabic"/>
          <w:b/>
          <w:bCs/>
          <w:color w:val="002060"/>
          <w:sz w:val="36"/>
          <w:szCs w:val="36"/>
          <w:rtl/>
          <w:lang w:bidi="ar-IQ"/>
        </w:rPr>
        <w:t xml:space="preserve">بأنها: </w:t>
      </w:r>
      <w:r w:rsidR="00A517C9" w:rsidRPr="009F40B2">
        <w:rPr>
          <w:rFonts w:ascii="Simplified Arabic" w:hAnsi="Simplified Arabic" w:cs="Simplified Arabic" w:hint="cs"/>
          <w:b/>
          <w:bCs/>
          <w:color w:val="002060"/>
          <w:sz w:val="36"/>
          <w:szCs w:val="36"/>
          <w:rtl/>
          <w:lang w:bidi="ar-IQ"/>
        </w:rPr>
        <w:t>((</w:t>
      </w:r>
      <w:r w:rsidR="00A517C9" w:rsidRPr="009F40B2">
        <w:rPr>
          <w:rFonts w:ascii="Simplified Arabic" w:hAnsi="Simplified Arabic" w:cs="Simplified Arabic"/>
          <w:b/>
          <w:bCs/>
          <w:color w:val="002060"/>
          <w:sz w:val="36"/>
          <w:szCs w:val="36"/>
          <w:rtl/>
          <w:lang w:bidi="ar-IQ"/>
        </w:rPr>
        <w:t>تمثل محصلة علمية منتظمة من تفاعل المدخلات (مطالب +</w:t>
      </w:r>
      <w:r w:rsidR="00A517C9"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b/>
          <w:bCs/>
          <w:color w:val="002060"/>
          <w:sz w:val="36"/>
          <w:szCs w:val="36"/>
          <w:rtl/>
          <w:lang w:bidi="ar-IQ"/>
        </w:rPr>
        <w:t>دعم) مع المخرجات(</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b/>
          <w:bCs/>
          <w:color w:val="002060"/>
          <w:sz w:val="36"/>
          <w:szCs w:val="36"/>
          <w:rtl/>
          <w:lang w:bidi="ar-IQ"/>
        </w:rPr>
        <w:t>قرارات وسياسات) للتعبير عن أداء النظام السياسي في قدراته (</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b/>
          <w:bCs/>
          <w:color w:val="002060"/>
          <w:sz w:val="36"/>
          <w:szCs w:val="36"/>
          <w:rtl/>
          <w:lang w:bidi="ar-IQ"/>
        </w:rPr>
        <w:t>ال</w:t>
      </w:r>
      <w:r w:rsidR="00A517C9" w:rsidRPr="009F40B2">
        <w:rPr>
          <w:rFonts w:ascii="Simplified Arabic" w:hAnsi="Simplified Arabic" w:cs="Simplified Arabic" w:hint="cs"/>
          <w:b/>
          <w:bCs/>
          <w:color w:val="002060"/>
          <w:sz w:val="36"/>
          <w:szCs w:val="36"/>
          <w:rtl/>
          <w:lang w:bidi="ar-IQ"/>
        </w:rPr>
        <w:t>إ</w:t>
      </w:r>
      <w:r w:rsidR="00322B18" w:rsidRPr="009F40B2">
        <w:rPr>
          <w:rFonts w:ascii="Simplified Arabic" w:hAnsi="Simplified Arabic" w:cs="Simplified Arabic"/>
          <w:b/>
          <w:bCs/>
          <w:color w:val="002060"/>
          <w:sz w:val="36"/>
          <w:szCs w:val="36"/>
          <w:rtl/>
          <w:lang w:bidi="ar-IQ"/>
        </w:rPr>
        <w:t>ستخراجية</w:t>
      </w:r>
      <w:r w:rsidR="00A517C9" w:rsidRPr="009F40B2">
        <w:rPr>
          <w:rFonts w:ascii="Simplified Arabic" w:hAnsi="Simplified Arabic" w:cs="Simplified Arabic" w:hint="cs"/>
          <w:b/>
          <w:bCs/>
          <w:color w:val="002060"/>
          <w:sz w:val="36"/>
          <w:szCs w:val="36"/>
          <w:rtl/>
          <w:lang w:bidi="ar-IQ"/>
        </w:rPr>
        <w:t>,</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و</w:t>
      </w:r>
      <w:r w:rsidR="00322B18" w:rsidRPr="009F40B2">
        <w:rPr>
          <w:rFonts w:ascii="Simplified Arabic" w:hAnsi="Simplified Arabic" w:cs="Simplified Arabic"/>
          <w:b/>
          <w:bCs/>
          <w:color w:val="002060"/>
          <w:sz w:val="36"/>
          <w:szCs w:val="36"/>
          <w:rtl/>
          <w:lang w:bidi="ar-IQ"/>
        </w:rPr>
        <w:t>التنظيمية</w:t>
      </w:r>
      <w:r w:rsidR="00A517C9" w:rsidRPr="009F40B2">
        <w:rPr>
          <w:rFonts w:ascii="Simplified Arabic" w:hAnsi="Simplified Arabic" w:cs="Simplified Arabic" w:hint="cs"/>
          <w:b/>
          <w:bCs/>
          <w:color w:val="002060"/>
          <w:sz w:val="36"/>
          <w:szCs w:val="36"/>
          <w:rtl/>
          <w:lang w:bidi="ar-IQ"/>
        </w:rPr>
        <w:t>,</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و</w:t>
      </w:r>
      <w:r w:rsidR="00322B18" w:rsidRPr="009F40B2">
        <w:rPr>
          <w:rFonts w:ascii="Simplified Arabic" w:hAnsi="Simplified Arabic" w:cs="Simplified Arabic"/>
          <w:b/>
          <w:bCs/>
          <w:color w:val="002060"/>
          <w:sz w:val="36"/>
          <w:szCs w:val="36"/>
          <w:rtl/>
          <w:lang w:bidi="ar-IQ"/>
        </w:rPr>
        <w:t>التوزيعية</w:t>
      </w:r>
      <w:r w:rsidR="00A517C9" w:rsidRPr="009F40B2">
        <w:rPr>
          <w:rFonts w:ascii="Simplified Arabic" w:hAnsi="Simplified Arabic" w:cs="Simplified Arabic" w:hint="cs"/>
          <w:b/>
          <w:bCs/>
          <w:color w:val="002060"/>
          <w:sz w:val="36"/>
          <w:szCs w:val="36"/>
          <w:rtl/>
          <w:lang w:bidi="ar-IQ"/>
        </w:rPr>
        <w:t>,</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و</w:t>
      </w:r>
      <w:r w:rsidR="00322B18" w:rsidRPr="009F40B2">
        <w:rPr>
          <w:rFonts w:ascii="Simplified Arabic" w:hAnsi="Simplified Arabic" w:cs="Simplified Arabic"/>
          <w:b/>
          <w:bCs/>
          <w:color w:val="002060"/>
          <w:sz w:val="36"/>
          <w:szCs w:val="36"/>
          <w:rtl/>
          <w:lang w:bidi="ar-IQ"/>
        </w:rPr>
        <w:t>الاستجابية</w:t>
      </w:r>
      <w:r w:rsidR="00A517C9" w:rsidRPr="009F40B2">
        <w:rPr>
          <w:rFonts w:ascii="Simplified Arabic" w:hAnsi="Simplified Arabic" w:cs="Simplified Arabic" w:hint="cs"/>
          <w:b/>
          <w:bCs/>
          <w:color w:val="002060"/>
          <w:sz w:val="36"/>
          <w:szCs w:val="36"/>
          <w:rtl/>
          <w:lang w:bidi="ar-IQ"/>
        </w:rPr>
        <w:t>,</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و</w:t>
      </w:r>
      <w:r w:rsidR="00322B18" w:rsidRPr="009F40B2">
        <w:rPr>
          <w:rFonts w:ascii="Simplified Arabic" w:hAnsi="Simplified Arabic" w:cs="Simplified Arabic"/>
          <w:b/>
          <w:bCs/>
          <w:color w:val="002060"/>
          <w:sz w:val="36"/>
          <w:szCs w:val="36"/>
          <w:rtl/>
          <w:lang w:bidi="ar-IQ"/>
        </w:rPr>
        <w:t>الرمزية</w:t>
      </w:r>
      <w:r w:rsidR="00A517C9" w:rsidRPr="009F40B2">
        <w:rPr>
          <w:rFonts w:ascii="Simplified Arabic" w:hAnsi="Simplified Arabic" w:cs="Simplified Arabic" w:hint="cs"/>
          <w:b/>
          <w:bCs/>
          <w:color w:val="002060"/>
          <w:sz w:val="36"/>
          <w:szCs w:val="36"/>
          <w:rtl/>
          <w:lang w:bidi="ar-IQ"/>
        </w:rPr>
        <w:t>,</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و</w:t>
      </w:r>
      <w:r w:rsidR="00A517C9" w:rsidRPr="009F40B2">
        <w:rPr>
          <w:rFonts w:ascii="Simplified Arabic" w:hAnsi="Simplified Arabic" w:cs="Simplified Arabic"/>
          <w:b/>
          <w:bCs/>
          <w:color w:val="002060"/>
          <w:sz w:val="36"/>
          <w:szCs w:val="36"/>
          <w:rtl/>
          <w:lang w:bidi="ar-IQ"/>
        </w:rPr>
        <w:t>الدولية</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b/>
          <w:bCs/>
          <w:color w:val="002060"/>
          <w:sz w:val="36"/>
          <w:szCs w:val="36"/>
          <w:rtl/>
          <w:lang w:bidi="ar-IQ"/>
        </w:rPr>
        <w:t>) من خلال القرارات والسياسات المتخذة</w:t>
      </w:r>
      <w:r w:rsidR="00322B18"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hint="cs"/>
          <w:b/>
          <w:bCs/>
          <w:color w:val="002060"/>
          <w:sz w:val="36"/>
          <w:szCs w:val="36"/>
          <w:rtl/>
          <w:lang w:bidi="ar-IQ"/>
        </w:rPr>
        <w:t>))</w:t>
      </w:r>
      <w:r w:rsidR="008A21FD" w:rsidRPr="009F40B2">
        <w:rPr>
          <w:b/>
          <w:bCs/>
          <w:color w:val="002060"/>
          <w:sz w:val="36"/>
          <w:szCs w:val="36"/>
          <w:rtl/>
        </w:rPr>
        <w:footnoteReference w:id="6"/>
      </w:r>
      <w:r w:rsidR="00A517C9" w:rsidRPr="009F40B2">
        <w:rPr>
          <w:rFonts w:ascii="Simplified Arabic" w:hAnsi="Simplified Arabic" w:cs="Simplified Arabic" w:hint="cs"/>
          <w:b/>
          <w:bCs/>
          <w:color w:val="002060"/>
          <w:sz w:val="36"/>
          <w:szCs w:val="36"/>
          <w:rtl/>
          <w:lang w:bidi="ar-IQ"/>
        </w:rPr>
        <w:t xml:space="preserve"> </w:t>
      </w:r>
      <w:r w:rsidR="00A517C9" w:rsidRPr="009F40B2">
        <w:rPr>
          <w:rFonts w:ascii="Simplified Arabic" w:hAnsi="Simplified Arabic" w:cs="Simplified Arabic"/>
          <w:b/>
          <w:bCs/>
          <w:color w:val="002060"/>
          <w:sz w:val="36"/>
          <w:szCs w:val="36"/>
          <w:rtl/>
          <w:lang w:bidi="ar-IQ"/>
        </w:rPr>
        <w:t xml:space="preserve">ويعرفها (آلموند) من زاوية فنية </w:t>
      </w:r>
      <w:r w:rsidR="00A517C9" w:rsidRPr="009F40B2">
        <w:rPr>
          <w:rFonts w:ascii="Simplified Arabic" w:hAnsi="Simplified Arabic" w:cs="Simplified Arabic" w:hint="cs"/>
          <w:b/>
          <w:bCs/>
          <w:color w:val="002060"/>
          <w:sz w:val="36"/>
          <w:szCs w:val="36"/>
          <w:rtl/>
          <w:lang w:bidi="ar-IQ"/>
        </w:rPr>
        <w:t>إ</w:t>
      </w:r>
      <w:r w:rsidR="00A517C9" w:rsidRPr="009F40B2">
        <w:rPr>
          <w:rFonts w:ascii="Simplified Arabic" w:hAnsi="Simplified Arabic" w:cs="Simplified Arabic"/>
          <w:b/>
          <w:bCs/>
          <w:color w:val="002060"/>
          <w:sz w:val="36"/>
          <w:szCs w:val="36"/>
          <w:rtl/>
          <w:lang w:bidi="ar-IQ"/>
        </w:rPr>
        <w:t>جرائية ب</w:t>
      </w:r>
      <w:r w:rsidR="00A517C9" w:rsidRPr="009F40B2">
        <w:rPr>
          <w:rFonts w:ascii="Simplified Arabic" w:hAnsi="Simplified Arabic" w:cs="Simplified Arabic" w:hint="cs"/>
          <w:b/>
          <w:bCs/>
          <w:color w:val="002060"/>
          <w:sz w:val="36"/>
          <w:szCs w:val="36"/>
          <w:rtl/>
          <w:lang w:bidi="ar-IQ"/>
        </w:rPr>
        <w:t>أن</w:t>
      </w:r>
      <w:r w:rsidR="00A517C9" w:rsidRPr="009F40B2">
        <w:rPr>
          <w:rFonts w:ascii="Simplified Arabic" w:hAnsi="Simplified Arabic" w:cs="Simplified Arabic"/>
          <w:b/>
          <w:bCs/>
          <w:color w:val="002060"/>
          <w:sz w:val="36"/>
          <w:szCs w:val="36"/>
          <w:rtl/>
          <w:lang w:bidi="ar-IQ"/>
        </w:rPr>
        <w:t xml:space="preserve">ها: </w:t>
      </w:r>
      <w:r w:rsidR="00A517C9" w:rsidRPr="009F40B2">
        <w:rPr>
          <w:rFonts w:ascii="Simplified Arabic" w:hAnsi="Simplified Arabic" w:cs="Simplified Arabic" w:hint="cs"/>
          <w:b/>
          <w:bCs/>
          <w:color w:val="002060"/>
          <w:sz w:val="36"/>
          <w:szCs w:val="36"/>
          <w:rtl/>
          <w:lang w:bidi="ar-IQ"/>
        </w:rPr>
        <w:t>((</w:t>
      </w:r>
      <w:r w:rsidR="00A517C9" w:rsidRPr="009F40B2">
        <w:rPr>
          <w:rFonts w:ascii="Simplified Arabic" w:hAnsi="Simplified Arabic" w:cs="Simplified Arabic"/>
          <w:b/>
          <w:bCs/>
          <w:color w:val="002060"/>
          <w:sz w:val="36"/>
          <w:szCs w:val="36"/>
          <w:rtl/>
          <w:lang w:bidi="ar-IQ"/>
        </w:rPr>
        <w:t>تعبير عن نيات يتم سنها واقرارها من قبل المؤسسة التنفيذية والتشريعية والتي تقوم أيضاً بتخصيص الموارد وتحديد الجهات المسؤولة عن تطبيق وإنجاز هذه الاهداف</w:t>
      </w:r>
      <w:r w:rsidRPr="009F40B2">
        <w:rPr>
          <w:rFonts w:ascii="Simplified Arabic" w:hAnsi="Simplified Arabic" w:cs="Simplified Arabic" w:hint="cs"/>
          <w:b/>
          <w:bCs/>
          <w:color w:val="002060"/>
          <w:sz w:val="36"/>
          <w:szCs w:val="36"/>
          <w:rtl/>
          <w:lang w:bidi="ar-IQ"/>
        </w:rPr>
        <w:t>)), كما</w:t>
      </w:r>
      <w:r w:rsidR="00A517C9" w:rsidRPr="009F40B2">
        <w:rPr>
          <w:rFonts w:ascii="Simplified Arabic" w:hAnsi="Simplified Arabic" w:cs="Simplified Arabic" w:hint="cs"/>
          <w:b/>
          <w:bCs/>
          <w:color w:val="002060"/>
          <w:sz w:val="36"/>
          <w:szCs w:val="36"/>
          <w:rtl/>
          <w:lang w:bidi="ar-IQ"/>
        </w:rPr>
        <w:t xml:space="preserve"> يعرفها </w:t>
      </w:r>
      <w:r w:rsidRPr="009F40B2">
        <w:rPr>
          <w:rFonts w:ascii="Simplified Arabic" w:hAnsi="Simplified Arabic" w:cs="Simplified Arabic" w:hint="cs"/>
          <w:b/>
          <w:bCs/>
          <w:color w:val="002060"/>
          <w:sz w:val="36"/>
          <w:szCs w:val="36"/>
          <w:rtl/>
          <w:lang w:bidi="ar-IQ"/>
        </w:rPr>
        <w:t>(</w:t>
      </w:r>
      <w:r w:rsidR="00A517C9" w:rsidRPr="009F40B2">
        <w:rPr>
          <w:rFonts w:ascii="Simplified Arabic" w:hAnsi="Simplified Arabic" w:cs="Simplified Arabic" w:hint="cs"/>
          <w:b/>
          <w:bCs/>
          <w:color w:val="002060"/>
          <w:sz w:val="36"/>
          <w:szCs w:val="36"/>
          <w:rtl/>
          <w:lang w:bidi="ar-IQ"/>
        </w:rPr>
        <w:t>الموند</w:t>
      </w:r>
      <w:r w:rsidRPr="009F40B2">
        <w:rPr>
          <w:rFonts w:ascii="Simplified Arabic" w:hAnsi="Simplified Arabic" w:cs="Simplified Arabic" w:hint="cs"/>
          <w:b/>
          <w:bCs/>
          <w:color w:val="002060"/>
          <w:sz w:val="36"/>
          <w:szCs w:val="36"/>
          <w:rtl/>
          <w:lang w:bidi="ar-IQ"/>
        </w:rPr>
        <w:t>)</w:t>
      </w:r>
      <w:r w:rsidR="00A517C9" w:rsidRPr="009F40B2">
        <w:rPr>
          <w:rFonts w:ascii="Simplified Arabic" w:hAnsi="Simplified Arabic" w:cs="Simplified Arabic" w:hint="cs"/>
          <w:b/>
          <w:bCs/>
          <w:color w:val="002060"/>
          <w:sz w:val="36"/>
          <w:szCs w:val="36"/>
          <w:rtl/>
          <w:lang w:bidi="ar-IQ"/>
        </w:rPr>
        <w:t xml:space="preserve"> بأنها:(( الادارة العامة للنظام السياسي في البيئة وكل مايتعلق بأستخدام سلطة </w:t>
      </w:r>
      <w:r w:rsidR="00A517C9" w:rsidRPr="009F40B2">
        <w:rPr>
          <w:rFonts w:ascii="Simplified Arabic" w:hAnsi="Simplified Arabic" w:cs="Simplified Arabic" w:hint="cs"/>
          <w:b/>
          <w:bCs/>
          <w:color w:val="002060"/>
          <w:sz w:val="36"/>
          <w:szCs w:val="36"/>
          <w:rtl/>
          <w:lang w:bidi="ar-IQ"/>
        </w:rPr>
        <w:lastRenderedPageBreak/>
        <w:t>الدولة لتلبية حاجات ومطالب المجتمع في ميادين (التعليم والصحة والضمان الاجتماعي والدفاع.....الخ).</w:t>
      </w:r>
      <w:r w:rsidR="00A517C9">
        <w:rPr>
          <w:rStyle w:val="FootnoteReference"/>
          <w:rFonts w:ascii="Simplified Arabic" w:hAnsi="Simplified Arabic" w:cs="Simplified Arabic"/>
          <w:sz w:val="28"/>
          <w:szCs w:val="28"/>
          <w:rtl/>
          <w:lang w:bidi="ar-IQ"/>
        </w:rPr>
        <w:footnoteReference w:id="7"/>
      </w:r>
    </w:p>
    <w:p w:rsidR="0001072A" w:rsidRPr="00465E56" w:rsidRDefault="0001072A" w:rsidP="003F2E4B">
      <w:pPr>
        <w:spacing w:after="0"/>
        <w:ind w:left="-619" w:right="-426"/>
        <w:jc w:val="both"/>
        <w:rPr>
          <w:rFonts w:ascii="Simplified Arabic" w:hAnsi="Simplified Arabic" w:cs="Simplified Arabic"/>
          <w:b/>
          <w:bCs/>
          <w:sz w:val="32"/>
          <w:szCs w:val="32"/>
          <w:u w:val="single"/>
          <w:rtl/>
          <w:lang w:bidi="ar-IQ"/>
        </w:rPr>
      </w:pPr>
      <w:r w:rsidRPr="00465E56">
        <w:rPr>
          <w:rFonts w:ascii="Simplified Arabic" w:hAnsi="Simplified Arabic" w:cs="Simplified Arabic" w:hint="cs"/>
          <w:b/>
          <w:bCs/>
          <w:sz w:val="32"/>
          <w:szCs w:val="32"/>
          <w:u w:val="single"/>
          <w:rtl/>
          <w:lang w:bidi="ar-IQ"/>
        </w:rPr>
        <w:t>المصطلحات ذات الصلة بالسياسة العامة</w:t>
      </w:r>
      <w:r w:rsidR="00917877">
        <w:rPr>
          <w:rFonts w:ascii="Simplified Arabic" w:hAnsi="Simplified Arabic" w:cs="Simplified Arabic" w:hint="cs"/>
          <w:b/>
          <w:bCs/>
          <w:sz w:val="32"/>
          <w:szCs w:val="32"/>
          <w:u w:val="single"/>
          <w:rtl/>
          <w:lang w:bidi="ar-IQ"/>
        </w:rPr>
        <w:t>.</w:t>
      </w:r>
    </w:p>
    <w:p w:rsidR="00D2283D" w:rsidRPr="0090599A" w:rsidRDefault="003F2E4B" w:rsidP="00067C80">
      <w:pPr>
        <w:spacing w:after="0"/>
        <w:ind w:left="-619" w:right="-426"/>
        <w:jc w:val="both"/>
        <w:rPr>
          <w:rFonts w:ascii="Simplified Arabic" w:hAnsi="Simplified Arabic" w:cs="Simplified Arabic"/>
          <w:b/>
          <w:bCs/>
          <w:sz w:val="28"/>
          <w:szCs w:val="28"/>
          <w:u w:val="single"/>
          <w:rtl/>
          <w:lang w:bidi="ar-IQ"/>
        </w:rPr>
      </w:pPr>
      <w:r>
        <w:rPr>
          <w:rFonts w:ascii="Times New Roman" w:eastAsia="Times New Roman" w:hAnsi="Times New Roman" w:cs="Simplified Arabic" w:hint="cs"/>
          <w:b/>
          <w:bCs/>
          <w:sz w:val="28"/>
          <w:szCs w:val="28"/>
          <w:u w:val="single"/>
          <w:rtl/>
          <w:lang w:eastAsia="zh-CN" w:bidi="ar-IQ"/>
        </w:rPr>
        <w:t>أولاً</w:t>
      </w:r>
      <w:r w:rsidR="004B5319" w:rsidRPr="0090599A">
        <w:rPr>
          <w:rFonts w:ascii="Times New Roman" w:eastAsia="Times New Roman" w:hAnsi="Times New Roman" w:cs="Simplified Arabic" w:hint="cs"/>
          <w:b/>
          <w:bCs/>
          <w:sz w:val="28"/>
          <w:szCs w:val="28"/>
          <w:u w:val="single"/>
          <w:rtl/>
          <w:lang w:eastAsia="zh-CN" w:bidi="ar-IQ"/>
        </w:rPr>
        <w:t>:</w:t>
      </w:r>
      <w:r w:rsidR="00D2283D" w:rsidRPr="0090599A">
        <w:rPr>
          <w:rFonts w:ascii="Simplified Arabic" w:hAnsi="Simplified Arabic" w:cs="Simplified Arabic"/>
          <w:b/>
          <w:bCs/>
          <w:sz w:val="28"/>
          <w:szCs w:val="28"/>
          <w:u w:val="single"/>
          <w:rtl/>
          <w:lang w:bidi="ar-IQ"/>
        </w:rPr>
        <w:t xml:space="preserve"> النظام السياسي</w:t>
      </w:r>
      <w:r w:rsidR="00D2283D" w:rsidRPr="0090599A">
        <w:rPr>
          <w:rFonts w:ascii="Simplified Arabic" w:hAnsi="Simplified Arabic" w:cs="Simplified Arabic" w:hint="cs"/>
          <w:b/>
          <w:bCs/>
          <w:sz w:val="28"/>
          <w:szCs w:val="28"/>
          <w:u w:val="single"/>
          <w:rtl/>
          <w:lang w:bidi="ar-IQ"/>
        </w:rPr>
        <w:t xml:space="preserve"> </w:t>
      </w:r>
      <w:r w:rsidR="00D2283D" w:rsidRPr="0090599A">
        <w:rPr>
          <w:rFonts w:ascii="Simplified Arabic" w:hAnsi="Simplified Arabic" w:cs="Simplified Arabic"/>
          <w:b/>
          <w:bCs/>
          <w:sz w:val="28"/>
          <w:szCs w:val="28"/>
          <w:u w:val="single"/>
          <w:rtl/>
          <w:lang w:bidi="ar-IQ"/>
        </w:rPr>
        <w:t>(</w:t>
      </w:r>
      <w:r w:rsidR="00D2283D" w:rsidRPr="0090599A">
        <w:rPr>
          <w:rFonts w:ascii="Simplified Arabic" w:hAnsi="Simplified Arabic" w:cs="Simplified Arabic"/>
          <w:b/>
          <w:bCs/>
          <w:sz w:val="28"/>
          <w:szCs w:val="28"/>
          <w:u w:val="single"/>
        </w:rPr>
        <w:t>Political System</w:t>
      </w:r>
      <w:r w:rsidR="00D2283D" w:rsidRPr="0090599A">
        <w:rPr>
          <w:rFonts w:ascii="Simplified Arabic" w:hAnsi="Simplified Arabic" w:cs="Simplified Arabic" w:hint="cs"/>
          <w:b/>
          <w:bCs/>
          <w:sz w:val="28"/>
          <w:szCs w:val="28"/>
          <w:u w:val="single"/>
          <w:rtl/>
          <w:lang w:bidi="ar-IQ"/>
        </w:rPr>
        <w:t>)</w:t>
      </w:r>
      <w:r w:rsidR="004B5319" w:rsidRPr="0090599A">
        <w:rPr>
          <w:rFonts w:ascii="Simplified Arabic" w:hAnsi="Simplified Arabic" w:cs="Simplified Arabic" w:hint="cs"/>
          <w:b/>
          <w:bCs/>
          <w:sz w:val="28"/>
          <w:szCs w:val="28"/>
          <w:u w:val="single"/>
          <w:rtl/>
          <w:lang w:bidi="ar-IQ"/>
        </w:rPr>
        <w:t>.</w:t>
      </w:r>
    </w:p>
    <w:p w:rsidR="003F2E4B" w:rsidRDefault="003F2E4B" w:rsidP="003F2E4B">
      <w:pPr>
        <w:spacing w:after="0"/>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F2E4B">
        <w:rPr>
          <w:rFonts w:ascii="Simplified Arabic" w:hAnsi="Simplified Arabic" w:cs="Simplified Arabic" w:hint="cs"/>
          <w:b/>
          <w:bCs/>
          <w:color w:val="002060"/>
          <w:sz w:val="28"/>
          <w:szCs w:val="28"/>
          <w:rtl/>
          <w:lang w:bidi="ar-IQ"/>
        </w:rPr>
        <w:t>هو:</w:t>
      </w:r>
      <w:r w:rsidR="00D2283D" w:rsidRPr="003F2E4B">
        <w:rPr>
          <w:rFonts w:ascii="Simplified Arabic" w:hAnsi="Simplified Arabic" w:cs="Simplified Arabic" w:hint="cs"/>
          <w:b/>
          <w:bCs/>
          <w:color w:val="002060"/>
          <w:sz w:val="28"/>
          <w:szCs w:val="28"/>
          <w:rtl/>
          <w:lang w:bidi="ar-IQ"/>
        </w:rPr>
        <w:t xml:space="preserve"> ((</w:t>
      </w:r>
      <w:r w:rsidR="00D2283D" w:rsidRPr="003F2E4B">
        <w:rPr>
          <w:rFonts w:ascii="Simplified Arabic" w:hAnsi="Simplified Arabic" w:cs="Simplified Arabic"/>
          <w:b/>
          <w:bCs/>
          <w:color w:val="002060"/>
          <w:sz w:val="28"/>
          <w:szCs w:val="28"/>
          <w:rtl/>
          <w:lang w:bidi="ar-IQ"/>
        </w:rPr>
        <w:t>إطار شامل</w:t>
      </w:r>
      <w:r w:rsidR="00D2283D" w:rsidRPr="003F2E4B">
        <w:rPr>
          <w:rFonts w:ascii="Simplified Arabic" w:hAnsi="Simplified Arabic" w:cs="Simplified Arabic" w:hint="cs"/>
          <w:b/>
          <w:bCs/>
          <w:color w:val="002060"/>
          <w:sz w:val="28"/>
          <w:szCs w:val="28"/>
          <w:rtl/>
          <w:lang w:bidi="ar-IQ"/>
        </w:rPr>
        <w:t xml:space="preserve"> تتفاعل فيه</w:t>
      </w:r>
      <w:r w:rsidR="00DF2A6A" w:rsidRPr="003F2E4B">
        <w:rPr>
          <w:rFonts w:ascii="Simplified Arabic" w:hAnsi="Simplified Arabic" w:cs="Simplified Arabic" w:hint="cs"/>
          <w:b/>
          <w:bCs/>
          <w:color w:val="002060"/>
          <w:sz w:val="28"/>
          <w:szCs w:val="28"/>
          <w:rtl/>
          <w:lang w:bidi="ar-IQ"/>
        </w:rPr>
        <w:t xml:space="preserve"> مجموعة من</w:t>
      </w:r>
      <w:r w:rsidR="00D2283D" w:rsidRPr="003F2E4B">
        <w:rPr>
          <w:rFonts w:ascii="Simplified Arabic" w:hAnsi="Simplified Arabic" w:cs="Simplified Arabic" w:hint="cs"/>
          <w:b/>
          <w:bCs/>
          <w:color w:val="002060"/>
          <w:sz w:val="28"/>
          <w:szCs w:val="28"/>
          <w:rtl/>
          <w:lang w:bidi="ar-IQ"/>
        </w:rPr>
        <w:t xml:space="preserve"> العناصر والمكونات</w:t>
      </w:r>
      <w:r w:rsidR="00DF2A6A" w:rsidRPr="003F2E4B">
        <w:rPr>
          <w:rFonts w:ascii="Simplified Arabic" w:hAnsi="Simplified Arabic" w:cs="Simplified Arabic" w:hint="cs"/>
          <w:b/>
          <w:bCs/>
          <w:color w:val="002060"/>
          <w:sz w:val="28"/>
          <w:szCs w:val="28"/>
          <w:rtl/>
          <w:lang w:bidi="ar-IQ"/>
        </w:rPr>
        <w:t>, تُعد الدولة الأهم فيها</w:t>
      </w:r>
      <w:r w:rsidR="00D2283D" w:rsidRPr="003F2E4B">
        <w:rPr>
          <w:rFonts w:ascii="Simplified Arabic" w:hAnsi="Simplified Arabic" w:cs="Simplified Arabic" w:hint="cs"/>
          <w:b/>
          <w:bCs/>
          <w:color w:val="002060"/>
          <w:sz w:val="28"/>
          <w:szCs w:val="28"/>
          <w:rtl/>
          <w:lang w:bidi="ar-IQ"/>
        </w:rPr>
        <w:t>,</w:t>
      </w:r>
      <w:r w:rsidR="00DF2A6A" w:rsidRPr="003F2E4B">
        <w:rPr>
          <w:rFonts w:ascii="Simplified Arabic" w:hAnsi="Simplified Arabic" w:cs="Simplified Arabic" w:hint="cs"/>
          <w:b/>
          <w:bCs/>
          <w:color w:val="002060"/>
          <w:sz w:val="28"/>
          <w:szCs w:val="28"/>
          <w:rtl/>
          <w:lang w:bidi="ar-IQ"/>
        </w:rPr>
        <w:t xml:space="preserve"> </w:t>
      </w:r>
      <w:r w:rsidR="00D2283D" w:rsidRPr="003F2E4B">
        <w:rPr>
          <w:rFonts w:ascii="Simplified Arabic" w:hAnsi="Simplified Arabic" w:cs="Simplified Arabic" w:hint="cs"/>
          <w:b/>
          <w:bCs/>
          <w:color w:val="002060"/>
          <w:sz w:val="28"/>
          <w:szCs w:val="28"/>
          <w:rtl/>
          <w:lang w:bidi="ar-IQ"/>
        </w:rPr>
        <w:t xml:space="preserve">إذ تتولى مؤسساتها السياسة والدستورية </w:t>
      </w:r>
      <w:r w:rsidR="00D2283D" w:rsidRPr="003F2E4B">
        <w:rPr>
          <w:rFonts w:ascii="Simplified Arabic" w:hAnsi="Simplified Arabic" w:cs="Simplified Arabic"/>
          <w:b/>
          <w:bCs/>
          <w:color w:val="002060"/>
          <w:sz w:val="28"/>
          <w:szCs w:val="28"/>
          <w:rtl/>
          <w:lang w:bidi="ar-IQ"/>
        </w:rPr>
        <w:t>–</w:t>
      </w:r>
      <w:r w:rsidR="00D2283D" w:rsidRPr="003F2E4B">
        <w:rPr>
          <w:rFonts w:ascii="Simplified Arabic" w:hAnsi="Simplified Arabic" w:cs="Simplified Arabic" w:hint="cs"/>
          <w:b/>
          <w:bCs/>
          <w:color w:val="002060"/>
          <w:sz w:val="28"/>
          <w:szCs w:val="28"/>
          <w:rtl/>
          <w:lang w:bidi="ar-IQ"/>
        </w:rPr>
        <w:t>التشريعية والتنفيذية والقضائية-</w:t>
      </w:r>
      <w:r w:rsidR="00DF2A6A" w:rsidRPr="003F2E4B">
        <w:rPr>
          <w:rFonts w:ascii="Simplified Arabic" w:hAnsi="Simplified Arabic" w:cs="Simplified Arabic"/>
          <w:b/>
          <w:bCs/>
          <w:color w:val="002060"/>
          <w:sz w:val="28"/>
          <w:szCs w:val="28"/>
          <w:rtl/>
          <w:lang w:bidi="ar-IQ"/>
        </w:rPr>
        <w:t xml:space="preserve"> مهمة </w:t>
      </w:r>
      <w:r w:rsidR="00DF2A6A" w:rsidRPr="003F2E4B">
        <w:rPr>
          <w:rFonts w:ascii="Simplified Arabic" w:hAnsi="Simplified Arabic" w:cs="Simplified Arabic" w:hint="cs"/>
          <w:b/>
          <w:bCs/>
          <w:color w:val="002060"/>
          <w:sz w:val="28"/>
          <w:szCs w:val="28"/>
          <w:rtl/>
          <w:lang w:bidi="ar-IQ"/>
        </w:rPr>
        <w:t>إ</w:t>
      </w:r>
      <w:r w:rsidR="00D2283D" w:rsidRPr="003F2E4B">
        <w:rPr>
          <w:rFonts w:ascii="Simplified Arabic" w:hAnsi="Simplified Arabic" w:cs="Simplified Arabic"/>
          <w:b/>
          <w:bCs/>
          <w:color w:val="002060"/>
          <w:sz w:val="28"/>
          <w:szCs w:val="28"/>
          <w:rtl/>
          <w:lang w:bidi="ar-IQ"/>
        </w:rPr>
        <w:t>دارة شؤون المجتمع بغية تحقيق سعادته ورفاهيته</w:t>
      </w:r>
      <w:r w:rsidR="00D2283D" w:rsidRPr="003F2E4B">
        <w:rPr>
          <w:rFonts w:ascii="Simplified Arabic" w:hAnsi="Simplified Arabic" w:cs="Simplified Arabic" w:hint="cs"/>
          <w:b/>
          <w:bCs/>
          <w:color w:val="002060"/>
          <w:sz w:val="28"/>
          <w:szCs w:val="28"/>
          <w:rtl/>
          <w:lang w:bidi="ar-IQ"/>
        </w:rPr>
        <w:t>))</w:t>
      </w:r>
      <w:r w:rsidR="00393986">
        <w:rPr>
          <w:rStyle w:val="FootnoteReference"/>
          <w:rFonts w:ascii="Simplified Arabic" w:hAnsi="Simplified Arabic" w:cs="Simplified Arabic"/>
          <w:b/>
          <w:bCs/>
          <w:sz w:val="28"/>
          <w:szCs w:val="28"/>
          <w:rtl/>
          <w:lang w:bidi="ar-IQ"/>
        </w:rPr>
        <w:footnoteReference w:id="8"/>
      </w:r>
      <w:r w:rsidR="00D2283D" w:rsidRPr="00E04CB4">
        <w:rPr>
          <w:rFonts w:ascii="Simplified Arabic" w:hAnsi="Simplified Arabic" w:cs="Simplified Arabic" w:hint="cs"/>
          <w:b/>
          <w:bCs/>
          <w:sz w:val="28"/>
          <w:szCs w:val="28"/>
          <w:rtl/>
          <w:lang w:bidi="ar-IQ"/>
        </w:rPr>
        <w:t>.</w:t>
      </w:r>
    </w:p>
    <w:p w:rsidR="00D2283D" w:rsidRPr="003F2E4B" w:rsidRDefault="003F2E4B" w:rsidP="003F2E4B">
      <w:pPr>
        <w:spacing w:after="0"/>
        <w:ind w:left="-619" w:right="-426"/>
        <w:jc w:val="both"/>
        <w:rPr>
          <w:rFonts w:ascii="Simplified Arabic" w:hAnsi="Simplified Arabic" w:cs="Simplified Arabic"/>
          <w:sz w:val="28"/>
          <w:szCs w:val="28"/>
          <w:lang w:bidi="ar-IQ"/>
        </w:rPr>
      </w:pPr>
      <w:r>
        <w:rPr>
          <w:rFonts w:ascii="Simplified Arabic" w:hAnsi="Simplified Arabic" w:cs="Simplified Arabic" w:hint="cs"/>
          <w:b/>
          <w:bCs/>
          <w:color w:val="002060"/>
          <w:sz w:val="28"/>
          <w:szCs w:val="28"/>
          <w:rtl/>
          <w:lang w:bidi="ar-IQ"/>
        </w:rPr>
        <w:t>ثانياً-</w:t>
      </w:r>
      <w:r w:rsidR="00D2283D" w:rsidRPr="0090599A">
        <w:rPr>
          <w:rFonts w:ascii="Simplified Arabic" w:hAnsi="Simplified Arabic" w:cs="Simplified Arabic"/>
          <w:b/>
          <w:bCs/>
          <w:sz w:val="28"/>
          <w:szCs w:val="28"/>
          <w:u w:val="single"/>
          <w:rtl/>
          <w:lang w:bidi="ar-IQ"/>
        </w:rPr>
        <w:t>ال</w:t>
      </w:r>
      <w:r w:rsidR="00D2283D" w:rsidRPr="0090599A">
        <w:rPr>
          <w:rFonts w:ascii="Simplified Arabic" w:hAnsi="Simplified Arabic" w:cs="Simplified Arabic" w:hint="cs"/>
          <w:b/>
          <w:bCs/>
          <w:sz w:val="28"/>
          <w:szCs w:val="28"/>
          <w:u w:val="single"/>
          <w:rtl/>
          <w:lang w:bidi="ar-IQ"/>
        </w:rPr>
        <w:t>إ</w:t>
      </w:r>
      <w:r w:rsidR="00D2283D" w:rsidRPr="0090599A">
        <w:rPr>
          <w:rFonts w:ascii="Simplified Arabic" w:hAnsi="Simplified Arabic" w:cs="Simplified Arabic"/>
          <w:b/>
          <w:bCs/>
          <w:sz w:val="28"/>
          <w:szCs w:val="28"/>
          <w:u w:val="single"/>
          <w:rtl/>
          <w:lang w:bidi="ar-IQ"/>
        </w:rPr>
        <w:t xml:space="preserve">ستراتيجية </w:t>
      </w:r>
      <w:r w:rsidR="00D2283D" w:rsidRPr="0090599A">
        <w:rPr>
          <w:rFonts w:ascii="Simplified Arabic" w:hAnsi="Simplified Arabic" w:cs="Simplified Arabic" w:hint="cs"/>
          <w:b/>
          <w:bCs/>
          <w:sz w:val="28"/>
          <w:szCs w:val="28"/>
          <w:u w:val="single"/>
          <w:rtl/>
          <w:lang w:bidi="ar-IQ"/>
        </w:rPr>
        <w:t>(</w:t>
      </w:r>
      <w:r w:rsidR="00D2283D" w:rsidRPr="0090599A">
        <w:rPr>
          <w:rFonts w:ascii="Simplified Arabic" w:hAnsi="Simplified Arabic" w:cs="Simplified Arabic"/>
          <w:b/>
          <w:bCs/>
          <w:sz w:val="28"/>
          <w:szCs w:val="28"/>
          <w:u w:val="single"/>
        </w:rPr>
        <w:t>(Strategy</w:t>
      </w:r>
    </w:p>
    <w:p w:rsidR="00E921F3" w:rsidRPr="003F2E4B" w:rsidRDefault="00D067D8" w:rsidP="00067C80">
      <w:pPr>
        <w:spacing w:after="0"/>
        <w:ind w:left="-619" w:right="-426"/>
        <w:jc w:val="both"/>
        <w:rPr>
          <w:rFonts w:ascii="Simplified Arabic" w:hAnsi="Simplified Arabic" w:cs="Simplified Arabic"/>
          <w:b/>
          <w:bCs/>
          <w:color w:val="002060"/>
          <w:sz w:val="32"/>
          <w:szCs w:val="32"/>
          <w:rtl/>
          <w:lang w:bidi="ar-IQ"/>
        </w:rPr>
      </w:pPr>
      <w:r>
        <w:rPr>
          <w:rFonts w:cs="Simplified Arabic" w:hint="cs"/>
          <w:sz w:val="28"/>
          <w:szCs w:val="28"/>
          <w:rtl/>
        </w:rPr>
        <w:t xml:space="preserve">       </w:t>
      </w:r>
      <w:r w:rsidR="00DA65A7" w:rsidRPr="003F2E4B">
        <w:rPr>
          <w:rFonts w:ascii="Simplified Arabic" w:hAnsi="Simplified Arabic" w:cs="Simplified Arabic" w:hint="cs"/>
          <w:b/>
          <w:bCs/>
          <w:color w:val="002060"/>
          <w:sz w:val="32"/>
          <w:szCs w:val="32"/>
          <w:rtl/>
          <w:lang w:bidi="ar-IQ"/>
        </w:rPr>
        <w:t>عرف قاموس( ويبستر) كلمة ( استراتيجية ) بانها: ((</w:t>
      </w:r>
      <w:r w:rsidR="00917877" w:rsidRPr="003F2E4B">
        <w:rPr>
          <w:rFonts w:ascii="Simplified Arabic" w:hAnsi="Simplified Arabic" w:cs="Simplified Arabic" w:hint="cs"/>
          <w:b/>
          <w:bCs/>
          <w:color w:val="002060"/>
          <w:sz w:val="32"/>
          <w:szCs w:val="32"/>
          <w:rtl/>
          <w:lang w:bidi="ar-IQ"/>
        </w:rPr>
        <w:t>علم وفن توظيف قوة الدولة أ</w:t>
      </w:r>
      <w:r w:rsidR="00DA65A7" w:rsidRPr="003F2E4B">
        <w:rPr>
          <w:rFonts w:ascii="Simplified Arabic" w:hAnsi="Simplified Arabic" w:cs="Simplified Arabic" w:hint="cs"/>
          <w:b/>
          <w:bCs/>
          <w:color w:val="002060"/>
          <w:sz w:val="32"/>
          <w:szCs w:val="32"/>
          <w:rtl/>
          <w:lang w:bidi="ar-IQ"/>
        </w:rPr>
        <w:t>و  ( مجموعة الدول ) السياسية ، الاقتصادية ، النفسية والعسكرية للوصول الى اقصى قدر ممكن من الدعم لتبني السياسات في السلم والحرب))</w:t>
      </w:r>
      <w:r w:rsidR="00E921F3" w:rsidRPr="003F2E4B">
        <w:rPr>
          <w:rFonts w:ascii="Simplified Arabic" w:hAnsi="Simplified Arabic"/>
          <w:b/>
          <w:bCs/>
          <w:color w:val="002060"/>
          <w:sz w:val="32"/>
          <w:szCs w:val="32"/>
          <w:rtl/>
          <w:lang w:bidi="ar-IQ"/>
        </w:rPr>
        <w:footnoteReference w:id="9"/>
      </w:r>
      <w:r w:rsidR="00DA65A7" w:rsidRPr="003F2E4B">
        <w:rPr>
          <w:rFonts w:ascii="Simplified Arabic" w:hAnsi="Simplified Arabic" w:cs="Simplified Arabic" w:hint="cs"/>
          <w:b/>
          <w:bCs/>
          <w:color w:val="002060"/>
          <w:sz w:val="32"/>
          <w:szCs w:val="32"/>
          <w:rtl/>
          <w:lang w:bidi="ar-IQ"/>
        </w:rPr>
        <w:t>.</w:t>
      </w:r>
    </w:p>
    <w:p w:rsidR="00A25347" w:rsidRPr="003F2E4B" w:rsidRDefault="00D067D8" w:rsidP="00067C80">
      <w:pPr>
        <w:spacing w:after="0"/>
        <w:ind w:left="-619" w:right="-426"/>
        <w:jc w:val="both"/>
        <w:rPr>
          <w:rFonts w:ascii="Simplified Arabic" w:hAnsi="Simplified Arabic" w:cs="Simplified Arabic"/>
          <w:b/>
          <w:bCs/>
          <w:color w:val="002060"/>
          <w:sz w:val="32"/>
          <w:szCs w:val="32"/>
          <w:rtl/>
          <w:lang w:bidi="ar-IQ"/>
        </w:rPr>
      </w:pPr>
      <w:r w:rsidRPr="003F2E4B">
        <w:rPr>
          <w:rFonts w:ascii="Simplified Arabic" w:hAnsi="Simplified Arabic" w:cs="Simplified Arabic" w:hint="cs"/>
          <w:b/>
          <w:bCs/>
          <w:color w:val="002060"/>
          <w:sz w:val="32"/>
          <w:szCs w:val="32"/>
          <w:rtl/>
          <w:lang w:bidi="ar-IQ"/>
        </w:rPr>
        <w:t xml:space="preserve">      </w:t>
      </w:r>
      <w:r w:rsidR="00E921F3" w:rsidRPr="003F2E4B">
        <w:rPr>
          <w:rFonts w:ascii="Simplified Arabic" w:hAnsi="Simplified Arabic" w:cs="Simplified Arabic" w:hint="cs"/>
          <w:b/>
          <w:bCs/>
          <w:color w:val="002060"/>
          <w:sz w:val="32"/>
          <w:szCs w:val="32"/>
          <w:rtl/>
          <w:lang w:bidi="ar-IQ"/>
        </w:rPr>
        <w:t xml:space="preserve"> </w:t>
      </w:r>
      <w:r w:rsidR="00DA65A7" w:rsidRPr="003F2E4B">
        <w:rPr>
          <w:rFonts w:ascii="Simplified Arabic" w:hAnsi="Simplified Arabic" w:cs="Simplified Arabic" w:hint="cs"/>
          <w:b/>
          <w:bCs/>
          <w:color w:val="002060"/>
          <w:sz w:val="32"/>
          <w:szCs w:val="32"/>
          <w:rtl/>
          <w:lang w:bidi="ar-IQ"/>
        </w:rPr>
        <w:t>اما قاموس العلوم الاج</w:t>
      </w:r>
      <w:r w:rsidR="00917877" w:rsidRPr="003F2E4B">
        <w:rPr>
          <w:rFonts w:ascii="Simplified Arabic" w:hAnsi="Simplified Arabic" w:cs="Simplified Arabic" w:hint="cs"/>
          <w:b/>
          <w:bCs/>
          <w:color w:val="002060"/>
          <w:sz w:val="32"/>
          <w:szCs w:val="32"/>
          <w:rtl/>
          <w:lang w:bidi="ar-IQ"/>
        </w:rPr>
        <w:t>تماعية فيعرف الاستراتيجية بإ</w:t>
      </w:r>
      <w:r w:rsidR="00DA65A7" w:rsidRPr="003F2E4B">
        <w:rPr>
          <w:rFonts w:ascii="Simplified Arabic" w:hAnsi="Simplified Arabic" w:cs="Simplified Arabic" w:hint="cs"/>
          <w:b/>
          <w:bCs/>
          <w:color w:val="002060"/>
          <w:sz w:val="32"/>
          <w:szCs w:val="32"/>
          <w:rtl/>
          <w:lang w:bidi="ar-IQ"/>
        </w:rPr>
        <w:t>نها</w:t>
      </w:r>
      <w:r w:rsidR="00E921F3" w:rsidRPr="003F2E4B">
        <w:rPr>
          <w:rFonts w:ascii="Simplified Arabic" w:hAnsi="Simplified Arabic" w:cs="Simplified Arabic" w:hint="cs"/>
          <w:b/>
          <w:bCs/>
          <w:color w:val="002060"/>
          <w:sz w:val="32"/>
          <w:szCs w:val="32"/>
          <w:rtl/>
          <w:lang w:bidi="ar-IQ"/>
        </w:rPr>
        <w:t>:</w:t>
      </w:r>
      <w:r w:rsidR="00DA65A7" w:rsidRPr="003F2E4B">
        <w:rPr>
          <w:rFonts w:ascii="Simplified Arabic" w:hAnsi="Simplified Arabic" w:cs="Simplified Arabic" w:hint="cs"/>
          <w:b/>
          <w:bCs/>
          <w:color w:val="002060"/>
          <w:sz w:val="32"/>
          <w:szCs w:val="32"/>
          <w:rtl/>
          <w:lang w:bidi="ar-IQ"/>
        </w:rPr>
        <w:t>(( فن القيادة في</w:t>
      </w:r>
      <w:r w:rsidR="00917877" w:rsidRPr="003F2E4B">
        <w:rPr>
          <w:rFonts w:ascii="Simplified Arabic" w:hAnsi="Simplified Arabic" w:cs="Simplified Arabic" w:hint="cs"/>
          <w:b/>
          <w:bCs/>
          <w:color w:val="002060"/>
          <w:sz w:val="32"/>
          <w:szCs w:val="32"/>
          <w:rtl/>
          <w:lang w:bidi="ar-IQ"/>
        </w:rPr>
        <w:t xml:space="preserve"> الحرب الشاملة على مستوى الدولة)) إ</w:t>
      </w:r>
      <w:r w:rsidR="00DA65A7" w:rsidRPr="003F2E4B">
        <w:rPr>
          <w:rFonts w:ascii="Simplified Arabic" w:hAnsi="Simplified Arabic" w:cs="Simplified Arabic" w:hint="cs"/>
          <w:b/>
          <w:bCs/>
          <w:color w:val="002060"/>
          <w:sz w:val="32"/>
          <w:szCs w:val="32"/>
          <w:rtl/>
          <w:lang w:bidi="ar-IQ"/>
        </w:rPr>
        <w:t>ذ تنسق الخطط العسكرية مع الخطط الاقتصادية والاعلامية والسياسية وتوصف بأنها الخطة العامة لحملة عسكرية ، والاسترتيجية سياسيا هي</w:t>
      </w:r>
      <w:r w:rsidR="00917877" w:rsidRPr="003F2E4B">
        <w:rPr>
          <w:rFonts w:ascii="Simplified Arabic" w:hAnsi="Simplified Arabic" w:cs="Simplified Arabic" w:hint="cs"/>
          <w:b/>
          <w:bCs/>
          <w:color w:val="002060"/>
          <w:sz w:val="32"/>
          <w:szCs w:val="32"/>
          <w:rtl/>
          <w:lang w:bidi="ar-IQ"/>
        </w:rPr>
        <w:t>:((</w:t>
      </w:r>
      <w:r w:rsidR="00DA65A7" w:rsidRPr="003F2E4B">
        <w:rPr>
          <w:rFonts w:ascii="Simplified Arabic" w:hAnsi="Simplified Arabic" w:cs="Simplified Arabic" w:hint="cs"/>
          <w:b/>
          <w:bCs/>
          <w:color w:val="002060"/>
          <w:sz w:val="32"/>
          <w:szCs w:val="32"/>
          <w:rtl/>
          <w:lang w:bidi="ar-IQ"/>
        </w:rPr>
        <w:t xml:space="preserve"> تحديد الاهداف وتحديد القوة الضارب</w:t>
      </w:r>
      <w:r w:rsidR="00E921F3" w:rsidRPr="003F2E4B">
        <w:rPr>
          <w:rFonts w:ascii="Simplified Arabic" w:hAnsi="Simplified Arabic" w:cs="Simplified Arabic" w:hint="cs"/>
          <w:b/>
          <w:bCs/>
          <w:color w:val="002060"/>
          <w:sz w:val="32"/>
          <w:szCs w:val="32"/>
          <w:rtl/>
          <w:lang w:bidi="ar-IQ"/>
        </w:rPr>
        <w:t>ة والاتجاه الرئيس للحركة</w:t>
      </w:r>
      <w:r w:rsidR="00917877" w:rsidRPr="003F2E4B">
        <w:rPr>
          <w:rFonts w:ascii="Simplified Arabic" w:hAnsi="Simplified Arabic" w:cs="Simplified Arabic" w:hint="cs"/>
          <w:b/>
          <w:bCs/>
          <w:color w:val="002060"/>
          <w:sz w:val="32"/>
          <w:szCs w:val="32"/>
          <w:rtl/>
          <w:lang w:bidi="ar-IQ"/>
        </w:rPr>
        <w:t>)).أ</w:t>
      </w:r>
      <w:r w:rsidR="00E921F3" w:rsidRPr="003F2E4B">
        <w:rPr>
          <w:rFonts w:ascii="Simplified Arabic" w:hAnsi="Simplified Arabic" w:cs="Simplified Arabic" w:hint="cs"/>
          <w:b/>
          <w:bCs/>
          <w:color w:val="002060"/>
          <w:sz w:val="32"/>
          <w:szCs w:val="32"/>
          <w:rtl/>
          <w:lang w:bidi="ar-IQ"/>
        </w:rPr>
        <w:t xml:space="preserve">ما </w:t>
      </w:r>
      <w:r w:rsidR="00DA65A7" w:rsidRPr="003F2E4B">
        <w:rPr>
          <w:rFonts w:ascii="Simplified Arabic" w:hAnsi="Simplified Arabic" w:cs="Simplified Arabic" w:hint="cs"/>
          <w:b/>
          <w:bCs/>
          <w:color w:val="002060"/>
          <w:sz w:val="32"/>
          <w:szCs w:val="32"/>
          <w:rtl/>
          <w:lang w:bidi="ar-IQ"/>
        </w:rPr>
        <w:t>التخطيط الاستراتيجي مجموعة الاجراءات لصياغة وتنفيذ الاشتراتيجية وان هذا النوع من التخطيط يعمد الى تحقيق المرونة والتغيير، اذ يستلزم النظر الى المستقبل وما سيجمله من تغيرات لمواجهتها))</w:t>
      </w:r>
      <w:r w:rsidR="00DA65A7" w:rsidRPr="003F2E4B">
        <w:rPr>
          <w:b/>
          <w:bCs/>
          <w:color w:val="002060"/>
          <w:sz w:val="32"/>
          <w:szCs w:val="32"/>
          <w:rtl/>
          <w:lang w:bidi="ar-IQ"/>
        </w:rPr>
        <w:footnoteReference w:id="10"/>
      </w:r>
      <w:r w:rsidR="00DA65A7" w:rsidRPr="003F2E4B">
        <w:rPr>
          <w:rFonts w:ascii="Simplified Arabic" w:hAnsi="Simplified Arabic" w:cs="Simplified Arabic" w:hint="cs"/>
          <w:b/>
          <w:bCs/>
          <w:color w:val="002060"/>
          <w:sz w:val="32"/>
          <w:szCs w:val="32"/>
          <w:rtl/>
          <w:lang w:bidi="ar-IQ"/>
        </w:rPr>
        <w:t>.</w:t>
      </w:r>
    </w:p>
    <w:p w:rsidR="00505A13" w:rsidRPr="003F2E4B" w:rsidRDefault="00D067D8" w:rsidP="00917877">
      <w:pPr>
        <w:spacing w:after="0"/>
        <w:ind w:left="-619" w:right="-426"/>
        <w:jc w:val="both"/>
        <w:rPr>
          <w:rFonts w:ascii="Simplified Arabic" w:hAnsi="Simplified Arabic" w:cs="Simplified Arabic"/>
          <w:b/>
          <w:bCs/>
          <w:color w:val="002060"/>
          <w:sz w:val="32"/>
          <w:szCs w:val="32"/>
          <w:rtl/>
          <w:lang w:bidi="ar-IQ"/>
        </w:rPr>
      </w:pPr>
      <w:r w:rsidRPr="003F2E4B">
        <w:rPr>
          <w:rFonts w:ascii="Simplified Arabic" w:hAnsi="Simplified Arabic" w:cs="Simplified Arabic" w:hint="cs"/>
          <w:b/>
          <w:bCs/>
          <w:color w:val="002060"/>
          <w:sz w:val="32"/>
          <w:szCs w:val="32"/>
          <w:rtl/>
          <w:lang w:bidi="ar-IQ"/>
        </w:rPr>
        <w:lastRenderedPageBreak/>
        <w:t xml:space="preserve">      </w:t>
      </w:r>
      <w:r w:rsidR="00404813" w:rsidRPr="003F2E4B">
        <w:rPr>
          <w:rFonts w:ascii="Simplified Arabic" w:hAnsi="Simplified Arabic" w:cs="Simplified Arabic" w:hint="cs"/>
          <w:b/>
          <w:bCs/>
          <w:color w:val="002060"/>
          <w:sz w:val="32"/>
          <w:szCs w:val="32"/>
          <w:rtl/>
          <w:lang w:bidi="ar-IQ"/>
        </w:rPr>
        <w:t xml:space="preserve"> </w:t>
      </w:r>
      <w:r w:rsidR="00917877" w:rsidRPr="003F2E4B">
        <w:rPr>
          <w:rFonts w:ascii="Simplified Arabic" w:hAnsi="Simplified Arabic" w:cs="Simplified Arabic" w:hint="cs"/>
          <w:b/>
          <w:bCs/>
          <w:color w:val="002060"/>
          <w:sz w:val="32"/>
          <w:szCs w:val="32"/>
          <w:rtl/>
          <w:lang w:bidi="ar-IQ"/>
        </w:rPr>
        <w:t>أ</w:t>
      </w:r>
      <w:r w:rsidR="00DA65A7" w:rsidRPr="003F2E4B">
        <w:rPr>
          <w:rFonts w:ascii="Simplified Arabic" w:hAnsi="Simplified Arabic" w:cs="Simplified Arabic" w:hint="cs"/>
          <w:b/>
          <w:bCs/>
          <w:color w:val="002060"/>
          <w:sz w:val="32"/>
          <w:szCs w:val="32"/>
          <w:rtl/>
          <w:lang w:bidi="ar-IQ"/>
        </w:rPr>
        <w:t>ما الموسوعة البريط</w:t>
      </w:r>
      <w:r w:rsidR="00367BC3" w:rsidRPr="003F2E4B">
        <w:rPr>
          <w:rFonts w:ascii="Simplified Arabic" w:hAnsi="Simplified Arabic" w:cs="Simplified Arabic" w:hint="cs"/>
          <w:b/>
          <w:bCs/>
          <w:color w:val="002060"/>
          <w:sz w:val="32"/>
          <w:szCs w:val="32"/>
          <w:rtl/>
          <w:lang w:bidi="ar-IQ"/>
        </w:rPr>
        <w:t xml:space="preserve">انية </w:t>
      </w:r>
      <w:r w:rsidR="00E921F3" w:rsidRPr="003F2E4B">
        <w:rPr>
          <w:rFonts w:ascii="Simplified Arabic" w:hAnsi="Simplified Arabic" w:cs="Simplified Arabic" w:hint="cs"/>
          <w:b/>
          <w:bCs/>
          <w:color w:val="002060"/>
          <w:sz w:val="32"/>
          <w:szCs w:val="32"/>
          <w:rtl/>
          <w:lang w:bidi="ar-IQ"/>
        </w:rPr>
        <w:t xml:space="preserve">فقد </w:t>
      </w:r>
      <w:r w:rsidR="00367BC3" w:rsidRPr="003F2E4B">
        <w:rPr>
          <w:rFonts w:ascii="Simplified Arabic" w:hAnsi="Simplified Arabic" w:cs="Simplified Arabic" w:hint="cs"/>
          <w:b/>
          <w:bCs/>
          <w:color w:val="002060"/>
          <w:sz w:val="32"/>
          <w:szCs w:val="32"/>
          <w:rtl/>
          <w:lang w:bidi="ar-IQ"/>
        </w:rPr>
        <w:t xml:space="preserve">انصرفت الى تعريف </w:t>
      </w:r>
      <w:r w:rsidR="00DA65A7" w:rsidRPr="003F2E4B">
        <w:rPr>
          <w:rFonts w:ascii="Simplified Arabic" w:hAnsi="Simplified Arabic" w:cs="Simplified Arabic" w:hint="cs"/>
          <w:b/>
          <w:bCs/>
          <w:color w:val="002060"/>
          <w:sz w:val="32"/>
          <w:szCs w:val="32"/>
          <w:rtl/>
          <w:lang w:bidi="ar-IQ"/>
        </w:rPr>
        <w:t>الاستراتيجية</w:t>
      </w:r>
      <w:r w:rsidR="00367BC3" w:rsidRPr="003F2E4B">
        <w:rPr>
          <w:rFonts w:ascii="Simplified Arabic" w:hAnsi="Simplified Arabic" w:cs="Simplified Arabic" w:hint="cs"/>
          <w:b/>
          <w:bCs/>
          <w:color w:val="002060"/>
          <w:sz w:val="32"/>
          <w:szCs w:val="32"/>
          <w:rtl/>
          <w:lang w:bidi="ar-IQ"/>
        </w:rPr>
        <w:t xml:space="preserve"> الشاملة</w:t>
      </w:r>
      <w:r w:rsidR="00DA65A7" w:rsidRPr="003F2E4B">
        <w:rPr>
          <w:rFonts w:ascii="Simplified Arabic" w:hAnsi="Simplified Arabic" w:cs="Simplified Arabic" w:hint="cs"/>
          <w:b/>
          <w:bCs/>
          <w:color w:val="002060"/>
          <w:sz w:val="32"/>
          <w:szCs w:val="32"/>
          <w:rtl/>
          <w:lang w:bidi="ar-IQ"/>
        </w:rPr>
        <w:t xml:space="preserve"> بأنها:((</w:t>
      </w:r>
      <w:r w:rsidR="00367BC3" w:rsidRPr="003F2E4B">
        <w:rPr>
          <w:rFonts w:ascii="Simplified Arabic" w:hAnsi="Simplified Arabic" w:cs="Simplified Arabic" w:hint="cs"/>
          <w:b/>
          <w:bCs/>
          <w:color w:val="002060"/>
          <w:sz w:val="32"/>
          <w:szCs w:val="32"/>
          <w:rtl/>
          <w:lang w:bidi="ar-IQ"/>
        </w:rPr>
        <w:t>فن استخدام كل وسائل الامم لتحقيق اهدا ف الحرب والسلم))</w:t>
      </w:r>
      <w:r w:rsidR="003F461D" w:rsidRPr="003F2E4B">
        <w:rPr>
          <w:b/>
          <w:bCs/>
          <w:color w:val="002060"/>
          <w:sz w:val="32"/>
          <w:szCs w:val="32"/>
          <w:rtl/>
          <w:lang w:bidi="ar-IQ"/>
        </w:rPr>
        <w:footnoteReference w:id="11"/>
      </w:r>
      <w:r w:rsidR="00917877" w:rsidRPr="003F2E4B">
        <w:rPr>
          <w:rFonts w:ascii="Simplified Arabic" w:hAnsi="Simplified Arabic" w:cs="Simplified Arabic" w:hint="cs"/>
          <w:b/>
          <w:bCs/>
          <w:color w:val="002060"/>
          <w:sz w:val="32"/>
          <w:szCs w:val="32"/>
          <w:rtl/>
          <w:lang w:bidi="ar-IQ"/>
        </w:rPr>
        <w:t>,</w:t>
      </w:r>
      <w:r w:rsidR="00367BC3" w:rsidRPr="003F2E4B">
        <w:rPr>
          <w:rFonts w:ascii="Simplified Arabic" w:hAnsi="Simplified Arabic" w:cs="Simplified Arabic" w:hint="cs"/>
          <w:b/>
          <w:bCs/>
          <w:color w:val="002060"/>
          <w:sz w:val="32"/>
          <w:szCs w:val="32"/>
          <w:rtl/>
          <w:lang w:bidi="ar-IQ"/>
        </w:rPr>
        <w:t xml:space="preserve"> </w:t>
      </w:r>
      <w:r w:rsidR="00E921F3" w:rsidRPr="003F2E4B">
        <w:rPr>
          <w:rFonts w:ascii="Simplified Arabic" w:hAnsi="Simplified Arabic" w:cs="Simplified Arabic" w:hint="cs"/>
          <w:b/>
          <w:bCs/>
          <w:color w:val="002060"/>
          <w:sz w:val="32"/>
          <w:szCs w:val="32"/>
          <w:rtl/>
          <w:lang w:bidi="ar-IQ"/>
        </w:rPr>
        <w:t>, أ</w:t>
      </w:r>
      <w:r w:rsidR="00833D49" w:rsidRPr="003F2E4B">
        <w:rPr>
          <w:rFonts w:ascii="Simplified Arabic" w:hAnsi="Simplified Arabic" w:cs="Simplified Arabic" w:hint="cs"/>
          <w:b/>
          <w:bCs/>
          <w:color w:val="002060"/>
          <w:sz w:val="32"/>
          <w:szCs w:val="32"/>
          <w:rtl/>
          <w:lang w:bidi="ar-IQ"/>
        </w:rPr>
        <w:t>ما الموسوعة الامريكية فعرفتها بأنها: ((فن وعلم يدور حول استخدام القوة الشاملة بظروف مختلفة للتحكم بالخصم بوسائل مختلفة))</w:t>
      </w:r>
      <w:r w:rsidR="003F461D" w:rsidRPr="003F2E4B">
        <w:rPr>
          <w:b/>
          <w:bCs/>
          <w:color w:val="002060"/>
          <w:sz w:val="32"/>
          <w:szCs w:val="32"/>
          <w:rtl/>
          <w:lang w:bidi="ar-IQ"/>
        </w:rPr>
        <w:footnoteReference w:id="12"/>
      </w:r>
      <w:r w:rsidR="00917877" w:rsidRPr="003F2E4B">
        <w:rPr>
          <w:rFonts w:ascii="Simplified Arabic" w:hAnsi="Simplified Arabic" w:cs="Simplified Arabic" w:hint="cs"/>
          <w:b/>
          <w:bCs/>
          <w:color w:val="002060"/>
          <w:sz w:val="32"/>
          <w:szCs w:val="32"/>
          <w:rtl/>
          <w:lang w:bidi="ar-IQ"/>
        </w:rPr>
        <w:t xml:space="preserve">, </w:t>
      </w:r>
      <w:r w:rsidR="00833D49" w:rsidRPr="003F2E4B">
        <w:rPr>
          <w:rFonts w:ascii="Simplified Arabic" w:hAnsi="Simplified Arabic" w:cs="Simplified Arabic" w:hint="cs"/>
          <w:b/>
          <w:bCs/>
          <w:color w:val="002060"/>
          <w:sz w:val="32"/>
          <w:szCs w:val="32"/>
          <w:rtl/>
          <w:lang w:bidi="ar-IQ"/>
        </w:rPr>
        <w:t>هذا التعري</w:t>
      </w:r>
      <w:r w:rsidR="003F461D" w:rsidRPr="003F2E4B">
        <w:rPr>
          <w:rFonts w:ascii="Simplified Arabic" w:hAnsi="Simplified Arabic" w:cs="Simplified Arabic" w:hint="cs"/>
          <w:b/>
          <w:bCs/>
          <w:color w:val="002060"/>
          <w:sz w:val="32"/>
          <w:szCs w:val="32"/>
          <w:rtl/>
          <w:lang w:bidi="ar-IQ"/>
        </w:rPr>
        <w:t>ف اكسب بعدا</w:t>
      </w:r>
      <w:r w:rsidR="00917877" w:rsidRPr="003F2E4B">
        <w:rPr>
          <w:rFonts w:ascii="Simplified Arabic" w:hAnsi="Simplified Arabic" w:cs="Simplified Arabic" w:hint="cs"/>
          <w:b/>
          <w:bCs/>
          <w:color w:val="002060"/>
          <w:sz w:val="32"/>
          <w:szCs w:val="32"/>
          <w:rtl/>
          <w:lang w:bidi="ar-IQ"/>
        </w:rPr>
        <w:t>ً</w:t>
      </w:r>
      <w:r w:rsidR="003F461D" w:rsidRPr="003F2E4B">
        <w:rPr>
          <w:rFonts w:ascii="Simplified Arabic" w:hAnsi="Simplified Arabic" w:cs="Simplified Arabic" w:hint="cs"/>
          <w:b/>
          <w:bCs/>
          <w:color w:val="002060"/>
          <w:sz w:val="32"/>
          <w:szCs w:val="32"/>
          <w:rtl/>
          <w:lang w:bidi="ar-IQ"/>
        </w:rPr>
        <w:t xml:space="preserve"> فنيا</w:t>
      </w:r>
      <w:r w:rsidR="00917877" w:rsidRPr="003F2E4B">
        <w:rPr>
          <w:rFonts w:ascii="Simplified Arabic" w:hAnsi="Simplified Arabic" w:cs="Simplified Arabic" w:hint="cs"/>
          <w:b/>
          <w:bCs/>
          <w:color w:val="002060"/>
          <w:sz w:val="32"/>
          <w:szCs w:val="32"/>
          <w:rtl/>
          <w:lang w:bidi="ar-IQ"/>
        </w:rPr>
        <w:t>ً</w:t>
      </w:r>
      <w:r w:rsidR="003F461D" w:rsidRPr="003F2E4B">
        <w:rPr>
          <w:rFonts w:ascii="Simplified Arabic" w:hAnsi="Simplified Arabic" w:cs="Simplified Arabic" w:hint="cs"/>
          <w:b/>
          <w:bCs/>
          <w:color w:val="002060"/>
          <w:sz w:val="32"/>
          <w:szCs w:val="32"/>
          <w:rtl/>
          <w:lang w:bidi="ar-IQ"/>
        </w:rPr>
        <w:t xml:space="preserve"> وعلميا</w:t>
      </w:r>
      <w:r w:rsidR="00917877" w:rsidRPr="003F2E4B">
        <w:rPr>
          <w:rFonts w:ascii="Simplified Arabic" w:hAnsi="Simplified Arabic" w:cs="Simplified Arabic" w:hint="cs"/>
          <w:b/>
          <w:bCs/>
          <w:color w:val="002060"/>
          <w:sz w:val="32"/>
          <w:szCs w:val="32"/>
          <w:rtl/>
          <w:lang w:bidi="ar-IQ"/>
        </w:rPr>
        <w:t>ً</w:t>
      </w:r>
      <w:r w:rsidR="003F461D" w:rsidRPr="003F2E4B">
        <w:rPr>
          <w:rFonts w:ascii="Simplified Arabic" w:hAnsi="Simplified Arabic" w:cs="Simplified Arabic" w:hint="cs"/>
          <w:b/>
          <w:bCs/>
          <w:color w:val="002060"/>
          <w:sz w:val="32"/>
          <w:szCs w:val="32"/>
          <w:rtl/>
          <w:lang w:bidi="ar-IQ"/>
        </w:rPr>
        <w:t xml:space="preserve"> وشموليا</w:t>
      </w:r>
      <w:r w:rsidR="00917877" w:rsidRPr="003F2E4B">
        <w:rPr>
          <w:rFonts w:ascii="Simplified Arabic" w:hAnsi="Simplified Arabic" w:cs="Simplified Arabic" w:hint="cs"/>
          <w:b/>
          <w:bCs/>
          <w:color w:val="002060"/>
          <w:sz w:val="32"/>
          <w:szCs w:val="32"/>
          <w:rtl/>
          <w:lang w:bidi="ar-IQ"/>
        </w:rPr>
        <w:t>ً</w:t>
      </w:r>
      <w:r w:rsidR="00E921F3" w:rsidRPr="003F2E4B">
        <w:rPr>
          <w:rFonts w:ascii="Simplified Arabic" w:hAnsi="Simplified Arabic" w:cs="Simplified Arabic" w:hint="cs"/>
          <w:b/>
          <w:bCs/>
          <w:color w:val="002060"/>
          <w:sz w:val="32"/>
          <w:szCs w:val="32"/>
          <w:rtl/>
          <w:lang w:bidi="ar-IQ"/>
        </w:rPr>
        <w:t>,</w:t>
      </w:r>
      <w:r w:rsidR="003F461D" w:rsidRPr="003F2E4B">
        <w:rPr>
          <w:rFonts w:ascii="Simplified Arabic" w:hAnsi="Simplified Arabic" w:cs="Simplified Arabic" w:hint="cs"/>
          <w:b/>
          <w:bCs/>
          <w:color w:val="002060"/>
          <w:sz w:val="32"/>
          <w:szCs w:val="32"/>
          <w:rtl/>
          <w:lang w:bidi="ar-IQ"/>
        </w:rPr>
        <w:t xml:space="preserve"> </w:t>
      </w:r>
      <w:r w:rsidR="00E921F3" w:rsidRPr="003F2E4B">
        <w:rPr>
          <w:rFonts w:ascii="Simplified Arabic" w:hAnsi="Simplified Arabic" w:cs="Simplified Arabic" w:hint="cs"/>
          <w:b/>
          <w:bCs/>
          <w:color w:val="002060"/>
          <w:sz w:val="32"/>
          <w:szCs w:val="32"/>
          <w:rtl/>
          <w:lang w:bidi="ar-IQ"/>
        </w:rPr>
        <w:t xml:space="preserve">كما </w:t>
      </w:r>
      <w:r w:rsidR="00833D49" w:rsidRPr="003F2E4B">
        <w:rPr>
          <w:rFonts w:ascii="Simplified Arabic" w:hAnsi="Simplified Arabic" w:cs="Simplified Arabic" w:hint="cs"/>
          <w:b/>
          <w:bCs/>
          <w:color w:val="002060"/>
          <w:sz w:val="32"/>
          <w:szCs w:val="32"/>
          <w:rtl/>
          <w:lang w:bidi="ar-IQ"/>
        </w:rPr>
        <w:t>اكسبها بعدا</w:t>
      </w:r>
      <w:r w:rsidR="003F461D" w:rsidRPr="003F2E4B">
        <w:rPr>
          <w:rFonts w:ascii="Simplified Arabic" w:hAnsi="Simplified Arabic" w:cs="Simplified Arabic" w:hint="cs"/>
          <w:b/>
          <w:bCs/>
          <w:color w:val="002060"/>
          <w:sz w:val="32"/>
          <w:szCs w:val="32"/>
          <w:rtl/>
          <w:lang w:bidi="ar-IQ"/>
        </w:rPr>
        <w:t>ً</w:t>
      </w:r>
      <w:r w:rsidR="00833D49" w:rsidRPr="003F2E4B">
        <w:rPr>
          <w:rFonts w:ascii="Simplified Arabic" w:hAnsi="Simplified Arabic" w:cs="Simplified Arabic" w:hint="cs"/>
          <w:b/>
          <w:bCs/>
          <w:color w:val="002060"/>
          <w:sz w:val="32"/>
          <w:szCs w:val="32"/>
          <w:rtl/>
          <w:lang w:bidi="ar-IQ"/>
        </w:rPr>
        <w:t xml:space="preserve"> عدوانيا</w:t>
      </w:r>
      <w:r w:rsidR="003F461D" w:rsidRPr="003F2E4B">
        <w:rPr>
          <w:rFonts w:ascii="Simplified Arabic" w:hAnsi="Simplified Arabic" w:cs="Simplified Arabic" w:hint="cs"/>
          <w:b/>
          <w:bCs/>
          <w:color w:val="002060"/>
          <w:sz w:val="32"/>
          <w:szCs w:val="32"/>
          <w:rtl/>
          <w:lang w:bidi="ar-IQ"/>
        </w:rPr>
        <w:t>ً</w:t>
      </w:r>
      <w:r w:rsidR="00833D49" w:rsidRPr="003F2E4B">
        <w:rPr>
          <w:rFonts w:ascii="Simplified Arabic" w:hAnsi="Simplified Arabic" w:cs="Simplified Arabic" w:hint="cs"/>
          <w:b/>
          <w:bCs/>
          <w:color w:val="002060"/>
          <w:sz w:val="32"/>
          <w:szCs w:val="32"/>
          <w:rtl/>
          <w:lang w:bidi="ar-IQ"/>
        </w:rPr>
        <w:t xml:space="preserve"> وذلك عبر أخضاع</w:t>
      </w:r>
      <w:r w:rsidR="00E921F3" w:rsidRPr="003F2E4B">
        <w:rPr>
          <w:rFonts w:ascii="Simplified Arabic" w:hAnsi="Simplified Arabic" w:cs="Simplified Arabic" w:hint="cs"/>
          <w:b/>
          <w:bCs/>
          <w:color w:val="002060"/>
          <w:sz w:val="32"/>
          <w:szCs w:val="32"/>
          <w:rtl/>
          <w:lang w:bidi="ar-IQ"/>
        </w:rPr>
        <w:t xml:space="preserve"> </w:t>
      </w:r>
      <w:r w:rsidR="00833D49" w:rsidRPr="003F2E4B">
        <w:rPr>
          <w:rFonts w:ascii="Simplified Arabic" w:hAnsi="Simplified Arabic" w:cs="Simplified Arabic" w:hint="cs"/>
          <w:b/>
          <w:bCs/>
          <w:color w:val="002060"/>
          <w:sz w:val="32"/>
          <w:szCs w:val="32"/>
          <w:rtl/>
          <w:lang w:bidi="ar-IQ"/>
        </w:rPr>
        <w:t>الفاعلين الدوليين</w:t>
      </w:r>
      <w:r w:rsidR="00E921F3" w:rsidRPr="003F2E4B">
        <w:rPr>
          <w:rFonts w:ascii="Simplified Arabic" w:hAnsi="Simplified Arabic" w:cs="Simplified Arabic" w:hint="cs"/>
          <w:b/>
          <w:bCs/>
          <w:color w:val="002060"/>
          <w:sz w:val="32"/>
          <w:szCs w:val="32"/>
          <w:rtl/>
          <w:lang w:bidi="ar-IQ"/>
        </w:rPr>
        <w:t xml:space="preserve"> والتحكم بسلوكهم</w:t>
      </w:r>
      <w:r w:rsidR="00833D49" w:rsidRPr="003F2E4B">
        <w:rPr>
          <w:rFonts w:ascii="Simplified Arabic" w:hAnsi="Simplified Arabic" w:cs="Simplified Arabic" w:hint="cs"/>
          <w:b/>
          <w:bCs/>
          <w:color w:val="002060"/>
          <w:sz w:val="32"/>
          <w:szCs w:val="32"/>
          <w:rtl/>
          <w:lang w:bidi="ar-IQ"/>
        </w:rPr>
        <w:t>.</w:t>
      </w:r>
      <w:r w:rsidR="00404813" w:rsidRPr="003F2E4B">
        <w:rPr>
          <w:rFonts w:ascii="Simplified Arabic" w:hAnsi="Simplified Arabic" w:cs="Simplified Arabic" w:hint="cs"/>
          <w:b/>
          <w:bCs/>
          <w:color w:val="002060"/>
          <w:sz w:val="32"/>
          <w:szCs w:val="32"/>
          <w:rtl/>
          <w:lang w:bidi="ar-IQ"/>
        </w:rPr>
        <w:t xml:space="preserve"> </w:t>
      </w:r>
    </w:p>
    <w:p w:rsidR="00FC480B" w:rsidRPr="003F2E4B" w:rsidRDefault="00505A13" w:rsidP="00917877">
      <w:pPr>
        <w:spacing w:after="0"/>
        <w:ind w:left="-619" w:right="-426"/>
        <w:jc w:val="both"/>
        <w:rPr>
          <w:rFonts w:ascii="Simplified Arabic" w:hAnsi="Simplified Arabic" w:cs="Simplified Arabic"/>
          <w:b/>
          <w:bCs/>
          <w:color w:val="002060"/>
          <w:sz w:val="32"/>
          <w:szCs w:val="32"/>
          <w:rtl/>
          <w:lang w:bidi="ar-IQ"/>
        </w:rPr>
      </w:pPr>
      <w:r w:rsidRPr="003F2E4B">
        <w:rPr>
          <w:rFonts w:ascii="Simplified Arabic" w:hAnsi="Simplified Arabic" w:cs="Simplified Arabic" w:hint="cs"/>
          <w:b/>
          <w:bCs/>
          <w:color w:val="002060"/>
          <w:sz w:val="32"/>
          <w:szCs w:val="32"/>
          <w:rtl/>
          <w:lang w:bidi="ar-IQ"/>
        </w:rPr>
        <w:t xml:space="preserve">      </w:t>
      </w:r>
      <w:r w:rsidR="00FC480B" w:rsidRPr="003F2E4B">
        <w:rPr>
          <w:rFonts w:ascii="Simplified Arabic" w:hAnsi="Simplified Arabic" w:cs="Simplified Arabic" w:hint="cs"/>
          <w:b/>
          <w:bCs/>
          <w:color w:val="002060"/>
          <w:sz w:val="32"/>
          <w:szCs w:val="32"/>
          <w:rtl/>
          <w:lang w:bidi="ar-IQ"/>
        </w:rPr>
        <w:t>وفيما يتعلق بقاموس مصطلحات الادارة العامة فأنه يعرفها بانها: ((عملية اتخاذ القرارات فيما يتعلق بأهداف المؤسسة واستخدام الموارد وتطبيق السياسات من اجل تحقيق الاهداف))</w:t>
      </w:r>
      <w:r w:rsidR="00FC480B" w:rsidRPr="003F2E4B">
        <w:rPr>
          <w:b/>
          <w:bCs/>
          <w:color w:val="002060"/>
          <w:sz w:val="32"/>
          <w:szCs w:val="32"/>
          <w:rtl/>
          <w:lang w:bidi="ar-IQ"/>
        </w:rPr>
        <w:footnoteReference w:id="13"/>
      </w:r>
      <w:r w:rsidR="00DD3ECA" w:rsidRPr="003F2E4B">
        <w:rPr>
          <w:rFonts w:ascii="Simplified Arabic" w:hAnsi="Simplified Arabic" w:cs="Simplified Arabic" w:hint="cs"/>
          <w:b/>
          <w:bCs/>
          <w:color w:val="002060"/>
          <w:sz w:val="32"/>
          <w:szCs w:val="32"/>
          <w:rtl/>
          <w:lang w:bidi="ar-IQ"/>
        </w:rPr>
        <w:t>.</w:t>
      </w:r>
    </w:p>
    <w:p w:rsidR="006D0C69" w:rsidRPr="003F2E4B" w:rsidRDefault="003F461D" w:rsidP="003F2E4B">
      <w:pPr>
        <w:spacing w:after="0"/>
        <w:ind w:left="-619" w:right="-426"/>
        <w:jc w:val="both"/>
        <w:rPr>
          <w:rFonts w:ascii="Simplified Arabic" w:hAnsi="Simplified Arabic" w:cs="Simplified Arabic"/>
          <w:b/>
          <w:bCs/>
          <w:color w:val="002060"/>
          <w:sz w:val="32"/>
          <w:szCs w:val="32"/>
          <w:rtl/>
          <w:lang w:bidi="ar-IQ"/>
        </w:rPr>
      </w:pPr>
      <w:r>
        <w:rPr>
          <w:rFonts w:ascii="Simplified Arabic" w:hAnsi="Simplified Arabic" w:cs="Simplified Arabic" w:hint="cs"/>
          <w:sz w:val="28"/>
          <w:szCs w:val="28"/>
          <w:rtl/>
          <w:lang w:bidi="ar-IQ"/>
        </w:rPr>
        <w:t xml:space="preserve"> </w:t>
      </w:r>
      <w:r w:rsidR="00404813">
        <w:rPr>
          <w:rFonts w:ascii="Simplified Arabic" w:hAnsi="Simplified Arabic" w:cs="Simplified Arabic" w:hint="cs"/>
          <w:sz w:val="28"/>
          <w:szCs w:val="28"/>
          <w:rtl/>
          <w:lang w:bidi="ar-IQ"/>
        </w:rPr>
        <w:t xml:space="preserve"> </w:t>
      </w:r>
      <w:r w:rsidR="0033308C" w:rsidRPr="003F2E4B">
        <w:rPr>
          <w:rFonts w:ascii="Simplified Arabic" w:hAnsi="Simplified Arabic" w:cs="Simplified Arabic" w:hint="cs"/>
          <w:b/>
          <w:bCs/>
          <w:color w:val="002060"/>
          <w:sz w:val="32"/>
          <w:szCs w:val="32"/>
          <w:rtl/>
          <w:lang w:bidi="ar-IQ"/>
        </w:rPr>
        <w:t xml:space="preserve">ومن خلال ماتقدم </w:t>
      </w:r>
      <w:r w:rsidR="000302F2" w:rsidRPr="003F2E4B">
        <w:rPr>
          <w:rFonts w:ascii="Simplified Arabic" w:hAnsi="Simplified Arabic" w:cs="Simplified Arabic" w:hint="cs"/>
          <w:b/>
          <w:bCs/>
          <w:color w:val="002060"/>
          <w:sz w:val="32"/>
          <w:szCs w:val="32"/>
          <w:rtl/>
          <w:lang w:bidi="ar-IQ"/>
        </w:rPr>
        <w:t>فأ</w:t>
      </w:r>
      <w:r w:rsidR="0033308C" w:rsidRPr="003F2E4B">
        <w:rPr>
          <w:rFonts w:ascii="Simplified Arabic" w:hAnsi="Simplified Arabic" w:cs="Simplified Arabic" w:hint="cs"/>
          <w:b/>
          <w:bCs/>
          <w:color w:val="002060"/>
          <w:sz w:val="32"/>
          <w:szCs w:val="32"/>
          <w:rtl/>
          <w:lang w:bidi="ar-IQ"/>
        </w:rPr>
        <w:t xml:space="preserve">ن </w:t>
      </w:r>
      <w:r w:rsidR="000302F2" w:rsidRPr="003F2E4B">
        <w:rPr>
          <w:rFonts w:ascii="Simplified Arabic" w:hAnsi="Simplified Arabic" w:cs="Simplified Arabic" w:hint="cs"/>
          <w:b/>
          <w:bCs/>
          <w:color w:val="002060"/>
          <w:sz w:val="32"/>
          <w:szCs w:val="32"/>
          <w:rtl/>
          <w:lang w:bidi="ar-IQ"/>
        </w:rPr>
        <w:t>الاستراتيجية هي مجموعة من الخطط,</w:t>
      </w:r>
      <w:r w:rsidR="0033308C" w:rsidRPr="003F2E4B">
        <w:rPr>
          <w:rFonts w:ascii="Simplified Arabic" w:hAnsi="Simplified Arabic" w:cs="Simplified Arabic" w:hint="cs"/>
          <w:b/>
          <w:bCs/>
          <w:color w:val="002060"/>
          <w:sz w:val="32"/>
          <w:szCs w:val="32"/>
          <w:rtl/>
          <w:lang w:bidi="ar-IQ"/>
        </w:rPr>
        <w:t>الشاملة بعيدة المدى التي تعمل على تعبئة جميع الموارد المتاحة ويمكن الاستفادة منها في جميع مراحل السياسة العام</w:t>
      </w:r>
      <w:r w:rsidR="000302F2" w:rsidRPr="003F2E4B">
        <w:rPr>
          <w:rFonts w:ascii="Simplified Arabic" w:hAnsi="Simplified Arabic" w:cs="Simplified Arabic" w:hint="cs"/>
          <w:b/>
          <w:bCs/>
          <w:color w:val="002060"/>
          <w:sz w:val="32"/>
          <w:szCs w:val="32"/>
          <w:rtl/>
          <w:lang w:bidi="ar-IQ"/>
        </w:rPr>
        <w:t xml:space="preserve">ة, وبذلك فهي ترفد </w:t>
      </w:r>
      <w:r w:rsidR="0033308C" w:rsidRPr="003F2E4B">
        <w:rPr>
          <w:rFonts w:ascii="Simplified Arabic" w:hAnsi="Simplified Arabic" w:cs="Simplified Arabic" w:hint="cs"/>
          <w:b/>
          <w:bCs/>
          <w:color w:val="002060"/>
          <w:sz w:val="32"/>
          <w:szCs w:val="32"/>
          <w:rtl/>
          <w:lang w:bidi="ar-IQ"/>
        </w:rPr>
        <w:t xml:space="preserve">السياسة العامة </w:t>
      </w:r>
      <w:r w:rsidR="000302F2" w:rsidRPr="003F2E4B">
        <w:rPr>
          <w:rFonts w:ascii="Simplified Arabic" w:hAnsi="Simplified Arabic" w:cs="Simplified Arabic" w:hint="cs"/>
          <w:b/>
          <w:bCs/>
          <w:color w:val="002060"/>
          <w:sz w:val="32"/>
          <w:szCs w:val="32"/>
          <w:rtl/>
          <w:lang w:bidi="ar-IQ"/>
        </w:rPr>
        <w:t>و</w:t>
      </w:r>
      <w:r w:rsidR="003F2E4B">
        <w:rPr>
          <w:rFonts w:ascii="Simplified Arabic" w:hAnsi="Simplified Arabic" w:cs="Simplified Arabic" w:hint="cs"/>
          <w:b/>
          <w:bCs/>
          <w:color w:val="002060"/>
          <w:sz w:val="32"/>
          <w:szCs w:val="32"/>
          <w:rtl/>
          <w:lang w:bidi="ar-IQ"/>
        </w:rPr>
        <w:t>الأخيرة هي:</w:t>
      </w:r>
      <w:r w:rsidR="0033308C" w:rsidRPr="003F2E4B">
        <w:rPr>
          <w:rFonts w:ascii="Simplified Arabic" w:hAnsi="Simplified Arabic" w:cs="Simplified Arabic" w:hint="cs"/>
          <w:b/>
          <w:bCs/>
          <w:color w:val="002060"/>
          <w:sz w:val="32"/>
          <w:szCs w:val="32"/>
          <w:rtl/>
          <w:lang w:bidi="ar-IQ"/>
        </w:rPr>
        <w:t xml:space="preserve"> الموجه</w:t>
      </w:r>
      <w:r w:rsidR="000302F2" w:rsidRPr="003F2E4B">
        <w:rPr>
          <w:rFonts w:ascii="Simplified Arabic" w:hAnsi="Simplified Arabic" w:cs="Simplified Arabic" w:hint="cs"/>
          <w:b/>
          <w:bCs/>
          <w:color w:val="002060"/>
          <w:sz w:val="32"/>
          <w:szCs w:val="32"/>
          <w:rtl/>
          <w:lang w:bidi="ar-IQ"/>
        </w:rPr>
        <w:t xml:space="preserve"> والمرشد</w:t>
      </w:r>
      <w:r w:rsidR="0033308C" w:rsidRPr="003F2E4B">
        <w:rPr>
          <w:rFonts w:ascii="Simplified Arabic" w:hAnsi="Simplified Arabic" w:cs="Simplified Arabic" w:hint="cs"/>
          <w:b/>
          <w:bCs/>
          <w:color w:val="002060"/>
          <w:sz w:val="32"/>
          <w:szCs w:val="32"/>
          <w:rtl/>
          <w:lang w:bidi="ar-IQ"/>
        </w:rPr>
        <w:t xml:space="preserve"> للاستراتيجية وذلك لتمتع الاولى بالديناميكية والشمولية, بينما الاستراتيجية </w:t>
      </w:r>
      <w:r w:rsidR="000302F2" w:rsidRPr="003F2E4B">
        <w:rPr>
          <w:rFonts w:ascii="Simplified Arabic" w:hAnsi="Simplified Arabic" w:cs="Simplified Arabic" w:hint="cs"/>
          <w:b/>
          <w:bCs/>
          <w:color w:val="002060"/>
          <w:sz w:val="32"/>
          <w:szCs w:val="32"/>
          <w:rtl/>
          <w:lang w:bidi="ar-IQ"/>
        </w:rPr>
        <w:t xml:space="preserve">فهي تتسم بالثبات النسبي وبذلك فهي </w:t>
      </w:r>
      <w:r w:rsidR="00231FDD" w:rsidRPr="003F2E4B">
        <w:rPr>
          <w:rFonts w:ascii="Simplified Arabic" w:hAnsi="Simplified Arabic" w:cs="Simplified Arabic" w:hint="cs"/>
          <w:b/>
          <w:bCs/>
          <w:color w:val="002060"/>
          <w:sz w:val="32"/>
          <w:szCs w:val="32"/>
          <w:rtl/>
          <w:lang w:bidi="ar-IQ"/>
        </w:rPr>
        <w:t>جزء من السياسة العامة.</w:t>
      </w:r>
    </w:p>
    <w:p w:rsidR="00D71371" w:rsidRPr="003F2E4B" w:rsidRDefault="003F2E4B" w:rsidP="00067C80">
      <w:pPr>
        <w:spacing w:after="0"/>
        <w:ind w:left="-619" w:right="-426"/>
        <w:jc w:val="both"/>
        <w:rPr>
          <w:rFonts w:ascii="Simplified Arabic" w:hAnsi="Simplified Arabic" w:cs="Simplified Arabic"/>
          <w:b/>
          <w:bCs/>
          <w:color w:val="002060"/>
          <w:sz w:val="32"/>
          <w:szCs w:val="32"/>
          <w:rtl/>
          <w:lang w:bidi="ar-IQ"/>
        </w:rPr>
      </w:pPr>
      <w:r w:rsidRPr="003F2E4B">
        <w:rPr>
          <w:rFonts w:ascii="Simplified Arabic" w:hAnsi="Simplified Arabic" w:cs="Simplified Arabic" w:hint="cs"/>
          <w:b/>
          <w:bCs/>
          <w:color w:val="002060"/>
          <w:sz w:val="32"/>
          <w:szCs w:val="32"/>
          <w:rtl/>
          <w:lang w:bidi="ar-IQ"/>
        </w:rPr>
        <w:t>ثالثاً-</w:t>
      </w:r>
      <w:r w:rsidR="00D71371" w:rsidRPr="003F2E4B">
        <w:rPr>
          <w:rFonts w:ascii="Simplified Arabic" w:hAnsi="Simplified Arabic" w:cs="Simplified Arabic" w:hint="cs"/>
          <w:b/>
          <w:bCs/>
          <w:color w:val="002060"/>
          <w:sz w:val="32"/>
          <w:szCs w:val="32"/>
          <w:rtl/>
          <w:lang w:bidi="ar-IQ"/>
        </w:rPr>
        <w:t xml:space="preserve"> الادارة العامة</w:t>
      </w:r>
      <w:r w:rsidR="00D71371" w:rsidRPr="003F2E4B">
        <w:rPr>
          <w:rFonts w:ascii="Simplified Arabic" w:hAnsi="Simplified Arabic" w:cs="Simplified Arabic"/>
          <w:b/>
          <w:bCs/>
          <w:color w:val="002060"/>
          <w:sz w:val="32"/>
          <w:szCs w:val="32"/>
          <w:lang w:bidi="ar-IQ"/>
        </w:rPr>
        <w:t xml:space="preserve"> Public Administration)</w:t>
      </w:r>
      <w:r w:rsidR="00D71371" w:rsidRPr="003F2E4B">
        <w:rPr>
          <w:rFonts w:ascii="Simplified Arabic" w:hAnsi="Simplified Arabic" w:cs="Simplified Arabic" w:hint="cs"/>
          <w:b/>
          <w:bCs/>
          <w:color w:val="002060"/>
          <w:sz w:val="32"/>
          <w:szCs w:val="32"/>
          <w:rtl/>
          <w:lang w:bidi="ar-IQ"/>
        </w:rPr>
        <w:t>)</w:t>
      </w:r>
      <w:r w:rsidR="0090599A" w:rsidRPr="003F2E4B">
        <w:rPr>
          <w:rFonts w:ascii="Simplified Arabic" w:hAnsi="Simplified Arabic" w:cs="Simplified Arabic" w:hint="cs"/>
          <w:b/>
          <w:bCs/>
          <w:color w:val="002060"/>
          <w:sz w:val="32"/>
          <w:szCs w:val="32"/>
          <w:rtl/>
          <w:lang w:bidi="ar-IQ"/>
        </w:rPr>
        <w:t>:</w:t>
      </w:r>
    </w:p>
    <w:p w:rsidR="00203F47" w:rsidRDefault="00404813" w:rsidP="003F2E4B">
      <w:pPr>
        <w:spacing w:after="0"/>
        <w:ind w:left="-619" w:right="-426"/>
        <w:jc w:val="both"/>
        <w:rPr>
          <w:rFonts w:ascii="Times New Roman" w:eastAsia="Times New Roman" w:hAnsi="Times New Roman" w:cs="Simplified Arabic"/>
          <w:sz w:val="28"/>
          <w:szCs w:val="28"/>
          <w:rtl/>
          <w:lang w:val="en-GB" w:eastAsia="en-GB" w:bidi="ar-IQ"/>
        </w:rPr>
      </w:pPr>
      <w:r w:rsidRPr="003F2E4B">
        <w:rPr>
          <w:rFonts w:ascii="Simplified Arabic" w:hAnsi="Simplified Arabic" w:cs="Simplified Arabic" w:hint="cs"/>
          <w:b/>
          <w:bCs/>
          <w:color w:val="002060"/>
          <w:sz w:val="32"/>
          <w:szCs w:val="32"/>
          <w:rtl/>
          <w:lang w:bidi="ar-IQ"/>
        </w:rPr>
        <w:t xml:space="preserve">       </w:t>
      </w:r>
      <w:r w:rsidR="00D71371" w:rsidRPr="003F2E4B">
        <w:rPr>
          <w:rFonts w:ascii="Simplified Arabic" w:hAnsi="Simplified Arabic" w:cs="Simplified Arabic" w:hint="cs"/>
          <w:b/>
          <w:bCs/>
          <w:color w:val="002060"/>
          <w:sz w:val="32"/>
          <w:szCs w:val="32"/>
          <w:rtl/>
          <w:lang w:bidi="ar-IQ"/>
        </w:rPr>
        <w:t>عرف أستاذ العلوم السياسية "و</w:t>
      </w:r>
      <w:r w:rsidR="00505A13" w:rsidRPr="003F2E4B">
        <w:rPr>
          <w:rFonts w:ascii="Simplified Arabic" w:hAnsi="Simplified Arabic" w:cs="Simplified Arabic" w:hint="cs"/>
          <w:b/>
          <w:bCs/>
          <w:color w:val="002060"/>
          <w:sz w:val="32"/>
          <w:szCs w:val="32"/>
          <w:rtl/>
          <w:lang w:bidi="ar-IQ"/>
        </w:rPr>
        <w:t>درو ولسن" الادارة العامة بأنها:</w:t>
      </w:r>
      <w:r w:rsidR="00D71371" w:rsidRPr="003F2E4B">
        <w:rPr>
          <w:rFonts w:ascii="Simplified Arabic" w:hAnsi="Simplified Arabic" w:cs="Simplified Arabic" w:hint="cs"/>
          <w:b/>
          <w:bCs/>
          <w:color w:val="002060"/>
          <w:sz w:val="32"/>
          <w:szCs w:val="32"/>
          <w:rtl/>
          <w:lang w:bidi="ar-IQ"/>
        </w:rPr>
        <w:t xml:space="preserve">((جميع العمليات أو </w:t>
      </w:r>
      <w:r w:rsidR="004445CE" w:rsidRPr="003F2E4B">
        <w:rPr>
          <w:rFonts w:ascii="Simplified Arabic" w:hAnsi="Simplified Arabic" w:cs="Simplified Arabic" w:hint="cs"/>
          <w:b/>
          <w:bCs/>
          <w:color w:val="002060"/>
          <w:sz w:val="32"/>
          <w:szCs w:val="32"/>
          <w:rtl/>
          <w:lang w:bidi="ar-IQ"/>
        </w:rPr>
        <w:t>الأعمال المتعلقة بهدف الحكومة</w:t>
      </w:r>
      <w:r w:rsidR="000302F2" w:rsidRPr="003F2E4B">
        <w:rPr>
          <w:rFonts w:ascii="Simplified Arabic" w:hAnsi="Simplified Arabic" w:cs="Simplified Arabic" w:hint="cs"/>
          <w:b/>
          <w:bCs/>
          <w:color w:val="002060"/>
          <w:sz w:val="32"/>
          <w:szCs w:val="32"/>
          <w:rtl/>
          <w:lang w:bidi="ar-IQ"/>
        </w:rPr>
        <w:t>,</w:t>
      </w:r>
      <w:r w:rsidR="004445CE" w:rsidRPr="003F2E4B">
        <w:rPr>
          <w:rFonts w:ascii="Simplified Arabic" w:hAnsi="Simplified Arabic" w:cs="Simplified Arabic" w:hint="cs"/>
          <w:b/>
          <w:bCs/>
          <w:color w:val="002060"/>
          <w:sz w:val="32"/>
          <w:szCs w:val="32"/>
          <w:rtl/>
          <w:lang w:bidi="ar-IQ"/>
        </w:rPr>
        <w:t xml:space="preserve"> </w:t>
      </w:r>
      <w:r w:rsidR="00D71371" w:rsidRPr="003F2E4B">
        <w:rPr>
          <w:rFonts w:ascii="Simplified Arabic" w:hAnsi="Simplified Arabic" w:cs="Simplified Arabic" w:hint="cs"/>
          <w:b/>
          <w:bCs/>
          <w:color w:val="002060"/>
          <w:sz w:val="32"/>
          <w:szCs w:val="32"/>
          <w:rtl/>
          <w:lang w:bidi="ar-IQ"/>
        </w:rPr>
        <w:t>و التي تهدف إلى تحقيق  الأعمال  العامة  بأكبر قدر ممكن من الكفاءة بقدر المستطاع و فق رغبات الناس و أراداتهم ))</w:t>
      </w:r>
      <w:r w:rsidR="000302F2" w:rsidRPr="003F2E4B">
        <w:rPr>
          <w:rFonts w:ascii="Simplified Arabic" w:hAnsi="Simplified Arabic"/>
          <w:b/>
          <w:bCs/>
          <w:color w:val="002060"/>
          <w:sz w:val="32"/>
          <w:szCs w:val="32"/>
          <w:rtl/>
        </w:rPr>
        <w:footnoteReference w:id="14"/>
      </w:r>
      <w:r w:rsidR="00E629AF" w:rsidRPr="003F2E4B">
        <w:rPr>
          <w:rFonts w:ascii="Simplified Arabic" w:hAnsi="Simplified Arabic" w:cs="Simplified Arabic" w:hint="cs"/>
          <w:b/>
          <w:bCs/>
          <w:color w:val="002060"/>
          <w:sz w:val="32"/>
          <w:szCs w:val="32"/>
          <w:rtl/>
          <w:lang w:bidi="ar-IQ"/>
        </w:rPr>
        <w:t>.</w:t>
      </w:r>
      <w:r w:rsidR="000302F2" w:rsidRPr="003F2E4B">
        <w:rPr>
          <w:rFonts w:ascii="Simplified Arabic" w:hAnsi="Simplified Arabic" w:cs="Simplified Arabic" w:hint="cs"/>
          <w:b/>
          <w:bCs/>
          <w:color w:val="002060"/>
          <w:sz w:val="32"/>
          <w:szCs w:val="32"/>
          <w:rtl/>
          <w:lang w:bidi="ar-IQ"/>
        </w:rPr>
        <w:t xml:space="preserve"> أما </w:t>
      </w:r>
      <w:r w:rsidR="00D71371" w:rsidRPr="003F2E4B">
        <w:rPr>
          <w:rFonts w:ascii="Simplified Arabic" w:hAnsi="Simplified Arabic" w:cs="Simplified Arabic" w:hint="cs"/>
          <w:b/>
          <w:bCs/>
          <w:color w:val="002060"/>
          <w:sz w:val="32"/>
          <w:szCs w:val="32"/>
          <w:rtl/>
          <w:lang w:bidi="ar-IQ"/>
        </w:rPr>
        <w:t xml:space="preserve">الأستاذ </w:t>
      </w:r>
      <w:r w:rsidR="000302F2" w:rsidRPr="003F2E4B">
        <w:rPr>
          <w:rFonts w:ascii="Simplified Arabic" w:hAnsi="Simplified Arabic" w:cs="Simplified Arabic" w:hint="cs"/>
          <w:b/>
          <w:bCs/>
          <w:color w:val="002060"/>
          <w:sz w:val="32"/>
          <w:szCs w:val="32"/>
          <w:rtl/>
          <w:lang w:bidi="ar-IQ"/>
        </w:rPr>
        <w:t>(</w:t>
      </w:r>
      <w:r w:rsidR="00D71371" w:rsidRPr="003F2E4B">
        <w:rPr>
          <w:rFonts w:ascii="Simplified Arabic" w:hAnsi="Simplified Arabic" w:cs="Simplified Arabic" w:hint="cs"/>
          <w:b/>
          <w:bCs/>
          <w:color w:val="002060"/>
          <w:sz w:val="32"/>
          <w:szCs w:val="32"/>
          <w:rtl/>
          <w:lang w:bidi="ar-IQ"/>
        </w:rPr>
        <w:t>ليونارد  وايت</w:t>
      </w:r>
      <w:r w:rsidR="000302F2" w:rsidRPr="003F2E4B">
        <w:rPr>
          <w:rFonts w:ascii="Simplified Arabic" w:hAnsi="Simplified Arabic" w:cs="Simplified Arabic" w:hint="cs"/>
          <w:b/>
          <w:bCs/>
          <w:color w:val="002060"/>
          <w:sz w:val="32"/>
          <w:szCs w:val="32"/>
          <w:rtl/>
          <w:lang w:bidi="ar-IQ"/>
        </w:rPr>
        <w:t>)</w:t>
      </w:r>
      <w:r w:rsidR="00D71371" w:rsidRPr="003F2E4B">
        <w:rPr>
          <w:rFonts w:ascii="Simplified Arabic" w:hAnsi="Simplified Arabic" w:cs="Simplified Arabic" w:hint="cs"/>
          <w:b/>
          <w:bCs/>
          <w:color w:val="002060"/>
          <w:sz w:val="32"/>
          <w:szCs w:val="32"/>
          <w:rtl/>
          <w:lang w:bidi="ar-IQ"/>
        </w:rPr>
        <w:t xml:space="preserve"> فقد عرفها</w:t>
      </w:r>
      <w:r w:rsidR="00505A13" w:rsidRPr="003F2E4B">
        <w:rPr>
          <w:rFonts w:ascii="Simplified Arabic" w:hAnsi="Simplified Arabic" w:cs="Simplified Arabic" w:hint="cs"/>
          <w:b/>
          <w:bCs/>
          <w:color w:val="002060"/>
          <w:sz w:val="32"/>
          <w:szCs w:val="32"/>
          <w:rtl/>
          <w:lang w:bidi="ar-IQ"/>
        </w:rPr>
        <w:t>:</w:t>
      </w:r>
      <w:r w:rsidR="005345E9" w:rsidRPr="003F2E4B">
        <w:rPr>
          <w:rFonts w:ascii="Simplified Arabic" w:hAnsi="Simplified Arabic" w:cs="Simplified Arabic" w:hint="cs"/>
          <w:b/>
          <w:bCs/>
          <w:color w:val="002060"/>
          <w:sz w:val="32"/>
          <w:szCs w:val="32"/>
          <w:rtl/>
          <w:lang w:bidi="ar-IQ"/>
        </w:rPr>
        <w:t>((</w:t>
      </w:r>
      <w:r w:rsidR="00D71371" w:rsidRPr="003F2E4B">
        <w:rPr>
          <w:rFonts w:ascii="Simplified Arabic" w:hAnsi="Simplified Arabic" w:cs="Simplified Arabic" w:hint="cs"/>
          <w:b/>
          <w:bCs/>
          <w:color w:val="002060"/>
          <w:sz w:val="32"/>
          <w:szCs w:val="32"/>
          <w:rtl/>
          <w:lang w:bidi="ar-IQ"/>
        </w:rPr>
        <w:t>بأنها جميع العمليات التي من شأنها تنفيذ السياسة العامة و تحقيق أهدافها</w:t>
      </w:r>
      <w:r w:rsidR="005345E9" w:rsidRPr="003F2E4B">
        <w:rPr>
          <w:rFonts w:ascii="Simplified Arabic" w:hAnsi="Simplified Arabic" w:cs="Simplified Arabic" w:hint="cs"/>
          <w:b/>
          <w:bCs/>
          <w:color w:val="002060"/>
          <w:sz w:val="32"/>
          <w:szCs w:val="32"/>
          <w:rtl/>
          <w:lang w:bidi="ar-IQ"/>
        </w:rPr>
        <w:t>))</w:t>
      </w:r>
      <w:r w:rsidR="00E629AF" w:rsidRPr="003F2E4B">
        <w:rPr>
          <w:rFonts w:ascii="Simplified Arabic" w:hAnsi="Simplified Arabic"/>
          <w:b/>
          <w:bCs/>
          <w:color w:val="002060"/>
          <w:sz w:val="32"/>
          <w:szCs w:val="32"/>
          <w:rtl/>
        </w:rPr>
        <w:footnoteReference w:id="15"/>
      </w:r>
      <w:r w:rsidR="00505A13" w:rsidRPr="003F2E4B">
        <w:rPr>
          <w:rFonts w:ascii="Simplified Arabic" w:hAnsi="Simplified Arabic" w:cs="Simplified Arabic" w:hint="cs"/>
          <w:b/>
          <w:bCs/>
          <w:color w:val="002060"/>
          <w:sz w:val="32"/>
          <w:szCs w:val="32"/>
          <w:rtl/>
          <w:lang w:bidi="ar-IQ"/>
        </w:rPr>
        <w:t>,</w:t>
      </w:r>
      <w:r w:rsidR="004445CE">
        <w:rPr>
          <w:rFonts w:ascii="Times New Roman" w:eastAsia="Times New Roman" w:hAnsi="Times New Roman" w:cs="Simplified Arabic" w:hint="cs"/>
          <w:sz w:val="28"/>
          <w:szCs w:val="28"/>
          <w:rtl/>
          <w:lang w:val="en-GB" w:eastAsia="en-GB" w:bidi="ar-IQ"/>
        </w:rPr>
        <w:t xml:space="preserve"> </w:t>
      </w:r>
    </w:p>
    <w:p w:rsidR="00940284" w:rsidRPr="003F2E4B" w:rsidRDefault="00E629AF" w:rsidP="00067C80">
      <w:pPr>
        <w:spacing w:after="0"/>
        <w:ind w:left="-619" w:right="-426"/>
        <w:jc w:val="both"/>
        <w:rPr>
          <w:rFonts w:ascii="Simplified Arabic" w:hAnsi="Simplified Arabic" w:cs="Simplified Arabic"/>
          <w:b/>
          <w:bCs/>
          <w:color w:val="002060"/>
          <w:sz w:val="32"/>
          <w:szCs w:val="32"/>
          <w:rtl/>
          <w:lang w:bidi="ar-IQ"/>
        </w:rPr>
      </w:pPr>
      <w:r>
        <w:rPr>
          <w:rFonts w:cs="Simplified Arabic" w:hint="cs"/>
          <w:sz w:val="28"/>
          <w:szCs w:val="28"/>
          <w:rtl/>
          <w:lang w:bidi="ar-IQ"/>
        </w:rPr>
        <w:t xml:space="preserve">      </w:t>
      </w:r>
      <w:r w:rsidR="00BC6883" w:rsidRPr="003F2E4B">
        <w:rPr>
          <w:rFonts w:ascii="Simplified Arabic" w:hAnsi="Simplified Arabic" w:cs="Simplified Arabic" w:hint="cs"/>
          <w:b/>
          <w:bCs/>
          <w:color w:val="002060"/>
          <w:sz w:val="32"/>
          <w:szCs w:val="32"/>
          <w:rtl/>
          <w:lang w:bidi="ar-IQ"/>
        </w:rPr>
        <w:t xml:space="preserve">لذا </w:t>
      </w:r>
      <w:r w:rsidR="00940284" w:rsidRPr="003F2E4B">
        <w:rPr>
          <w:rFonts w:ascii="Simplified Arabic" w:hAnsi="Simplified Arabic" w:cs="Simplified Arabic" w:hint="cs"/>
          <w:b/>
          <w:bCs/>
          <w:color w:val="002060"/>
          <w:sz w:val="32"/>
          <w:szCs w:val="32"/>
          <w:rtl/>
          <w:lang w:bidi="ar-IQ"/>
        </w:rPr>
        <w:t xml:space="preserve">هناك ارتباط وثيق بين السياسة العامة و الإدارة العامة, ولم يقتصر دور الادارة العامة </w:t>
      </w:r>
      <w:r w:rsidR="00BC6883" w:rsidRPr="003F2E4B">
        <w:rPr>
          <w:rFonts w:ascii="Simplified Arabic" w:hAnsi="Simplified Arabic" w:cs="Simplified Arabic" w:hint="cs"/>
          <w:b/>
          <w:bCs/>
          <w:color w:val="002060"/>
          <w:sz w:val="32"/>
          <w:szCs w:val="32"/>
          <w:rtl/>
          <w:lang w:bidi="ar-IQ"/>
        </w:rPr>
        <w:t>ع</w:t>
      </w:r>
      <w:r w:rsidR="00E7722C" w:rsidRPr="003F2E4B">
        <w:rPr>
          <w:rFonts w:ascii="Simplified Arabic" w:hAnsi="Simplified Arabic" w:cs="Simplified Arabic" w:hint="cs"/>
          <w:b/>
          <w:bCs/>
          <w:color w:val="002060"/>
          <w:sz w:val="32"/>
          <w:szCs w:val="32"/>
          <w:rtl/>
          <w:lang w:bidi="ar-IQ"/>
        </w:rPr>
        <w:t>لى مهمة تنفيذ السياسة العامة, وإ</w:t>
      </w:r>
      <w:r w:rsidR="00BC6883" w:rsidRPr="003F2E4B">
        <w:rPr>
          <w:rFonts w:ascii="Simplified Arabic" w:hAnsi="Simplified Arabic" w:cs="Simplified Arabic" w:hint="cs"/>
          <w:b/>
          <w:bCs/>
          <w:color w:val="002060"/>
          <w:sz w:val="32"/>
          <w:szCs w:val="32"/>
          <w:rtl/>
          <w:lang w:bidi="ar-IQ"/>
        </w:rPr>
        <w:t xml:space="preserve">نما اصبح دورها </w:t>
      </w:r>
      <w:r w:rsidR="00940284" w:rsidRPr="003F2E4B">
        <w:rPr>
          <w:rFonts w:ascii="Simplified Arabic" w:hAnsi="Simplified Arabic" w:cs="Simplified Arabic" w:hint="cs"/>
          <w:b/>
          <w:bCs/>
          <w:color w:val="002060"/>
          <w:sz w:val="32"/>
          <w:szCs w:val="32"/>
          <w:rtl/>
          <w:lang w:bidi="ar-IQ"/>
        </w:rPr>
        <w:t xml:space="preserve">مهم لاسيما في النظم السياسية المتقدمة </w:t>
      </w:r>
      <w:r w:rsidR="00940284" w:rsidRPr="003F2E4B">
        <w:rPr>
          <w:rFonts w:ascii="Simplified Arabic" w:hAnsi="Simplified Arabic" w:cs="Simplified Arabic" w:hint="cs"/>
          <w:b/>
          <w:bCs/>
          <w:color w:val="002060"/>
          <w:sz w:val="32"/>
          <w:szCs w:val="32"/>
          <w:rtl/>
          <w:lang w:bidi="ar-IQ"/>
        </w:rPr>
        <w:lastRenderedPageBreak/>
        <w:t xml:space="preserve">والراشدة, </w:t>
      </w:r>
      <w:r w:rsidR="00BC6883" w:rsidRPr="003F2E4B">
        <w:rPr>
          <w:rFonts w:ascii="Simplified Arabic" w:hAnsi="Simplified Arabic" w:cs="Simplified Arabic" w:hint="cs"/>
          <w:b/>
          <w:bCs/>
          <w:color w:val="002060"/>
          <w:sz w:val="32"/>
          <w:szCs w:val="32"/>
          <w:rtl/>
          <w:lang w:bidi="ar-IQ"/>
        </w:rPr>
        <w:t xml:space="preserve">اذ </w:t>
      </w:r>
      <w:r w:rsidR="00940284" w:rsidRPr="003F2E4B">
        <w:rPr>
          <w:rFonts w:ascii="Simplified Arabic" w:hAnsi="Simplified Arabic" w:cs="Simplified Arabic" w:hint="cs"/>
          <w:b/>
          <w:bCs/>
          <w:color w:val="002060"/>
          <w:sz w:val="32"/>
          <w:szCs w:val="32"/>
          <w:rtl/>
          <w:lang w:bidi="ar-IQ"/>
        </w:rPr>
        <w:t xml:space="preserve">تدخل الادارة العامة </w:t>
      </w:r>
      <w:r w:rsidR="00BC6883" w:rsidRPr="003F2E4B">
        <w:rPr>
          <w:rFonts w:ascii="Simplified Arabic" w:hAnsi="Simplified Arabic" w:cs="Simplified Arabic" w:hint="cs"/>
          <w:b/>
          <w:bCs/>
          <w:color w:val="002060"/>
          <w:sz w:val="32"/>
          <w:szCs w:val="32"/>
          <w:rtl/>
          <w:lang w:bidi="ar-IQ"/>
        </w:rPr>
        <w:t xml:space="preserve">في </w:t>
      </w:r>
      <w:r w:rsidR="00940284" w:rsidRPr="003F2E4B">
        <w:rPr>
          <w:rFonts w:ascii="Simplified Arabic" w:hAnsi="Simplified Arabic" w:cs="Simplified Arabic" w:hint="cs"/>
          <w:b/>
          <w:bCs/>
          <w:color w:val="002060"/>
          <w:sz w:val="32"/>
          <w:szCs w:val="32"/>
          <w:rtl/>
          <w:lang w:bidi="ar-IQ"/>
        </w:rPr>
        <w:t xml:space="preserve">جميع مراحل السياسة العامة </w:t>
      </w:r>
      <w:r w:rsidR="00BC6883" w:rsidRPr="003F2E4B">
        <w:rPr>
          <w:rFonts w:ascii="Simplified Arabic" w:hAnsi="Simplified Arabic" w:cs="Simplified Arabic" w:hint="cs"/>
          <w:b/>
          <w:bCs/>
          <w:color w:val="002060"/>
          <w:sz w:val="32"/>
          <w:szCs w:val="32"/>
          <w:rtl/>
          <w:lang w:bidi="ar-IQ"/>
        </w:rPr>
        <w:t xml:space="preserve">بدأ من تقديم المعلومات والمقترحات </w:t>
      </w:r>
      <w:r w:rsidR="00C60718" w:rsidRPr="003F2E4B">
        <w:rPr>
          <w:rFonts w:ascii="Simplified Arabic" w:hAnsi="Simplified Arabic" w:cs="Simplified Arabic" w:hint="cs"/>
          <w:b/>
          <w:bCs/>
          <w:color w:val="002060"/>
          <w:sz w:val="32"/>
          <w:szCs w:val="32"/>
          <w:rtl/>
          <w:lang w:bidi="ar-IQ"/>
        </w:rPr>
        <w:t xml:space="preserve">مرورا بتنفيذ </w:t>
      </w:r>
      <w:r w:rsidR="00940284" w:rsidRPr="003F2E4B">
        <w:rPr>
          <w:rFonts w:ascii="Simplified Arabic" w:hAnsi="Simplified Arabic" w:cs="Simplified Arabic" w:hint="cs"/>
          <w:b/>
          <w:bCs/>
          <w:color w:val="002060"/>
          <w:sz w:val="32"/>
          <w:szCs w:val="32"/>
          <w:rtl/>
          <w:lang w:bidi="ar-IQ"/>
        </w:rPr>
        <w:t>السياسة العامة و</w:t>
      </w:r>
      <w:r w:rsidR="00C60718" w:rsidRPr="003F2E4B">
        <w:rPr>
          <w:rFonts w:ascii="Simplified Arabic" w:hAnsi="Simplified Arabic" w:cs="Simplified Arabic" w:hint="cs"/>
          <w:b/>
          <w:bCs/>
          <w:color w:val="002060"/>
          <w:sz w:val="32"/>
          <w:szCs w:val="32"/>
          <w:rtl/>
          <w:lang w:bidi="ar-IQ"/>
        </w:rPr>
        <w:t>صولا الى مرحلة التقييم والتقويم بهدف تصحيح مسار السياسة العامة</w:t>
      </w:r>
      <w:r w:rsidR="00940284" w:rsidRPr="003F2E4B">
        <w:rPr>
          <w:rFonts w:ascii="Simplified Arabic" w:hAnsi="Simplified Arabic" w:cs="Simplified Arabic" w:hint="cs"/>
          <w:b/>
          <w:bCs/>
          <w:color w:val="002060"/>
          <w:sz w:val="32"/>
          <w:szCs w:val="32"/>
          <w:rtl/>
          <w:lang w:bidi="ar-IQ"/>
        </w:rPr>
        <w:t>.</w:t>
      </w:r>
    </w:p>
    <w:p w:rsidR="006B4DFB" w:rsidRPr="0090599A" w:rsidRDefault="003F2E4B" w:rsidP="00067C80">
      <w:pPr>
        <w:spacing w:after="0"/>
        <w:ind w:left="-619" w:right="-426"/>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رابعاً</w:t>
      </w:r>
      <w:r w:rsidR="00E629AF" w:rsidRPr="0090599A">
        <w:rPr>
          <w:rFonts w:ascii="Simplified Arabic" w:hAnsi="Simplified Arabic" w:cs="Simplified Arabic" w:hint="cs"/>
          <w:b/>
          <w:bCs/>
          <w:sz w:val="28"/>
          <w:szCs w:val="28"/>
          <w:u w:val="single"/>
          <w:rtl/>
          <w:lang w:bidi="ar-IQ"/>
        </w:rPr>
        <w:t xml:space="preserve">: </w:t>
      </w:r>
      <w:r w:rsidR="006B4DFB" w:rsidRPr="0090599A">
        <w:rPr>
          <w:rFonts w:ascii="Simplified Arabic" w:hAnsi="Simplified Arabic" w:cs="Simplified Arabic" w:hint="cs"/>
          <w:b/>
          <w:bCs/>
          <w:sz w:val="28"/>
          <w:szCs w:val="28"/>
          <w:u w:val="single"/>
          <w:rtl/>
          <w:lang w:bidi="ar-IQ"/>
        </w:rPr>
        <w:t>القرار السياسي (</w:t>
      </w:r>
      <w:r w:rsidR="006B4DFB" w:rsidRPr="0090599A">
        <w:rPr>
          <w:rFonts w:ascii="Simplified Arabic" w:hAnsi="Simplified Arabic" w:cs="Simplified Arabic"/>
          <w:b/>
          <w:bCs/>
          <w:sz w:val="28"/>
          <w:szCs w:val="28"/>
          <w:u w:val="single"/>
        </w:rPr>
        <w:t>Political Decision</w:t>
      </w:r>
      <w:r w:rsidR="006B4DFB" w:rsidRPr="0090599A">
        <w:rPr>
          <w:rFonts w:ascii="Simplified Arabic" w:hAnsi="Simplified Arabic" w:cs="Simplified Arabic" w:hint="cs"/>
          <w:b/>
          <w:bCs/>
          <w:sz w:val="28"/>
          <w:szCs w:val="28"/>
          <w:u w:val="single"/>
          <w:rtl/>
          <w:lang w:bidi="ar-IQ"/>
        </w:rPr>
        <w:t>)</w:t>
      </w:r>
    </w:p>
    <w:p w:rsidR="006B4DFB" w:rsidRPr="003F2E4B" w:rsidRDefault="00E629AF" w:rsidP="00067C80">
      <w:pPr>
        <w:spacing w:after="0"/>
        <w:ind w:left="-619" w:right="-426"/>
        <w:jc w:val="both"/>
        <w:rPr>
          <w:rFonts w:ascii="Simplified Arabic" w:hAnsi="Simplified Arabic" w:cs="Simplified Arabic"/>
          <w:b/>
          <w:bCs/>
          <w:color w:val="002060"/>
          <w:sz w:val="32"/>
          <w:szCs w:val="32"/>
          <w:rtl/>
          <w:lang w:bidi="ar-IQ"/>
        </w:rPr>
      </w:pPr>
      <w:r>
        <w:rPr>
          <w:rFonts w:ascii="Simplified Arabic" w:hAnsi="Simplified Arabic" w:cs="Simplified Arabic" w:hint="cs"/>
          <w:sz w:val="28"/>
          <w:szCs w:val="28"/>
          <w:rtl/>
          <w:lang w:bidi="ar-IQ"/>
        </w:rPr>
        <w:t xml:space="preserve">      </w:t>
      </w:r>
      <w:r w:rsidR="001B2A5E" w:rsidRPr="003F2E4B">
        <w:rPr>
          <w:rFonts w:ascii="Simplified Arabic" w:hAnsi="Simplified Arabic" w:cs="Simplified Arabic" w:hint="cs"/>
          <w:b/>
          <w:bCs/>
          <w:color w:val="002060"/>
          <w:sz w:val="32"/>
          <w:szCs w:val="32"/>
          <w:rtl/>
          <w:lang w:bidi="ar-IQ"/>
        </w:rPr>
        <w:t>يعرف القرار السياسي بأنه: ((الكيفية التي يمكن من خلالها التوصل الى صيغة عمل معقولة بين مجموعة من البدائل المتاحة, وجميع القرارات التي تصد</w:t>
      </w:r>
      <w:r w:rsidR="00E7722C" w:rsidRPr="003F2E4B">
        <w:rPr>
          <w:rFonts w:ascii="Simplified Arabic" w:hAnsi="Simplified Arabic" w:cs="Simplified Arabic" w:hint="cs"/>
          <w:b/>
          <w:bCs/>
          <w:color w:val="002060"/>
          <w:sz w:val="32"/>
          <w:szCs w:val="32"/>
          <w:rtl/>
          <w:lang w:bidi="ar-IQ"/>
        </w:rPr>
        <w:t>ر هي من أجل تحقيق أهداف معينة, أ</w:t>
      </w:r>
      <w:r w:rsidR="001B2A5E" w:rsidRPr="003F2E4B">
        <w:rPr>
          <w:rFonts w:ascii="Simplified Arabic" w:hAnsi="Simplified Arabic" w:cs="Simplified Arabic" w:hint="cs"/>
          <w:b/>
          <w:bCs/>
          <w:color w:val="002060"/>
          <w:sz w:val="32"/>
          <w:szCs w:val="32"/>
          <w:rtl/>
          <w:lang w:bidi="ar-IQ"/>
        </w:rPr>
        <w:t>و تجنب حدوث نتائج غير متوقعة او غير مرغوب فيها))</w:t>
      </w:r>
      <w:r w:rsidR="001B2A5E" w:rsidRPr="003F2E4B">
        <w:rPr>
          <w:b/>
          <w:bCs/>
          <w:color w:val="002060"/>
          <w:sz w:val="32"/>
          <w:szCs w:val="32"/>
          <w:rtl/>
        </w:rPr>
        <w:footnoteReference w:id="16"/>
      </w:r>
      <w:r w:rsidR="00E7722C" w:rsidRPr="003F2E4B">
        <w:rPr>
          <w:rFonts w:ascii="Simplified Arabic" w:hAnsi="Simplified Arabic" w:cs="Simplified Arabic" w:hint="cs"/>
          <w:b/>
          <w:bCs/>
          <w:color w:val="002060"/>
          <w:sz w:val="32"/>
          <w:szCs w:val="32"/>
          <w:rtl/>
          <w:lang w:bidi="ar-IQ"/>
        </w:rPr>
        <w:t xml:space="preserve">, </w:t>
      </w:r>
      <w:r w:rsidR="001B2A5E" w:rsidRPr="003F2E4B">
        <w:rPr>
          <w:rFonts w:ascii="Simplified Arabic" w:hAnsi="Simplified Arabic" w:cs="Simplified Arabic" w:hint="cs"/>
          <w:b/>
          <w:bCs/>
          <w:color w:val="002060"/>
          <w:sz w:val="32"/>
          <w:szCs w:val="32"/>
          <w:rtl/>
          <w:lang w:bidi="ar-IQ"/>
        </w:rPr>
        <w:t>و</w:t>
      </w:r>
      <w:r w:rsidR="00C60718" w:rsidRPr="003F2E4B">
        <w:rPr>
          <w:rFonts w:ascii="Simplified Arabic" w:hAnsi="Simplified Arabic" w:cs="Simplified Arabic" w:hint="cs"/>
          <w:b/>
          <w:bCs/>
          <w:color w:val="002060"/>
          <w:sz w:val="32"/>
          <w:szCs w:val="32"/>
          <w:rtl/>
          <w:lang w:bidi="ar-IQ"/>
        </w:rPr>
        <w:t>يعرف</w:t>
      </w:r>
      <w:r w:rsidR="00E7722C" w:rsidRPr="003F2E4B">
        <w:rPr>
          <w:rFonts w:ascii="Simplified Arabic" w:hAnsi="Simplified Arabic" w:cs="Simplified Arabic" w:hint="cs"/>
          <w:b/>
          <w:bCs/>
          <w:color w:val="002060"/>
          <w:sz w:val="32"/>
          <w:szCs w:val="32"/>
          <w:rtl/>
          <w:lang w:bidi="ar-IQ"/>
        </w:rPr>
        <w:t xml:space="preserve"> أيضاً ب</w:t>
      </w:r>
      <w:r w:rsidR="00C60718" w:rsidRPr="003F2E4B">
        <w:rPr>
          <w:rFonts w:ascii="Simplified Arabic" w:hAnsi="Simplified Arabic" w:cs="Simplified Arabic" w:hint="cs"/>
          <w:b/>
          <w:bCs/>
          <w:color w:val="002060"/>
          <w:sz w:val="32"/>
          <w:szCs w:val="32"/>
          <w:rtl/>
          <w:lang w:bidi="ar-IQ"/>
        </w:rPr>
        <w:t xml:space="preserve">أنه: (( </w:t>
      </w:r>
      <w:r w:rsidR="00771068" w:rsidRPr="003F2E4B">
        <w:rPr>
          <w:rFonts w:ascii="Simplified Arabic" w:hAnsi="Simplified Arabic" w:cs="Simplified Arabic" w:hint="cs"/>
          <w:b/>
          <w:bCs/>
          <w:color w:val="002060"/>
          <w:sz w:val="32"/>
          <w:szCs w:val="32"/>
          <w:rtl/>
          <w:lang w:bidi="ar-IQ"/>
        </w:rPr>
        <w:t>قيام من هم في موقع السلطة والمسؤولية او من تتوفر لم اولهم القوة والقدرة, باختيار احد الحلول البديلة المطروحة لمواجهة مشكلة ما, ومن ثم فان القرار هو "وصفة" او التزام بالتصرف او بالعمل على نحو معين من قبل اصحاب السلطة والنفوذ))</w:t>
      </w:r>
      <w:r w:rsidR="00771068" w:rsidRPr="003F2E4B">
        <w:rPr>
          <w:b/>
          <w:bCs/>
          <w:color w:val="002060"/>
          <w:sz w:val="32"/>
          <w:szCs w:val="32"/>
          <w:rtl/>
        </w:rPr>
        <w:footnoteReference w:id="17"/>
      </w:r>
      <w:r w:rsidR="00771068" w:rsidRPr="003F2E4B">
        <w:rPr>
          <w:rFonts w:ascii="Simplified Arabic" w:hAnsi="Simplified Arabic" w:cs="Simplified Arabic" w:hint="cs"/>
          <w:b/>
          <w:bCs/>
          <w:color w:val="002060"/>
          <w:sz w:val="32"/>
          <w:szCs w:val="32"/>
          <w:rtl/>
          <w:lang w:bidi="ar-IQ"/>
        </w:rPr>
        <w:t>.</w:t>
      </w:r>
    </w:p>
    <w:p w:rsidR="007A6A01" w:rsidRDefault="00ED610E" w:rsidP="003F2E4B">
      <w:pPr>
        <w:spacing w:after="0"/>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7722C">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 </w:t>
      </w:r>
      <w:r w:rsidR="007A6A01">
        <w:rPr>
          <w:rFonts w:ascii="Simplified Arabic" w:hAnsi="Simplified Arabic" w:cs="Simplified Arabic" w:hint="cs"/>
          <w:sz w:val="28"/>
          <w:szCs w:val="28"/>
          <w:rtl/>
          <w:lang w:bidi="ar-IQ"/>
        </w:rPr>
        <w:t>ر</w:t>
      </w:r>
      <w:r w:rsidR="00C60718">
        <w:rPr>
          <w:rFonts w:ascii="Simplified Arabic" w:hAnsi="Simplified Arabic" w:cs="Simplified Arabic" w:hint="cs"/>
          <w:sz w:val="28"/>
          <w:szCs w:val="28"/>
          <w:rtl/>
          <w:lang w:bidi="ar-IQ"/>
        </w:rPr>
        <w:t xml:space="preserve">غم الاختلافات الواسعة حول معنى </w:t>
      </w:r>
      <w:r w:rsidR="007A6A01">
        <w:rPr>
          <w:rFonts w:ascii="Simplified Arabic" w:hAnsi="Simplified Arabic" w:cs="Simplified Arabic" w:hint="cs"/>
          <w:sz w:val="28"/>
          <w:szCs w:val="28"/>
          <w:rtl/>
          <w:lang w:bidi="ar-IQ"/>
        </w:rPr>
        <w:t xml:space="preserve">القرار السياسي </w:t>
      </w:r>
      <w:r w:rsidR="00E7722C">
        <w:rPr>
          <w:rFonts w:ascii="Simplified Arabic" w:hAnsi="Simplified Arabic" w:cs="Simplified Arabic" w:hint="cs"/>
          <w:sz w:val="28"/>
          <w:szCs w:val="28"/>
          <w:rtl/>
          <w:lang w:bidi="ar-IQ"/>
        </w:rPr>
        <w:t>,الاإ</w:t>
      </w:r>
      <w:r w:rsidR="00C60718">
        <w:rPr>
          <w:rFonts w:ascii="Simplified Arabic" w:hAnsi="Simplified Arabic" w:cs="Simplified Arabic" w:hint="cs"/>
          <w:sz w:val="28"/>
          <w:szCs w:val="28"/>
          <w:rtl/>
          <w:lang w:bidi="ar-IQ"/>
        </w:rPr>
        <w:t xml:space="preserve">نه </w:t>
      </w:r>
      <w:r w:rsidR="00E7722C">
        <w:rPr>
          <w:rFonts w:ascii="Simplified Arabic" w:hAnsi="Simplified Arabic" w:cs="Simplified Arabic" w:hint="cs"/>
          <w:sz w:val="28"/>
          <w:szCs w:val="28"/>
          <w:rtl/>
          <w:lang w:bidi="ar-IQ"/>
        </w:rPr>
        <w:t>يمكن أ</w:t>
      </w:r>
      <w:r w:rsidR="007A6A01">
        <w:rPr>
          <w:rFonts w:ascii="Simplified Arabic" w:hAnsi="Simplified Arabic" w:cs="Simplified Arabic" w:hint="cs"/>
          <w:sz w:val="28"/>
          <w:szCs w:val="28"/>
          <w:rtl/>
          <w:lang w:bidi="ar-IQ"/>
        </w:rPr>
        <w:t xml:space="preserve">ن نميز بين ثلاثة اتجاهات </w:t>
      </w:r>
      <w:r w:rsidR="00C60718">
        <w:rPr>
          <w:rFonts w:ascii="Simplified Arabic" w:hAnsi="Simplified Arabic" w:cs="Simplified Arabic" w:hint="cs"/>
          <w:sz w:val="28"/>
          <w:szCs w:val="28"/>
          <w:rtl/>
          <w:lang w:bidi="ar-IQ"/>
        </w:rPr>
        <w:t xml:space="preserve">في هذا الاطار </w:t>
      </w:r>
      <w:r w:rsidR="007A6A01">
        <w:rPr>
          <w:rFonts w:ascii="Simplified Arabic" w:hAnsi="Simplified Arabic" w:cs="Simplified Arabic" w:hint="cs"/>
          <w:sz w:val="28"/>
          <w:szCs w:val="28"/>
          <w:rtl/>
          <w:lang w:bidi="ar-IQ"/>
        </w:rPr>
        <w:t>تتمثل في الاتي:</w:t>
      </w:r>
    </w:p>
    <w:p w:rsidR="004F50CF" w:rsidRPr="003F2E4B" w:rsidRDefault="00C60718" w:rsidP="00E7722C">
      <w:pPr>
        <w:spacing w:after="0"/>
        <w:ind w:left="-619" w:right="-426"/>
        <w:jc w:val="both"/>
        <w:rPr>
          <w:rFonts w:ascii="Simplified Arabic" w:hAnsi="Simplified Arabic" w:cs="Simplified Arabic"/>
          <w:b/>
          <w:bCs/>
          <w:color w:val="002060"/>
          <w:sz w:val="36"/>
          <w:szCs w:val="36"/>
          <w:u w:val="single"/>
          <w:rtl/>
          <w:lang w:bidi="ar-IQ"/>
        </w:rPr>
      </w:pPr>
      <w:r w:rsidRPr="0090599A">
        <w:rPr>
          <w:rFonts w:ascii="Simplified Arabic" w:hAnsi="Simplified Arabic" w:cs="Simplified Arabic" w:hint="cs"/>
          <w:b/>
          <w:bCs/>
          <w:sz w:val="28"/>
          <w:szCs w:val="28"/>
          <w:u w:val="single"/>
          <w:rtl/>
          <w:lang w:bidi="ar-IQ"/>
        </w:rPr>
        <w:t xml:space="preserve">الاتجاه الاول: </w:t>
      </w:r>
      <w:r w:rsidRPr="003F2E4B">
        <w:rPr>
          <w:rFonts w:ascii="Simplified Arabic" w:hAnsi="Simplified Arabic" w:cs="Simplified Arabic" w:hint="cs"/>
          <w:b/>
          <w:bCs/>
          <w:color w:val="002060"/>
          <w:sz w:val="36"/>
          <w:szCs w:val="36"/>
          <w:u w:val="single"/>
          <w:rtl/>
          <w:lang w:bidi="ar-IQ"/>
        </w:rPr>
        <w:t>ا</w:t>
      </w:r>
      <w:r w:rsidR="007A6A01" w:rsidRPr="003F2E4B">
        <w:rPr>
          <w:rFonts w:ascii="Simplified Arabic" w:hAnsi="Simplified Arabic" w:cs="Simplified Arabic" w:hint="cs"/>
          <w:b/>
          <w:bCs/>
          <w:color w:val="002060"/>
          <w:sz w:val="36"/>
          <w:szCs w:val="36"/>
          <w:u w:val="single"/>
          <w:rtl/>
          <w:lang w:bidi="ar-IQ"/>
        </w:rPr>
        <w:t xml:space="preserve">ختيار </w:t>
      </w:r>
      <w:r w:rsidRPr="003F2E4B">
        <w:rPr>
          <w:rFonts w:ascii="Simplified Arabic" w:hAnsi="Simplified Arabic" w:cs="Simplified Arabic" w:hint="cs"/>
          <w:b/>
          <w:bCs/>
          <w:color w:val="002060"/>
          <w:sz w:val="36"/>
          <w:szCs w:val="36"/>
          <w:u w:val="single"/>
          <w:rtl/>
          <w:lang w:bidi="ar-IQ"/>
        </w:rPr>
        <w:t xml:space="preserve">بديل </w:t>
      </w:r>
      <w:r w:rsidR="007A6A01" w:rsidRPr="003F2E4B">
        <w:rPr>
          <w:rFonts w:ascii="Simplified Arabic" w:hAnsi="Simplified Arabic" w:cs="Simplified Arabic" w:hint="cs"/>
          <w:b/>
          <w:bCs/>
          <w:color w:val="002060"/>
          <w:sz w:val="36"/>
          <w:szCs w:val="36"/>
          <w:u w:val="single"/>
          <w:rtl/>
          <w:lang w:bidi="ar-IQ"/>
        </w:rPr>
        <w:t>من بين البدائل</w:t>
      </w:r>
      <w:r w:rsidRPr="003F2E4B">
        <w:rPr>
          <w:rFonts w:ascii="Simplified Arabic" w:hAnsi="Simplified Arabic" w:cs="Simplified Arabic" w:hint="cs"/>
          <w:b/>
          <w:bCs/>
          <w:color w:val="002060"/>
          <w:sz w:val="36"/>
          <w:szCs w:val="36"/>
          <w:u w:val="single"/>
          <w:rtl/>
          <w:lang w:bidi="ar-IQ"/>
        </w:rPr>
        <w:t xml:space="preserve"> المتاحة</w:t>
      </w:r>
      <w:r w:rsidR="00E7722C" w:rsidRPr="003F2E4B">
        <w:rPr>
          <w:rFonts w:ascii="Simplified Arabic" w:hAnsi="Simplified Arabic" w:cs="Simplified Arabic" w:hint="cs"/>
          <w:b/>
          <w:bCs/>
          <w:color w:val="002060"/>
          <w:sz w:val="36"/>
          <w:szCs w:val="36"/>
          <w:u w:val="single"/>
          <w:rtl/>
          <w:lang w:bidi="ar-IQ"/>
        </w:rPr>
        <w:t xml:space="preserve">: </w:t>
      </w:r>
      <w:r w:rsidR="00997521" w:rsidRPr="003F2E4B">
        <w:rPr>
          <w:rFonts w:ascii="Simplified Arabic" w:hAnsi="Simplified Arabic" w:cs="Simplified Arabic" w:hint="cs"/>
          <w:b/>
          <w:bCs/>
          <w:color w:val="002060"/>
          <w:sz w:val="36"/>
          <w:szCs w:val="36"/>
          <w:rtl/>
          <w:lang w:bidi="ar-IQ"/>
        </w:rPr>
        <w:t>يرى اصحاب هذا</w:t>
      </w:r>
      <w:r w:rsidR="007A6A01" w:rsidRPr="003F2E4B">
        <w:rPr>
          <w:rFonts w:ascii="Simplified Arabic" w:hAnsi="Simplified Arabic" w:cs="Simplified Arabic" w:hint="cs"/>
          <w:b/>
          <w:bCs/>
          <w:color w:val="002060"/>
          <w:sz w:val="36"/>
          <w:szCs w:val="36"/>
          <w:rtl/>
          <w:lang w:bidi="ar-IQ"/>
        </w:rPr>
        <w:t xml:space="preserve"> الاتجاه </w:t>
      </w:r>
      <w:r w:rsidR="001B2A5E" w:rsidRPr="003F2E4B">
        <w:rPr>
          <w:rFonts w:ascii="Simplified Arabic" w:hAnsi="Simplified Arabic" w:cs="Simplified Arabic" w:hint="cs"/>
          <w:b/>
          <w:bCs/>
          <w:color w:val="002060"/>
          <w:sz w:val="36"/>
          <w:szCs w:val="36"/>
          <w:rtl/>
          <w:lang w:bidi="ar-IQ"/>
        </w:rPr>
        <w:t xml:space="preserve">الى </w:t>
      </w:r>
      <w:r w:rsidR="007A6A01" w:rsidRPr="003F2E4B">
        <w:rPr>
          <w:rFonts w:ascii="Simplified Arabic" w:hAnsi="Simplified Arabic" w:cs="Simplified Arabic" w:hint="cs"/>
          <w:b/>
          <w:bCs/>
          <w:color w:val="002060"/>
          <w:sz w:val="36"/>
          <w:szCs w:val="36"/>
          <w:rtl/>
          <w:lang w:bidi="ar-IQ"/>
        </w:rPr>
        <w:t xml:space="preserve">ان جوهر </w:t>
      </w:r>
      <w:r w:rsidR="009952EE" w:rsidRPr="003F2E4B">
        <w:rPr>
          <w:rFonts w:ascii="Simplified Arabic" w:hAnsi="Simplified Arabic" w:cs="Simplified Arabic" w:hint="cs"/>
          <w:b/>
          <w:bCs/>
          <w:color w:val="002060"/>
          <w:sz w:val="36"/>
          <w:szCs w:val="36"/>
          <w:rtl/>
          <w:lang w:bidi="ar-IQ"/>
        </w:rPr>
        <w:t xml:space="preserve">عملية صنع القرار السياسي هو الاختيار الواعي من بين مجموعة </w:t>
      </w:r>
      <w:r w:rsidR="001B2A5E" w:rsidRPr="003F2E4B">
        <w:rPr>
          <w:rFonts w:ascii="Simplified Arabic" w:hAnsi="Simplified Arabic" w:cs="Simplified Arabic" w:hint="cs"/>
          <w:b/>
          <w:bCs/>
          <w:color w:val="002060"/>
          <w:sz w:val="36"/>
          <w:szCs w:val="36"/>
          <w:rtl/>
          <w:lang w:bidi="ar-IQ"/>
        </w:rPr>
        <w:t>من البدائل المتاحة التي تكون</w:t>
      </w:r>
      <w:r w:rsidR="009952EE" w:rsidRPr="003F2E4B">
        <w:rPr>
          <w:rFonts w:ascii="Simplified Arabic" w:hAnsi="Simplified Arabic" w:cs="Simplified Arabic" w:hint="cs"/>
          <w:b/>
          <w:bCs/>
          <w:color w:val="002060"/>
          <w:sz w:val="36"/>
          <w:szCs w:val="36"/>
          <w:rtl/>
          <w:lang w:bidi="ar-IQ"/>
        </w:rPr>
        <w:t xml:space="preserve"> </w:t>
      </w:r>
      <w:r w:rsidR="001B2A5E" w:rsidRPr="003F2E4B">
        <w:rPr>
          <w:rFonts w:ascii="Simplified Arabic" w:hAnsi="Simplified Arabic" w:cs="Simplified Arabic" w:hint="cs"/>
          <w:b/>
          <w:bCs/>
          <w:color w:val="002060"/>
          <w:sz w:val="36"/>
          <w:szCs w:val="36"/>
          <w:rtl/>
          <w:lang w:bidi="ar-IQ"/>
        </w:rPr>
        <w:t>بكلفة أقل</w:t>
      </w:r>
      <w:r w:rsidR="009952EE" w:rsidRPr="003F2E4B">
        <w:rPr>
          <w:rFonts w:ascii="Simplified Arabic" w:hAnsi="Simplified Arabic" w:cs="Simplified Arabic" w:hint="cs"/>
          <w:b/>
          <w:bCs/>
          <w:color w:val="002060"/>
          <w:sz w:val="36"/>
          <w:szCs w:val="36"/>
          <w:rtl/>
          <w:lang w:bidi="ar-IQ"/>
        </w:rPr>
        <w:t xml:space="preserve"> منفعة </w:t>
      </w:r>
      <w:r w:rsidR="001B2A5E" w:rsidRPr="003F2E4B">
        <w:rPr>
          <w:rFonts w:ascii="Simplified Arabic" w:hAnsi="Simplified Arabic" w:cs="Simplified Arabic" w:hint="cs"/>
          <w:b/>
          <w:bCs/>
          <w:color w:val="002060"/>
          <w:sz w:val="36"/>
          <w:szCs w:val="36"/>
          <w:rtl/>
          <w:lang w:bidi="ar-IQ"/>
        </w:rPr>
        <w:t>اعلى وتمثل تلك البدائل بمثابة حلول للمشكلة اللازمة او هي عبارة من استجابة لتلبية المطالب الشعبية</w:t>
      </w:r>
      <w:r w:rsidR="007E0CEB" w:rsidRPr="003F2E4B">
        <w:rPr>
          <w:rStyle w:val="FootnoteReference"/>
          <w:rFonts w:ascii="Simplified Arabic" w:hAnsi="Simplified Arabic" w:cs="Simplified Arabic"/>
          <w:b/>
          <w:bCs/>
          <w:color w:val="002060"/>
          <w:sz w:val="36"/>
          <w:szCs w:val="36"/>
          <w:rtl/>
          <w:lang w:bidi="ar-IQ"/>
        </w:rPr>
        <w:footnoteReference w:id="18"/>
      </w:r>
      <w:r w:rsidR="001B2A5E" w:rsidRPr="003F2E4B">
        <w:rPr>
          <w:rFonts w:ascii="Simplified Arabic" w:hAnsi="Simplified Arabic" w:cs="Simplified Arabic" w:hint="cs"/>
          <w:b/>
          <w:bCs/>
          <w:color w:val="002060"/>
          <w:sz w:val="36"/>
          <w:szCs w:val="36"/>
          <w:rtl/>
          <w:lang w:bidi="ar-IQ"/>
        </w:rPr>
        <w:t>.</w:t>
      </w:r>
    </w:p>
    <w:p w:rsidR="00997521" w:rsidRPr="003F2E4B" w:rsidRDefault="00997521" w:rsidP="00E7722C">
      <w:pPr>
        <w:spacing w:after="0"/>
        <w:ind w:left="-619" w:right="-426"/>
        <w:jc w:val="both"/>
        <w:rPr>
          <w:rFonts w:ascii="Simplified Arabic" w:hAnsi="Simplified Arabic" w:cs="Simplified Arabic"/>
          <w:b/>
          <w:bCs/>
          <w:color w:val="002060"/>
          <w:sz w:val="36"/>
          <w:szCs w:val="36"/>
          <w:u w:val="single"/>
          <w:rtl/>
          <w:lang w:bidi="ar-IQ"/>
        </w:rPr>
      </w:pPr>
      <w:r w:rsidRPr="003F2E4B">
        <w:rPr>
          <w:rFonts w:ascii="Simplified Arabic" w:hAnsi="Simplified Arabic" w:cs="Simplified Arabic" w:hint="cs"/>
          <w:b/>
          <w:bCs/>
          <w:color w:val="002060"/>
          <w:sz w:val="36"/>
          <w:szCs w:val="36"/>
          <w:u w:val="single"/>
          <w:rtl/>
          <w:lang w:bidi="ar-IQ"/>
        </w:rPr>
        <w:t>الاتجاه الثاني: القرار هو خيار القيادة السياسية</w:t>
      </w:r>
      <w:r w:rsidR="00E7722C" w:rsidRPr="003F2E4B">
        <w:rPr>
          <w:rFonts w:ascii="Simplified Arabic" w:hAnsi="Simplified Arabic" w:cs="Simplified Arabic" w:hint="cs"/>
          <w:b/>
          <w:bCs/>
          <w:color w:val="002060"/>
          <w:sz w:val="36"/>
          <w:szCs w:val="36"/>
          <w:rtl/>
          <w:lang w:bidi="ar-IQ"/>
        </w:rPr>
        <w:t>:</w:t>
      </w:r>
      <w:r w:rsidR="00ED610E" w:rsidRPr="003F2E4B">
        <w:rPr>
          <w:rFonts w:ascii="Simplified Arabic" w:hAnsi="Simplified Arabic" w:cs="Simplified Arabic" w:hint="cs"/>
          <w:b/>
          <w:bCs/>
          <w:color w:val="002060"/>
          <w:sz w:val="36"/>
          <w:szCs w:val="36"/>
          <w:rtl/>
          <w:lang w:bidi="ar-IQ"/>
        </w:rPr>
        <w:t xml:space="preserve"> </w:t>
      </w:r>
      <w:r w:rsidR="00E7722C" w:rsidRPr="003F2E4B">
        <w:rPr>
          <w:rFonts w:ascii="Simplified Arabic" w:hAnsi="Simplified Arabic" w:cs="Simplified Arabic" w:hint="cs"/>
          <w:b/>
          <w:bCs/>
          <w:color w:val="002060"/>
          <w:sz w:val="36"/>
          <w:szCs w:val="36"/>
          <w:rtl/>
          <w:lang w:bidi="ar-IQ"/>
        </w:rPr>
        <w:t>يرى أصحاب هذا الاتجاه إ</w:t>
      </w:r>
      <w:r w:rsidRPr="003F2E4B">
        <w:rPr>
          <w:rFonts w:ascii="Simplified Arabic" w:hAnsi="Simplified Arabic" w:cs="Simplified Arabic" w:hint="cs"/>
          <w:b/>
          <w:bCs/>
          <w:color w:val="002060"/>
          <w:sz w:val="36"/>
          <w:szCs w:val="36"/>
          <w:rtl/>
          <w:lang w:bidi="ar-IQ"/>
        </w:rPr>
        <w:t>ن القيادة السياسية هي المحور المهم في عملية صنع ال</w:t>
      </w:r>
      <w:r w:rsidR="001B2A5E" w:rsidRPr="003F2E4B">
        <w:rPr>
          <w:rFonts w:ascii="Simplified Arabic" w:hAnsi="Simplified Arabic" w:cs="Simplified Arabic" w:hint="cs"/>
          <w:b/>
          <w:bCs/>
          <w:color w:val="002060"/>
          <w:sz w:val="36"/>
          <w:szCs w:val="36"/>
          <w:rtl/>
          <w:lang w:bidi="ar-IQ"/>
        </w:rPr>
        <w:t>قرار السياسي,</w:t>
      </w:r>
      <w:r w:rsidR="00ED610E" w:rsidRPr="003F2E4B">
        <w:rPr>
          <w:rFonts w:ascii="Simplified Arabic" w:hAnsi="Simplified Arabic" w:cs="Simplified Arabic" w:hint="cs"/>
          <w:b/>
          <w:bCs/>
          <w:color w:val="002060"/>
          <w:sz w:val="36"/>
          <w:szCs w:val="36"/>
          <w:rtl/>
          <w:lang w:bidi="ar-IQ"/>
        </w:rPr>
        <w:t xml:space="preserve"> </w:t>
      </w:r>
      <w:r w:rsidR="001B2A5E" w:rsidRPr="003F2E4B">
        <w:rPr>
          <w:rFonts w:ascii="Simplified Arabic" w:hAnsi="Simplified Arabic" w:cs="Simplified Arabic" w:hint="cs"/>
          <w:b/>
          <w:bCs/>
          <w:color w:val="002060"/>
          <w:sz w:val="36"/>
          <w:szCs w:val="36"/>
          <w:rtl/>
          <w:lang w:bidi="ar-IQ"/>
        </w:rPr>
        <w:t>ف</w:t>
      </w:r>
      <w:r w:rsidRPr="003F2E4B">
        <w:rPr>
          <w:rFonts w:ascii="Simplified Arabic" w:hAnsi="Simplified Arabic" w:cs="Simplified Arabic" w:hint="cs"/>
          <w:b/>
          <w:bCs/>
          <w:color w:val="002060"/>
          <w:sz w:val="36"/>
          <w:szCs w:val="36"/>
          <w:rtl/>
          <w:lang w:bidi="ar-IQ"/>
        </w:rPr>
        <w:t xml:space="preserve">النخبة </w:t>
      </w:r>
      <w:r w:rsidR="001B2A5E" w:rsidRPr="003F2E4B">
        <w:rPr>
          <w:rFonts w:ascii="Simplified Arabic" w:hAnsi="Simplified Arabic" w:cs="Simplified Arabic" w:hint="cs"/>
          <w:b/>
          <w:bCs/>
          <w:color w:val="002060"/>
          <w:sz w:val="36"/>
          <w:szCs w:val="36"/>
          <w:rtl/>
          <w:lang w:bidi="ar-IQ"/>
        </w:rPr>
        <w:t xml:space="preserve">الحاكمة </w:t>
      </w:r>
      <w:r w:rsidRPr="003F2E4B">
        <w:rPr>
          <w:rFonts w:ascii="Simplified Arabic" w:hAnsi="Simplified Arabic" w:cs="Simplified Arabic" w:hint="cs"/>
          <w:b/>
          <w:bCs/>
          <w:color w:val="002060"/>
          <w:sz w:val="36"/>
          <w:szCs w:val="36"/>
          <w:rtl/>
          <w:lang w:bidi="ar-IQ"/>
        </w:rPr>
        <w:t xml:space="preserve">هي </w:t>
      </w:r>
      <w:r w:rsidR="00E7722C" w:rsidRPr="003F2E4B">
        <w:rPr>
          <w:rFonts w:ascii="Simplified Arabic" w:hAnsi="Simplified Arabic" w:cs="Simplified Arabic" w:hint="cs"/>
          <w:b/>
          <w:bCs/>
          <w:color w:val="002060"/>
          <w:sz w:val="36"/>
          <w:szCs w:val="36"/>
          <w:rtl/>
          <w:lang w:bidi="ar-IQ"/>
        </w:rPr>
        <w:t>التي تصنع وتنفذ القرارات المهمة أ</w:t>
      </w:r>
      <w:r w:rsidR="001B2A5E" w:rsidRPr="003F2E4B">
        <w:rPr>
          <w:rFonts w:ascii="Simplified Arabic" w:hAnsi="Simplified Arabic" w:cs="Simplified Arabic" w:hint="cs"/>
          <w:b/>
          <w:bCs/>
          <w:color w:val="002060"/>
          <w:sz w:val="36"/>
          <w:szCs w:val="36"/>
          <w:rtl/>
          <w:lang w:bidi="ar-IQ"/>
        </w:rPr>
        <w:t xml:space="preserve">وتشرف على تنفيذها, وبذلك يعبر </w:t>
      </w:r>
      <w:r w:rsidRPr="003F2E4B">
        <w:rPr>
          <w:rFonts w:ascii="Simplified Arabic" w:hAnsi="Simplified Arabic" w:cs="Simplified Arabic" w:hint="cs"/>
          <w:b/>
          <w:bCs/>
          <w:color w:val="002060"/>
          <w:sz w:val="36"/>
          <w:szCs w:val="36"/>
          <w:rtl/>
          <w:lang w:bidi="ar-IQ"/>
        </w:rPr>
        <w:t>القرار السياسي</w:t>
      </w:r>
      <w:r w:rsidR="001B2A5E" w:rsidRPr="003F2E4B">
        <w:rPr>
          <w:rFonts w:ascii="Simplified Arabic" w:hAnsi="Simplified Arabic" w:cs="Simplified Arabic" w:hint="cs"/>
          <w:b/>
          <w:bCs/>
          <w:color w:val="002060"/>
          <w:sz w:val="36"/>
          <w:szCs w:val="36"/>
          <w:rtl/>
          <w:lang w:bidi="ar-IQ"/>
        </w:rPr>
        <w:t xml:space="preserve"> </w:t>
      </w:r>
      <w:r w:rsidRPr="003F2E4B">
        <w:rPr>
          <w:rFonts w:ascii="Simplified Arabic" w:hAnsi="Simplified Arabic" w:cs="Simplified Arabic" w:hint="cs"/>
          <w:b/>
          <w:bCs/>
          <w:color w:val="002060"/>
          <w:sz w:val="36"/>
          <w:szCs w:val="36"/>
          <w:rtl/>
          <w:lang w:bidi="ar-IQ"/>
        </w:rPr>
        <w:lastRenderedPageBreak/>
        <w:t>عن قيم</w:t>
      </w:r>
      <w:r w:rsidR="001B2A5E" w:rsidRPr="003F2E4B">
        <w:rPr>
          <w:rFonts w:ascii="Simplified Arabic" w:hAnsi="Simplified Arabic" w:cs="Simplified Arabic" w:hint="cs"/>
          <w:b/>
          <w:bCs/>
          <w:color w:val="002060"/>
          <w:sz w:val="36"/>
          <w:szCs w:val="36"/>
          <w:rtl/>
          <w:lang w:bidi="ar-IQ"/>
        </w:rPr>
        <w:t xml:space="preserve"> ورؤى</w:t>
      </w:r>
      <w:r w:rsidRPr="003F2E4B">
        <w:rPr>
          <w:rFonts w:ascii="Simplified Arabic" w:hAnsi="Simplified Arabic" w:cs="Simplified Arabic" w:hint="cs"/>
          <w:b/>
          <w:bCs/>
          <w:color w:val="002060"/>
          <w:sz w:val="36"/>
          <w:szCs w:val="36"/>
          <w:rtl/>
          <w:lang w:bidi="ar-IQ"/>
        </w:rPr>
        <w:t xml:space="preserve"> النخبة الحاكمة وتفضيلاتها ,إذ يركز على وجود علاقة ترابطية بين نظام المعتقدات وع</w:t>
      </w:r>
      <w:r w:rsidR="001B2A5E" w:rsidRPr="003F2E4B">
        <w:rPr>
          <w:rFonts w:ascii="Simplified Arabic" w:hAnsi="Simplified Arabic" w:cs="Simplified Arabic" w:hint="cs"/>
          <w:b/>
          <w:bCs/>
          <w:color w:val="002060"/>
          <w:sz w:val="36"/>
          <w:szCs w:val="36"/>
          <w:rtl/>
          <w:lang w:bidi="ar-IQ"/>
        </w:rPr>
        <w:t>ملية الإدراك وعملية صنع القرار</w:t>
      </w:r>
      <w:r w:rsidRPr="003F2E4B">
        <w:rPr>
          <w:rStyle w:val="FootnoteReference"/>
          <w:rFonts w:ascii="Simplified Arabic" w:hAnsi="Simplified Arabic" w:cs="Simplified Arabic"/>
          <w:b/>
          <w:bCs/>
          <w:color w:val="002060"/>
          <w:sz w:val="36"/>
          <w:szCs w:val="36"/>
          <w:rtl/>
          <w:lang w:bidi="ar-IQ"/>
        </w:rPr>
        <w:footnoteReference w:id="19"/>
      </w:r>
      <w:r w:rsidR="001B2A5E" w:rsidRPr="003F2E4B">
        <w:rPr>
          <w:rFonts w:ascii="Simplified Arabic" w:hAnsi="Simplified Arabic" w:cs="Simplified Arabic" w:hint="cs"/>
          <w:b/>
          <w:bCs/>
          <w:color w:val="002060"/>
          <w:sz w:val="36"/>
          <w:szCs w:val="36"/>
          <w:rtl/>
          <w:lang w:bidi="ar-IQ"/>
        </w:rPr>
        <w:t>.</w:t>
      </w:r>
    </w:p>
    <w:p w:rsidR="0049574F" w:rsidRPr="003F2E4B" w:rsidRDefault="00ED610E" w:rsidP="00067C80">
      <w:pPr>
        <w:spacing w:after="0"/>
        <w:ind w:left="-619" w:right="-426"/>
        <w:jc w:val="both"/>
        <w:rPr>
          <w:rFonts w:ascii="Simplified Arabic" w:hAnsi="Simplified Arabic" w:cs="Simplified Arabic"/>
          <w:b/>
          <w:bCs/>
          <w:color w:val="002060"/>
          <w:sz w:val="36"/>
          <w:szCs w:val="36"/>
          <w:rtl/>
          <w:lang w:bidi="ar-IQ"/>
        </w:rPr>
      </w:pPr>
      <w:r w:rsidRPr="003F2E4B">
        <w:rPr>
          <w:rFonts w:ascii="Simplified Arabic" w:hAnsi="Simplified Arabic" w:cs="Simplified Arabic" w:hint="cs"/>
          <w:b/>
          <w:bCs/>
          <w:color w:val="002060"/>
          <w:sz w:val="36"/>
          <w:szCs w:val="36"/>
          <w:rtl/>
          <w:lang w:bidi="ar-IQ"/>
        </w:rPr>
        <w:t xml:space="preserve">       </w:t>
      </w:r>
      <w:r w:rsidR="001B2A5E" w:rsidRPr="003F2E4B">
        <w:rPr>
          <w:rFonts w:ascii="Simplified Arabic" w:hAnsi="Simplified Arabic" w:cs="Simplified Arabic" w:hint="cs"/>
          <w:b/>
          <w:bCs/>
          <w:color w:val="002060"/>
          <w:sz w:val="36"/>
          <w:szCs w:val="36"/>
          <w:rtl/>
          <w:lang w:bidi="ar-IQ"/>
        </w:rPr>
        <w:t>لذا</w:t>
      </w:r>
      <w:r w:rsidR="00400757" w:rsidRPr="003F2E4B">
        <w:rPr>
          <w:rFonts w:ascii="Simplified Arabic" w:hAnsi="Simplified Arabic" w:cs="Simplified Arabic" w:hint="cs"/>
          <w:b/>
          <w:bCs/>
          <w:color w:val="002060"/>
          <w:sz w:val="36"/>
          <w:szCs w:val="36"/>
          <w:rtl/>
          <w:lang w:bidi="ar-IQ"/>
        </w:rPr>
        <w:t xml:space="preserve"> فعملية صنع القر</w:t>
      </w:r>
      <w:r w:rsidR="001B2A5E" w:rsidRPr="003F2E4B">
        <w:rPr>
          <w:rFonts w:ascii="Simplified Arabic" w:hAnsi="Simplified Arabic" w:cs="Simplified Arabic" w:hint="cs"/>
          <w:b/>
          <w:bCs/>
          <w:color w:val="002060"/>
          <w:sz w:val="36"/>
          <w:szCs w:val="36"/>
          <w:rtl/>
          <w:lang w:bidi="ar-IQ"/>
        </w:rPr>
        <w:t xml:space="preserve">ار السياسي هي "اختيار البديل </w:t>
      </w:r>
      <w:r w:rsidR="00400757" w:rsidRPr="003F2E4B">
        <w:rPr>
          <w:rFonts w:ascii="Simplified Arabic" w:hAnsi="Simplified Arabic" w:cs="Simplified Arabic" w:hint="cs"/>
          <w:b/>
          <w:bCs/>
          <w:color w:val="002060"/>
          <w:sz w:val="36"/>
          <w:szCs w:val="36"/>
          <w:rtl/>
          <w:lang w:bidi="ar-IQ"/>
        </w:rPr>
        <w:t xml:space="preserve">الامثل", كما </w:t>
      </w:r>
      <w:r w:rsidR="005C4ACC" w:rsidRPr="003F2E4B">
        <w:rPr>
          <w:rFonts w:ascii="Simplified Arabic" w:hAnsi="Simplified Arabic" w:cs="Simplified Arabic" w:hint="cs"/>
          <w:b/>
          <w:bCs/>
          <w:color w:val="002060"/>
          <w:sz w:val="36"/>
          <w:szCs w:val="36"/>
          <w:rtl/>
          <w:lang w:bidi="ar-IQ"/>
        </w:rPr>
        <w:t>يعني " مايستقر عليه من موقف واع,</w:t>
      </w:r>
      <w:r w:rsidR="00E7722C" w:rsidRPr="003F2E4B">
        <w:rPr>
          <w:rFonts w:ascii="Simplified Arabic" w:hAnsi="Simplified Arabic" w:cs="Simplified Arabic" w:hint="cs"/>
          <w:b/>
          <w:bCs/>
          <w:color w:val="002060"/>
          <w:sz w:val="36"/>
          <w:szCs w:val="36"/>
          <w:rtl/>
          <w:lang w:bidi="ar-IQ"/>
        </w:rPr>
        <w:t xml:space="preserve">لمن </w:t>
      </w:r>
      <w:r w:rsidR="00400757" w:rsidRPr="003F2E4B">
        <w:rPr>
          <w:rFonts w:ascii="Simplified Arabic" w:hAnsi="Simplified Arabic" w:cs="Simplified Arabic" w:hint="cs"/>
          <w:b/>
          <w:bCs/>
          <w:color w:val="002060"/>
          <w:sz w:val="36"/>
          <w:szCs w:val="36"/>
          <w:rtl/>
          <w:lang w:bidi="ar-IQ"/>
        </w:rPr>
        <w:t>الحق البت في القرار المناسب بعد التأمل الذهني في جميع الخيارات المتاحة"</w:t>
      </w:r>
      <w:r w:rsidR="005C4ACC" w:rsidRPr="003F2E4B">
        <w:rPr>
          <w:rFonts w:ascii="Simplified Arabic" w:hAnsi="Simplified Arabic" w:cs="Simplified Arabic" w:hint="cs"/>
          <w:b/>
          <w:bCs/>
          <w:color w:val="002060"/>
          <w:sz w:val="36"/>
          <w:szCs w:val="36"/>
          <w:rtl/>
          <w:lang w:bidi="ar-IQ"/>
        </w:rPr>
        <w:t>,لذا يرتبط القرار ال</w:t>
      </w:r>
      <w:r w:rsidR="00E7722C" w:rsidRPr="003F2E4B">
        <w:rPr>
          <w:rFonts w:ascii="Simplified Arabic" w:hAnsi="Simplified Arabic" w:cs="Simplified Arabic" w:hint="cs"/>
          <w:b/>
          <w:bCs/>
          <w:color w:val="002060"/>
          <w:sz w:val="36"/>
          <w:szCs w:val="36"/>
          <w:rtl/>
          <w:lang w:bidi="ar-IQ"/>
        </w:rPr>
        <w:t>سياسي بالموروث الثقافي للقيادة أ</w:t>
      </w:r>
      <w:r w:rsidR="005C4ACC" w:rsidRPr="003F2E4B">
        <w:rPr>
          <w:rFonts w:ascii="Simplified Arabic" w:hAnsi="Simplified Arabic" w:cs="Simplified Arabic" w:hint="cs"/>
          <w:b/>
          <w:bCs/>
          <w:color w:val="002060"/>
          <w:sz w:val="36"/>
          <w:szCs w:val="36"/>
          <w:rtl/>
          <w:lang w:bidi="ar-IQ"/>
        </w:rPr>
        <w:t>و النخبة السياسية وتوجهاتها ومصالحها وتطلعاتها</w:t>
      </w:r>
      <w:r w:rsidR="00400757" w:rsidRPr="003F2E4B">
        <w:rPr>
          <w:rStyle w:val="FootnoteReference"/>
          <w:rFonts w:ascii="Simplified Arabic" w:hAnsi="Simplified Arabic" w:cs="Simplified Arabic"/>
          <w:b/>
          <w:bCs/>
          <w:color w:val="002060"/>
          <w:sz w:val="36"/>
          <w:szCs w:val="36"/>
          <w:rtl/>
          <w:lang w:bidi="ar-IQ"/>
        </w:rPr>
        <w:footnoteReference w:id="20"/>
      </w:r>
      <w:r w:rsidR="00400757" w:rsidRPr="003F2E4B">
        <w:rPr>
          <w:rFonts w:ascii="Simplified Arabic" w:hAnsi="Simplified Arabic" w:cs="Simplified Arabic" w:hint="cs"/>
          <w:b/>
          <w:bCs/>
          <w:color w:val="002060"/>
          <w:sz w:val="36"/>
          <w:szCs w:val="36"/>
          <w:rtl/>
          <w:lang w:bidi="ar-IQ"/>
        </w:rPr>
        <w:t>.</w:t>
      </w:r>
    </w:p>
    <w:p w:rsidR="0090792E" w:rsidRPr="003F2E4B" w:rsidRDefault="0090792E" w:rsidP="00E7722C">
      <w:pPr>
        <w:spacing w:after="0"/>
        <w:ind w:left="-619" w:right="-426"/>
        <w:jc w:val="both"/>
        <w:rPr>
          <w:rFonts w:ascii="Simplified Arabic" w:hAnsi="Simplified Arabic" w:cs="Simplified Arabic"/>
          <w:b/>
          <w:bCs/>
          <w:color w:val="002060"/>
          <w:sz w:val="36"/>
          <w:szCs w:val="36"/>
          <w:u w:val="single"/>
          <w:lang w:bidi="ar-IQ"/>
        </w:rPr>
      </w:pPr>
      <w:r w:rsidRPr="003F2E4B">
        <w:rPr>
          <w:rFonts w:ascii="Simplified Arabic" w:hAnsi="Simplified Arabic" w:cs="Simplified Arabic" w:hint="cs"/>
          <w:b/>
          <w:bCs/>
          <w:color w:val="002060"/>
          <w:sz w:val="36"/>
          <w:szCs w:val="36"/>
          <w:u w:val="single"/>
          <w:rtl/>
          <w:lang w:bidi="ar-IQ"/>
        </w:rPr>
        <w:t>الا</w:t>
      </w:r>
      <w:r w:rsidR="005C4ACC" w:rsidRPr="003F2E4B">
        <w:rPr>
          <w:rFonts w:ascii="Simplified Arabic" w:hAnsi="Simplified Arabic" w:cs="Simplified Arabic" w:hint="cs"/>
          <w:b/>
          <w:bCs/>
          <w:color w:val="002060"/>
          <w:sz w:val="36"/>
          <w:szCs w:val="36"/>
          <w:u w:val="single"/>
          <w:rtl/>
          <w:lang w:bidi="ar-IQ"/>
        </w:rPr>
        <w:t>تجاه الثالث: التوفيق</w:t>
      </w:r>
      <w:r w:rsidR="00E7722C" w:rsidRPr="003F2E4B">
        <w:rPr>
          <w:rFonts w:ascii="Simplified Arabic" w:hAnsi="Simplified Arabic" w:cs="Simplified Arabic" w:hint="cs"/>
          <w:b/>
          <w:bCs/>
          <w:color w:val="002060"/>
          <w:sz w:val="36"/>
          <w:szCs w:val="36"/>
          <w:u w:val="single"/>
          <w:rtl/>
          <w:lang w:bidi="ar-IQ"/>
        </w:rPr>
        <w:t>:</w:t>
      </w:r>
      <w:r w:rsidR="00E7722C" w:rsidRPr="003F2E4B">
        <w:rPr>
          <w:rFonts w:ascii="Simplified Arabic" w:hAnsi="Simplified Arabic" w:cs="Simplified Arabic" w:hint="cs"/>
          <w:b/>
          <w:bCs/>
          <w:color w:val="002060"/>
          <w:sz w:val="36"/>
          <w:szCs w:val="36"/>
          <w:rtl/>
          <w:lang w:bidi="ar-IQ"/>
        </w:rPr>
        <w:t xml:space="preserve"> </w:t>
      </w:r>
      <w:r w:rsidRPr="003F2E4B">
        <w:rPr>
          <w:rFonts w:ascii="Simplified Arabic" w:hAnsi="Simplified Arabic" w:cs="Simplified Arabic" w:hint="cs"/>
          <w:b/>
          <w:bCs/>
          <w:color w:val="002060"/>
          <w:sz w:val="36"/>
          <w:szCs w:val="36"/>
          <w:rtl/>
          <w:lang w:bidi="ar-IQ"/>
        </w:rPr>
        <w:t>يؤكد اصحاب هذا الاتجاه</w:t>
      </w:r>
      <w:r w:rsidR="005C4ACC" w:rsidRPr="003F2E4B">
        <w:rPr>
          <w:rFonts w:ascii="Simplified Arabic" w:hAnsi="Simplified Arabic" w:cs="Simplified Arabic" w:hint="cs"/>
          <w:b/>
          <w:bCs/>
          <w:color w:val="002060"/>
          <w:sz w:val="36"/>
          <w:szCs w:val="36"/>
          <w:rtl/>
          <w:lang w:bidi="ar-IQ"/>
        </w:rPr>
        <w:t xml:space="preserve"> على ضرورة </w:t>
      </w:r>
      <w:r w:rsidRPr="003F2E4B">
        <w:rPr>
          <w:rFonts w:ascii="Simplified Arabic" w:hAnsi="Simplified Arabic" w:cs="Simplified Arabic" w:hint="cs"/>
          <w:b/>
          <w:bCs/>
          <w:color w:val="002060"/>
          <w:sz w:val="36"/>
          <w:szCs w:val="36"/>
          <w:rtl/>
          <w:lang w:bidi="ar-IQ"/>
        </w:rPr>
        <w:t xml:space="preserve">التوفيق بين الآراء والمواقف والمصالح المشتركة ,فالقرار السياسي هو مجموعة من الآجراءات المعقدة </w:t>
      </w:r>
      <w:r w:rsidR="005C4ACC" w:rsidRPr="003F2E4B">
        <w:rPr>
          <w:rFonts w:ascii="Simplified Arabic" w:hAnsi="Simplified Arabic" w:cs="Simplified Arabic" w:hint="cs"/>
          <w:b/>
          <w:bCs/>
          <w:color w:val="002060"/>
          <w:sz w:val="36"/>
          <w:szCs w:val="36"/>
          <w:rtl/>
          <w:lang w:bidi="ar-IQ"/>
        </w:rPr>
        <w:t>والمتداخلة, و</w:t>
      </w:r>
      <w:r w:rsidRPr="003F2E4B">
        <w:rPr>
          <w:rFonts w:ascii="Simplified Arabic" w:hAnsi="Simplified Arabic" w:cs="Simplified Arabic" w:hint="cs"/>
          <w:b/>
          <w:bCs/>
          <w:color w:val="002060"/>
          <w:sz w:val="36"/>
          <w:szCs w:val="36"/>
          <w:rtl/>
          <w:lang w:bidi="ar-IQ"/>
        </w:rPr>
        <w:t xml:space="preserve">تنطوي على </w:t>
      </w:r>
      <w:r w:rsidR="005C4ACC" w:rsidRPr="003F2E4B">
        <w:rPr>
          <w:rFonts w:ascii="Simplified Arabic" w:hAnsi="Simplified Arabic" w:cs="Simplified Arabic" w:hint="cs"/>
          <w:b/>
          <w:bCs/>
          <w:color w:val="002060"/>
          <w:sz w:val="36"/>
          <w:szCs w:val="36"/>
          <w:rtl/>
          <w:lang w:bidi="ar-IQ"/>
        </w:rPr>
        <w:t>التعاون و</w:t>
      </w:r>
      <w:r w:rsidRPr="003F2E4B">
        <w:rPr>
          <w:rFonts w:ascii="Simplified Arabic" w:hAnsi="Simplified Arabic" w:cs="Simplified Arabic" w:hint="cs"/>
          <w:b/>
          <w:bCs/>
          <w:color w:val="002060"/>
          <w:sz w:val="36"/>
          <w:szCs w:val="36"/>
          <w:rtl/>
          <w:lang w:bidi="ar-IQ"/>
        </w:rPr>
        <w:t>التسوية والمساومة والتفاوض للوصول الى حلول توافقية توفر الحد الأدنى من أ</w:t>
      </w:r>
      <w:r w:rsidR="005C4ACC" w:rsidRPr="003F2E4B">
        <w:rPr>
          <w:rFonts w:ascii="Simplified Arabic" w:hAnsi="Simplified Arabic" w:cs="Simplified Arabic" w:hint="cs"/>
          <w:b/>
          <w:bCs/>
          <w:color w:val="002060"/>
          <w:sz w:val="36"/>
          <w:szCs w:val="36"/>
          <w:rtl/>
          <w:lang w:bidi="ar-IQ"/>
        </w:rPr>
        <w:t>هداف ورغبات ومصالح الاطراف المعنية</w:t>
      </w:r>
      <w:r w:rsidR="00AE0965" w:rsidRPr="003F2E4B">
        <w:rPr>
          <w:rStyle w:val="FootnoteReference"/>
          <w:rFonts w:ascii="Simplified Arabic" w:hAnsi="Simplified Arabic" w:cs="Simplified Arabic"/>
          <w:b/>
          <w:bCs/>
          <w:color w:val="002060"/>
          <w:sz w:val="36"/>
          <w:szCs w:val="36"/>
          <w:rtl/>
          <w:lang w:bidi="ar-IQ"/>
        </w:rPr>
        <w:footnoteReference w:id="21"/>
      </w:r>
      <w:r w:rsidRPr="003F2E4B">
        <w:rPr>
          <w:rFonts w:ascii="Simplified Arabic" w:hAnsi="Simplified Arabic" w:cs="Simplified Arabic" w:hint="cs"/>
          <w:b/>
          <w:bCs/>
          <w:color w:val="002060"/>
          <w:sz w:val="36"/>
          <w:szCs w:val="36"/>
          <w:rtl/>
          <w:lang w:bidi="ar-IQ"/>
        </w:rPr>
        <w:t xml:space="preserve"> .</w:t>
      </w:r>
    </w:p>
    <w:p w:rsidR="00E7722C" w:rsidRPr="003F2E4B" w:rsidRDefault="00ED610E" w:rsidP="00067C80">
      <w:pPr>
        <w:spacing w:after="0"/>
        <w:ind w:left="-619" w:right="-426"/>
        <w:jc w:val="both"/>
        <w:rPr>
          <w:rFonts w:ascii="Simplified Arabic" w:hAnsi="Simplified Arabic" w:cs="Simplified Arabic"/>
          <w:b/>
          <w:bCs/>
          <w:color w:val="002060"/>
          <w:sz w:val="36"/>
          <w:szCs w:val="36"/>
          <w:rtl/>
          <w:lang w:bidi="ar-IQ"/>
        </w:rPr>
      </w:pPr>
      <w:r w:rsidRPr="003F2E4B">
        <w:rPr>
          <w:rFonts w:ascii="Simplified Arabic" w:hAnsi="Simplified Arabic" w:cs="Simplified Arabic" w:hint="cs"/>
          <w:b/>
          <w:bCs/>
          <w:color w:val="002060"/>
          <w:sz w:val="36"/>
          <w:szCs w:val="36"/>
          <w:rtl/>
          <w:lang w:bidi="ar-IQ"/>
        </w:rPr>
        <w:t xml:space="preserve">       </w:t>
      </w:r>
      <w:r w:rsidR="0090792E" w:rsidRPr="003F2E4B">
        <w:rPr>
          <w:rFonts w:ascii="Simplified Arabic" w:hAnsi="Simplified Arabic" w:cs="Simplified Arabic" w:hint="cs"/>
          <w:b/>
          <w:bCs/>
          <w:color w:val="002060"/>
          <w:sz w:val="36"/>
          <w:szCs w:val="36"/>
          <w:rtl/>
          <w:lang w:bidi="ar-IQ"/>
        </w:rPr>
        <w:t>وعليه فأن</w:t>
      </w:r>
      <w:r w:rsidR="005C4ACC" w:rsidRPr="003F2E4B">
        <w:rPr>
          <w:rFonts w:ascii="Simplified Arabic" w:hAnsi="Simplified Arabic" w:cs="Simplified Arabic" w:hint="cs"/>
          <w:b/>
          <w:bCs/>
          <w:color w:val="002060"/>
          <w:sz w:val="36"/>
          <w:szCs w:val="36"/>
          <w:rtl/>
          <w:lang w:bidi="ar-IQ"/>
        </w:rPr>
        <w:t xml:space="preserve"> </w:t>
      </w:r>
      <w:r w:rsidR="0090792E" w:rsidRPr="003F2E4B">
        <w:rPr>
          <w:rFonts w:ascii="Simplified Arabic" w:hAnsi="Simplified Arabic" w:cs="Simplified Arabic" w:hint="cs"/>
          <w:b/>
          <w:bCs/>
          <w:color w:val="002060"/>
          <w:sz w:val="36"/>
          <w:szCs w:val="36"/>
          <w:rtl/>
          <w:lang w:bidi="ar-IQ"/>
        </w:rPr>
        <w:t>القرار السياسي</w:t>
      </w:r>
      <w:r w:rsidR="005C4ACC" w:rsidRPr="003F2E4B">
        <w:rPr>
          <w:rFonts w:ascii="Simplified Arabic" w:hAnsi="Simplified Arabic" w:cs="Simplified Arabic" w:hint="cs"/>
          <w:b/>
          <w:bCs/>
          <w:color w:val="002060"/>
          <w:sz w:val="36"/>
          <w:szCs w:val="36"/>
          <w:rtl/>
          <w:lang w:bidi="ar-IQ"/>
        </w:rPr>
        <w:t xml:space="preserve"> يرتبط بشكل وثيق بالسياسة العامة ,ولكن </w:t>
      </w:r>
      <w:r w:rsidR="0090792E" w:rsidRPr="003F2E4B">
        <w:rPr>
          <w:rFonts w:ascii="Simplified Arabic" w:hAnsi="Simplified Arabic" w:cs="Simplified Arabic" w:hint="cs"/>
          <w:b/>
          <w:bCs/>
          <w:color w:val="002060"/>
          <w:sz w:val="36"/>
          <w:szCs w:val="36"/>
          <w:rtl/>
          <w:lang w:bidi="ar-IQ"/>
        </w:rPr>
        <w:t xml:space="preserve">الأخيرة هي الإطار العام الذي يسترشد به صانع القرار بعد دراسات مستفيضة ومراعاة مصالح الجماعات والمنظمات والمؤسسات المختلفة التي تشكل النسيج الذي يتكون منه المجتمع ,فالقرار السياسي يأتي في مرتبة أدنى من السياسة العامة ويكون أقل ديمومة منها ,إذ إن السياسة العامة تكون اكثر مرونة وتحتاج إلى مدة زمنية أطول </w:t>
      </w:r>
      <w:r w:rsidR="0090792E" w:rsidRPr="003F2E4B">
        <w:rPr>
          <w:rFonts w:ascii="Simplified Arabic" w:hAnsi="Simplified Arabic" w:cs="Simplified Arabic" w:hint="cs"/>
          <w:b/>
          <w:bCs/>
          <w:color w:val="002060"/>
          <w:sz w:val="36"/>
          <w:szCs w:val="36"/>
          <w:rtl/>
          <w:lang w:bidi="ar-IQ"/>
        </w:rPr>
        <w:lastRenderedPageBreak/>
        <w:t>لتبنيها والى مشاركة أطراف متعددة سواء في صنعها أو تنفيذها تحت تأثيرات مباشرة وغير مباشرة من المؤسسات الرسمية وغير الرسمية</w:t>
      </w:r>
      <w:r w:rsidRPr="003F2E4B">
        <w:rPr>
          <w:rStyle w:val="FootnoteReference"/>
          <w:rFonts w:ascii="Simplified Arabic" w:hAnsi="Simplified Arabic" w:cs="Simplified Arabic"/>
          <w:b/>
          <w:bCs/>
          <w:color w:val="002060"/>
          <w:sz w:val="36"/>
          <w:szCs w:val="36"/>
          <w:rtl/>
          <w:lang w:bidi="ar-IQ"/>
        </w:rPr>
        <w:footnoteReference w:id="22"/>
      </w:r>
      <w:r w:rsidR="005C4ACC" w:rsidRPr="003F2E4B">
        <w:rPr>
          <w:rFonts w:ascii="Simplified Arabic" w:hAnsi="Simplified Arabic" w:cs="Simplified Arabic" w:hint="cs"/>
          <w:b/>
          <w:bCs/>
          <w:color w:val="002060"/>
          <w:sz w:val="36"/>
          <w:szCs w:val="36"/>
          <w:rtl/>
          <w:lang w:bidi="ar-IQ"/>
        </w:rPr>
        <w:t>.</w:t>
      </w:r>
      <w:r w:rsidRPr="003F2E4B">
        <w:rPr>
          <w:rFonts w:ascii="Simplified Arabic" w:hAnsi="Simplified Arabic" w:cs="Simplified Arabic" w:hint="cs"/>
          <w:b/>
          <w:bCs/>
          <w:color w:val="002060"/>
          <w:sz w:val="36"/>
          <w:szCs w:val="36"/>
          <w:rtl/>
          <w:lang w:bidi="ar-IQ"/>
        </w:rPr>
        <w:t xml:space="preserve"> </w:t>
      </w:r>
    </w:p>
    <w:p w:rsidR="004F50CF" w:rsidRPr="003F2E4B" w:rsidRDefault="00E7722C" w:rsidP="00067C80">
      <w:pPr>
        <w:spacing w:after="0"/>
        <w:ind w:left="-619" w:right="-426"/>
        <w:jc w:val="both"/>
        <w:rPr>
          <w:rFonts w:ascii="Simplified Arabic" w:hAnsi="Simplified Arabic" w:cs="Simplified Arabic"/>
          <w:b/>
          <w:bCs/>
          <w:color w:val="002060"/>
          <w:sz w:val="36"/>
          <w:szCs w:val="36"/>
          <w:rtl/>
          <w:lang w:bidi="ar-IQ"/>
        </w:rPr>
      </w:pPr>
      <w:r w:rsidRPr="003F2E4B">
        <w:rPr>
          <w:rFonts w:ascii="Simplified Arabic" w:hAnsi="Simplified Arabic" w:cs="Simplified Arabic" w:hint="cs"/>
          <w:b/>
          <w:bCs/>
          <w:color w:val="002060"/>
          <w:sz w:val="36"/>
          <w:szCs w:val="36"/>
          <w:rtl/>
          <w:lang w:bidi="ar-IQ"/>
        </w:rPr>
        <w:t xml:space="preserve">         </w:t>
      </w:r>
      <w:r w:rsidR="00324B71" w:rsidRPr="003F2E4B">
        <w:rPr>
          <w:rFonts w:ascii="Simplified Arabic" w:hAnsi="Simplified Arabic" w:cs="Simplified Arabic" w:hint="cs"/>
          <w:b/>
          <w:bCs/>
          <w:color w:val="002060"/>
          <w:sz w:val="36"/>
          <w:szCs w:val="36"/>
          <w:rtl/>
          <w:lang w:bidi="ar-IQ"/>
        </w:rPr>
        <w:t xml:space="preserve">وعليه تستدعي مهمة صنع السياسة العامة </w:t>
      </w:r>
      <w:r w:rsidRPr="003F2E4B">
        <w:rPr>
          <w:rFonts w:ascii="Simplified Arabic" w:hAnsi="Simplified Arabic" w:cs="Simplified Arabic" w:hint="cs"/>
          <w:b/>
          <w:bCs/>
          <w:color w:val="002060"/>
          <w:sz w:val="36"/>
          <w:szCs w:val="36"/>
          <w:rtl/>
          <w:lang w:bidi="ar-IQ"/>
        </w:rPr>
        <w:t xml:space="preserve">الاحتكام الى </w:t>
      </w:r>
      <w:r w:rsidR="00324B71" w:rsidRPr="003F2E4B">
        <w:rPr>
          <w:rFonts w:ascii="Simplified Arabic" w:hAnsi="Simplified Arabic" w:cs="Simplified Arabic" w:hint="cs"/>
          <w:b/>
          <w:bCs/>
          <w:color w:val="002060"/>
          <w:sz w:val="36"/>
          <w:szCs w:val="36"/>
          <w:rtl/>
          <w:lang w:bidi="ar-IQ"/>
        </w:rPr>
        <w:t>قواعد تنظيمية وأطر منهجية يتبناها ويهتدي بها فريق العمل المعني, في حين ان القرار السياسي يمكن ان يكون فردي ومزاجي وينطلق من نظرة ضيقة, وبالمحصلة تعد مهمة صنع القرار السياسي العنصر الاهم في كل مراحل عملية صنع السياسة العامة.</w:t>
      </w:r>
    </w:p>
    <w:p w:rsidR="00324B71" w:rsidRPr="003F2E4B" w:rsidRDefault="00324B71" w:rsidP="00067C80">
      <w:pPr>
        <w:spacing w:after="0"/>
        <w:ind w:left="-619" w:right="-426"/>
        <w:rPr>
          <w:rFonts w:ascii="Simplified Arabic" w:hAnsi="Simplified Arabic" w:cs="Simplified Arabic"/>
          <w:b/>
          <w:bCs/>
          <w:color w:val="002060"/>
          <w:sz w:val="36"/>
          <w:szCs w:val="36"/>
          <w:u w:val="single"/>
          <w:rtl/>
          <w:lang w:bidi="ar-IQ"/>
        </w:rPr>
      </w:pPr>
      <w:r w:rsidRPr="003F2E4B">
        <w:rPr>
          <w:rFonts w:ascii="Simplified Arabic" w:hAnsi="Simplified Arabic" w:cs="Simplified Arabic" w:hint="cs"/>
          <w:b/>
          <w:bCs/>
          <w:color w:val="002060"/>
          <w:sz w:val="36"/>
          <w:szCs w:val="36"/>
          <w:u w:val="single"/>
          <w:rtl/>
          <w:lang w:bidi="ar-IQ"/>
        </w:rPr>
        <w:t>دوافع الاهتمام بالسياسة العامة</w:t>
      </w:r>
      <w:r w:rsidR="00E7722C" w:rsidRPr="003F2E4B">
        <w:rPr>
          <w:rFonts w:ascii="Simplified Arabic" w:hAnsi="Simplified Arabic" w:cs="Simplified Arabic" w:hint="cs"/>
          <w:b/>
          <w:bCs/>
          <w:color w:val="002060"/>
          <w:sz w:val="36"/>
          <w:szCs w:val="36"/>
          <w:u w:val="single"/>
          <w:rtl/>
          <w:lang w:bidi="ar-IQ"/>
        </w:rPr>
        <w:t>.</w:t>
      </w:r>
    </w:p>
    <w:p w:rsidR="00ED610E" w:rsidRPr="003F2E4B" w:rsidRDefault="00ED610E" w:rsidP="00067C80">
      <w:pPr>
        <w:spacing w:after="0"/>
        <w:ind w:left="-619" w:right="-426"/>
        <w:jc w:val="both"/>
        <w:rPr>
          <w:rFonts w:ascii="Simplified Arabic" w:hAnsi="Simplified Arabic" w:cs="Simplified Arabic"/>
          <w:b/>
          <w:bCs/>
          <w:color w:val="002060"/>
          <w:sz w:val="36"/>
          <w:szCs w:val="36"/>
          <w:rtl/>
          <w:lang w:bidi="ar-IQ"/>
        </w:rPr>
      </w:pPr>
      <w:r w:rsidRPr="003F2E4B">
        <w:rPr>
          <w:rFonts w:ascii="Simplified Arabic" w:hAnsi="Simplified Arabic" w:cs="Simplified Arabic" w:hint="cs"/>
          <w:b/>
          <w:bCs/>
          <w:color w:val="002060"/>
          <w:sz w:val="36"/>
          <w:szCs w:val="36"/>
          <w:rtl/>
          <w:lang w:bidi="ar-IQ"/>
        </w:rPr>
        <w:t xml:space="preserve">      </w:t>
      </w:r>
      <w:r w:rsidR="00324B71" w:rsidRPr="003F2E4B">
        <w:rPr>
          <w:rFonts w:ascii="Simplified Arabic" w:hAnsi="Simplified Arabic" w:cs="Simplified Arabic" w:hint="cs"/>
          <w:b/>
          <w:bCs/>
          <w:color w:val="002060"/>
          <w:sz w:val="36"/>
          <w:szCs w:val="36"/>
          <w:rtl/>
          <w:lang w:bidi="ar-IQ"/>
        </w:rPr>
        <w:t>هناك جملة من الدوافع التي تدفع المعنيين نحو مزيد من الاهتمام بالسياسة العامة وتتوزع بين الدوافع العلمية والمهنية والسياسية سنتعرض لها تباعا:</w:t>
      </w:r>
    </w:p>
    <w:p w:rsidR="00331982" w:rsidRPr="003F2E4B" w:rsidRDefault="0090599A" w:rsidP="00331982">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Simplified Arabic" w:hAnsi="Simplified Arabic" w:cs="Simplified Arabic" w:hint="cs"/>
          <w:b/>
          <w:bCs/>
          <w:color w:val="002060"/>
          <w:sz w:val="36"/>
          <w:szCs w:val="36"/>
          <w:u w:val="single"/>
          <w:rtl/>
          <w:lang w:bidi="ar-IQ"/>
        </w:rPr>
        <w:t>الفرع الاول</w:t>
      </w:r>
      <w:r w:rsidR="00331982" w:rsidRPr="003F2E4B">
        <w:rPr>
          <w:rFonts w:ascii="Simplified Arabic" w:hAnsi="Simplified Arabic" w:cs="Simplified Arabic" w:hint="cs"/>
          <w:b/>
          <w:bCs/>
          <w:color w:val="002060"/>
          <w:sz w:val="36"/>
          <w:szCs w:val="36"/>
          <w:u w:val="single"/>
          <w:rtl/>
          <w:lang w:bidi="ar-IQ"/>
        </w:rPr>
        <w:t xml:space="preserve">: </w:t>
      </w:r>
      <w:r w:rsidR="008D7A25" w:rsidRPr="003F2E4B">
        <w:rPr>
          <w:rFonts w:ascii="Simplified Arabic" w:hAnsi="Simplified Arabic" w:cs="Simplified Arabic" w:hint="cs"/>
          <w:b/>
          <w:bCs/>
          <w:color w:val="002060"/>
          <w:sz w:val="36"/>
          <w:szCs w:val="36"/>
          <w:u w:val="single"/>
          <w:rtl/>
          <w:lang w:bidi="ar-IQ"/>
        </w:rPr>
        <w:t>الدوافع العلمية</w:t>
      </w:r>
      <w:r w:rsidR="00E7722C" w:rsidRPr="003F2E4B">
        <w:rPr>
          <w:rFonts w:ascii="Simplified Arabic" w:hAnsi="Simplified Arabic" w:cs="Simplified Arabic" w:hint="cs"/>
          <w:b/>
          <w:bCs/>
          <w:color w:val="002060"/>
          <w:sz w:val="36"/>
          <w:szCs w:val="36"/>
          <w:u w:val="single"/>
          <w:rtl/>
          <w:lang w:bidi="ar-IQ"/>
        </w:rPr>
        <w:t>:</w:t>
      </w:r>
      <w:r w:rsidR="00E7722C" w:rsidRPr="003F2E4B">
        <w:rPr>
          <w:rFonts w:ascii="Simplified Arabic" w:hAnsi="Simplified Arabic" w:cs="Simplified Arabic" w:hint="cs"/>
          <w:b/>
          <w:bCs/>
          <w:color w:val="002060"/>
          <w:sz w:val="36"/>
          <w:szCs w:val="36"/>
          <w:rtl/>
          <w:lang w:bidi="ar-IQ"/>
        </w:rPr>
        <w:t xml:space="preserve"> </w:t>
      </w:r>
      <w:r w:rsidR="003D3B99" w:rsidRPr="003F2E4B">
        <w:rPr>
          <w:rFonts w:ascii="Simplified Arabic" w:hAnsi="Simplified Arabic" w:cs="Simplified Arabic" w:hint="cs"/>
          <w:b/>
          <w:bCs/>
          <w:color w:val="002060"/>
          <w:sz w:val="36"/>
          <w:szCs w:val="36"/>
          <w:rtl/>
          <w:lang w:bidi="ar-IQ"/>
        </w:rPr>
        <w:t>تعد هذه الدوافع</w:t>
      </w:r>
      <w:r w:rsidR="00E7722C" w:rsidRPr="003F2E4B">
        <w:rPr>
          <w:rFonts w:ascii="Simplified Arabic" w:hAnsi="Simplified Arabic" w:cs="Simplified Arabic" w:hint="cs"/>
          <w:b/>
          <w:bCs/>
          <w:color w:val="002060"/>
          <w:sz w:val="36"/>
          <w:szCs w:val="36"/>
          <w:rtl/>
          <w:lang w:bidi="ar-IQ"/>
        </w:rPr>
        <w:t xml:space="preserve"> العلمية</w:t>
      </w:r>
      <w:r w:rsidR="00253BCE" w:rsidRPr="003F2E4B">
        <w:rPr>
          <w:rFonts w:ascii="Simplified Arabic" w:hAnsi="Simplified Arabic" w:cs="Simplified Arabic" w:hint="cs"/>
          <w:b/>
          <w:bCs/>
          <w:color w:val="002060"/>
          <w:sz w:val="36"/>
          <w:szCs w:val="36"/>
          <w:rtl/>
          <w:lang w:bidi="ar-IQ"/>
        </w:rPr>
        <w:t xml:space="preserve"> من أهم الدوافع التي تقف</w:t>
      </w:r>
      <w:r w:rsidR="003D3B99" w:rsidRPr="003F2E4B">
        <w:rPr>
          <w:rFonts w:ascii="Simplified Arabic" w:hAnsi="Simplified Arabic" w:cs="Simplified Arabic" w:hint="cs"/>
          <w:b/>
          <w:bCs/>
          <w:color w:val="002060"/>
          <w:sz w:val="36"/>
          <w:szCs w:val="36"/>
          <w:rtl/>
          <w:lang w:bidi="ar-IQ"/>
        </w:rPr>
        <w:t xml:space="preserve"> وراء ال</w:t>
      </w:r>
      <w:r w:rsidR="00253BCE" w:rsidRPr="003F2E4B">
        <w:rPr>
          <w:rFonts w:ascii="Simplified Arabic" w:hAnsi="Simplified Arabic" w:cs="Simplified Arabic" w:hint="cs"/>
          <w:b/>
          <w:bCs/>
          <w:color w:val="002060"/>
          <w:sz w:val="36"/>
          <w:szCs w:val="36"/>
          <w:rtl/>
          <w:lang w:bidi="ar-IQ"/>
        </w:rPr>
        <w:t>اهتمام بدراسة السياسة العامة,</w:t>
      </w:r>
      <w:r w:rsidR="003D3B99" w:rsidRPr="003F2E4B">
        <w:rPr>
          <w:rFonts w:ascii="Simplified Arabic" w:hAnsi="Simplified Arabic" w:cs="Simplified Arabic" w:hint="cs"/>
          <w:b/>
          <w:bCs/>
          <w:color w:val="002060"/>
          <w:sz w:val="36"/>
          <w:szCs w:val="36"/>
          <w:rtl/>
          <w:lang w:bidi="ar-IQ"/>
        </w:rPr>
        <w:t xml:space="preserve"> </w:t>
      </w:r>
      <w:r w:rsidR="00253BCE" w:rsidRPr="003F2E4B">
        <w:rPr>
          <w:rFonts w:ascii="Simplified Arabic" w:hAnsi="Simplified Arabic" w:cs="Simplified Arabic" w:hint="cs"/>
          <w:b/>
          <w:bCs/>
          <w:color w:val="002060"/>
          <w:sz w:val="36"/>
          <w:szCs w:val="36"/>
          <w:rtl/>
          <w:lang w:bidi="ar-IQ"/>
        </w:rPr>
        <w:t xml:space="preserve">إذ </w:t>
      </w:r>
      <w:r w:rsidR="003D3B99" w:rsidRPr="003F2E4B">
        <w:rPr>
          <w:rFonts w:ascii="Simplified Arabic" w:hAnsi="Simplified Arabic" w:cs="Simplified Arabic" w:hint="cs"/>
          <w:b/>
          <w:bCs/>
          <w:color w:val="002060"/>
          <w:sz w:val="36"/>
          <w:szCs w:val="36"/>
          <w:rtl/>
          <w:lang w:bidi="ar-IQ"/>
        </w:rPr>
        <w:t>تدرس</w:t>
      </w:r>
      <w:r w:rsidR="00253BCE" w:rsidRPr="003F2E4B">
        <w:rPr>
          <w:rFonts w:ascii="Simplified Arabic" w:hAnsi="Simplified Arabic" w:cs="Simplified Arabic" w:hint="cs"/>
          <w:b/>
          <w:bCs/>
          <w:color w:val="002060"/>
          <w:sz w:val="36"/>
          <w:szCs w:val="36"/>
          <w:rtl/>
          <w:lang w:bidi="ar-IQ"/>
        </w:rPr>
        <w:t xml:space="preserve"> الاخيرة من اجل التعرف على أ</w:t>
      </w:r>
      <w:r w:rsidR="003D3B99" w:rsidRPr="003F2E4B">
        <w:rPr>
          <w:rFonts w:ascii="Simplified Arabic" w:hAnsi="Simplified Arabic" w:cs="Simplified Arabic" w:hint="cs"/>
          <w:b/>
          <w:bCs/>
          <w:color w:val="002060"/>
          <w:sz w:val="36"/>
          <w:szCs w:val="36"/>
          <w:rtl/>
          <w:lang w:bidi="ar-IQ"/>
        </w:rPr>
        <w:t>صولها ومبادئها وعملياتها</w:t>
      </w:r>
      <w:r w:rsidR="003D3B99" w:rsidRPr="003F2E4B">
        <w:rPr>
          <w:rStyle w:val="FootnoteReference"/>
          <w:rFonts w:ascii="Simplified Arabic" w:hAnsi="Simplified Arabic" w:cs="Simplified Arabic"/>
          <w:b/>
          <w:bCs/>
          <w:color w:val="002060"/>
          <w:sz w:val="36"/>
          <w:szCs w:val="36"/>
          <w:rtl/>
          <w:lang w:bidi="ar-IQ"/>
        </w:rPr>
        <w:footnoteReference w:id="23"/>
      </w:r>
      <w:r w:rsidR="00253BCE" w:rsidRPr="003F2E4B">
        <w:rPr>
          <w:rFonts w:ascii="Simplified Arabic" w:hAnsi="Simplified Arabic" w:cs="Simplified Arabic" w:hint="cs"/>
          <w:b/>
          <w:bCs/>
          <w:color w:val="002060"/>
          <w:sz w:val="36"/>
          <w:szCs w:val="36"/>
          <w:rtl/>
          <w:lang w:bidi="ar-IQ"/>
        </w:rPr>
        <w:t xml:space="preserve">, وكل ذلك يسهل مهمة </w:t>
      </w:r>
      <w:r w:rsidR="001A1CCA" w:rsidRPr="003F2E4B">
        <w:rPr>
          <w:rFonts w:ascii="Times New Roman" w:eastAsia="Times New Roman" w:hAnsi="Times New Roman" w:cs="Simplified Arabic"/>
          <w:b/>
          <w:bCs/>
          <w:color w:val="002060"/>
          <w:sz w:val="36"/>
          <w:szCs w:val="36"/>
          <w:rtl/>
          <w:lang w:eastAsia="zh-CN"/>
        </w:rPr>
        <w:t>توظيف المعرفة العلمية واكتسابها للمعطيات السديدة من اجل استيعاب</w:t>
      </w:r>
      <w:r w:rsidR="00331982" w:rsidRPr="003F2E4B">
        <w:rPr>
          <w:rFonts w:ascii="Times New Roman" w:eastAsia="Times New Roman" w:hAnsi="Times New Roman" w:cs="Simplified Arabic" w:hint="cs"/>
          <w:b/>
          <w:bCs/>
          <w:color w:val="002060"/>
          <w:sz w:val="36"/>
          <w:szCs w:val="36"/>
          <w:rtl/>
          <w:lang w:eastAsia="zh-CN"/>
        </w:rPr>
        <w:t xml:space="preserve"> مسار</w:t>
      </w:r>
      <w:r w:rsidR="001A1CCA" w:rsidRPr="003F2E4B">
        <w:rPr>
          <w:rFonts w:ascii="Times New Roman" w:eastAsia="Times New Roman" w:hAnsi="Times New Roman" w:cs="Simplified Arabic"/>
          <w:b/>
          <w:bCs/>
          <w:color w:val="002060"/>
          <w:sz w:val="36"/>
          <w:szCs w:val="36"/>
          <w:rtl/>
          <w:lang w:eastAsia="zh-CN"/>
        </w:rPr>
        <w:t xml:space="preserve"> </w:t>
      </w:r>
      <w:r w:rsidR="00331982" w:rsidRPr="003F2E4B">
        <w:rPr>
          <w:rFonts w:ascii="Times New Roman" w:eastAsia="Times New Roman" w:hAnsi="Times New Roman" w:cs="Simplified Arabic"/>
          <w:b/>
          <w:bCs/>
          <w:color w:val="002060"/>
          <w:sz w:val="36"/>
          <w:szCs w:val="36"/>
          <w:rtl/>
          <w:lang w:eastAsia="zh-CN"/>
        </w:rPr>
        <w:t xml:space="preserve">السياسية العامة المتخذة </w:t>
      </w:r>
      <w:r w:rsidR="004A2BF7" w:rsidRPr="003F2E4B">
        <w:rPr>
          <w:rStyle w:val="FootnoteReference"/>
          <w:rFonts w:ascii="Times New Roman" w:eastAsia="Times New Roman" w:hAnsi="Times New Roman" w:cs="Simplified Arabic"/>
          <w:b/>
          <w:bCs/>
          <w:color w:val="002060"/>
          <w:sz w:val="36"/>
          <w:szCs w:val="36"/>
          <w:rtl/>
          <w:lang w:eastAsia="zh-CN"/>
        </w:rPr>
        <w:footnoteReference w:id="24"/>
      </w:r>
      <w:r w:rsidR="0049574F" w:rsidRPr="003F2E4B">
        <w:rPr>
          <w:rFonts w:ascii="Times New Roman" w:eastAsia="Times New Roman" w:hAnsi="Times New Roman" w:cs="Simplified Arabic" w:hint="cs"/>
          <w:b/>
          <w:bCs/>
          <w:color w:val="002060"/>
          <w:sz w:val="36"/>
          <w:szCs w:val="36"/>
          <w:rtl/>
          <w:lang w:eastAsia="zh-CN"/>
        </w:rPr>
        <w:t>.</w:t>
      </w:r>
      <w:r w:rsidR="004A2BF7" w:rsidRPr="003F2E4B">
        <w:rPr>
          <w:rFonts w:ascii="Times New Roman" w:eastAsia="Times New Roman" w:hAnsi="Times New Roman" w:cs="Simplified Arabic" w:hint="cs"/>
          <w:b/>
          <w:bCs/>
          <w:color w:val="002060"/>
          <w:sz w:val="36"/>
          <w:szCs w:val="36"/>
          <w:rtl/>
          <w:lang w:eastAsia="zh-CN"/>
        </w:rPr>
        <w:t xml:space="preserve"> </w:t>
      </w:r>
    </w:p>
    <w:p w:rsidR="00331982" w:rsidRPr="003F2E4B" w:rsidRDefault="00331982" w:rsidP="00331982">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Simplified Arabic" w:hAnsi="Simplified Arabic" w:cs="Simplified Arabic" w:hint="cs"/>
          <w:b/>
          <w:bCs/>
          <w:color w:val="002060"/>
          <w:sz w:val="36"/>
          <w:szCs w:val="36"/>
          <w:rtl/>
        </w:rPr>
        <w:t xml:space="preserve">     </w:t>
      </w:r>
      <w:r w:rsidR="00D7660E" w:rsidRPr="003F2E4B">
        <w:rPr>
          <w:rFonts w:ascii="Times New Roman" w:eastAsia="Times New Roman" w:hAnsi="Times New Roman" w:cs="Simplified Arabic" w:hint="cs"/>
          <w:b/>
          <w:bCs/>
          <w:color w:val="002060"/>
          <w:sz w:val="36"/>
          <w:szCs w:val="36"/>
          <w:rtl/>
          <w:lang w:eastAsia="zh-CN"/>
        </w:rPr>
        <w:t xml:space="preserve">لذا </w:t>
      </w:r>
      <w:r w:rsidRPr="003F2E4B">
        <w:rPr>
          <w:rFonts w:ascii="Times New Roman" w:eastAsia="Times New Roman" w:hAnsi="Times New Roman" w:cs="Simplified Arabic" w:hint="cs"/>
          <w:b/>
          <w:bCs/>
          <w:color w:val="002060"/>
          <w:sz w:val="36"/>
          <w:szCs w:val="36"/>
          <w:rtl/>
          <w:lang w:eastAsia="zh-CN"/>
        </w:rPr>
        <w:t xml:space="preserve">فالسياسة العامة </w:t>
      </w:r>
      <w:r w:rsidR="004A2BF7" w:rsidRPr="003F2E4B">
        <w:rPr>
          <w:rFonts w:ascii="Times New Roman" w:eastAsia="Times New Roman" w:hAnsi="Times New Roman" w:cs="Simplified Arabic" w:hint="cs"/>
          <w:b/>
          <w:bCs/>
          <w:color w:val="002060"/>
          <w:sz w:val="36"/>
          <w:szCs w:val="36"/>
          <w:rtl/>
          <w:lang w:eastAsia="zh-CN"/>
        </w:rPr>
        <w:t>تدرس في الجامعات</w:t>
      </w:r>
      <w:r w:rsidRPr="003F2E4B">
        <w:rPr>
          <w:rFonts w:ascii="Times New Roman" w:eastAsia="Times New Roman" w:hAnsi="Times New Roman" w:cs="Simplified Arabic" w:hint="cs"/>
          <w:b/>
          <w:bCs/>
          <w:color w:val="002060"/>
          <w:sz w:val="36"/>
          <w:szCs w:val="36"/>
          <w:rtl/>
          <w:lang w:eastAsia="zh-CN"/>
        </w:rPr>
        <w:t xml:space="preserve"> والمراكز المتخصصة</w:t>
      </w:r>
      <w:r w:rsidR="004A2BF7" w:rsidRPr="003F2E4B">
        <w:rPr>
          <w:rFonts w:ascii="Times New Roman" w:eastAsia="Times New Roman" w:hAnsi="Times New Roman" w:cs="Simplified Arabic" w:hint="cs"/>
          <w:b/>
          <w:bCs/>
          <w:color w:val="002060"/>
          <w:sz w:val="36"/>
          <w:szCs w:val="36"/>
          <w:rtl/>
          <w:lang w:eastAsia="zh-CN"/>
        </w:rPr>
        <w:t xml:space="preserve"> من اجل التعريف بم</w:t>
      </w:r>
      <w:r w:rsidRPr="003F2E4B">
        <w:rPr>
          <w:rFonts w:ascii="Times New Roman" w:eastAsia="Times New Roman" w:hAnsi="Times New Roman" w:cs="Simplified Arabic" w:hint="cs"/>
          <w:b/>
          <w:bCs/>
          <w:color w:val="002060"/>
          <w:sz w:val="36"/>
          <w:szCs w:val="36"/>
          <w:rtl/>
          <w:lang w:eastAsia="zh-CN"/>
        </w:rPr>
        <w:t>بادئها وأ</w:t>
      </w:r>
      <w:r w:rsidR="004A2BF7" w:rsidRPr="003F2E4B">
        <w:rPr>
          <w:rFonts w:ascii="Times New Roman" w:eastAsia="Times New Roman" w:hAnsi="Times New Roman" w:cs="Simplified Arabic" w:hint="cs"/>
          <w:b/>
          <w:bCs/>
          <w:color w:val="002060"/>
          <w:sz w:val="36"/>
          <w:szCs w:val="36"/>
          <w:rtl/>
          <w:lang w:eastAsia="zh-CN"/>
        </w:rPr>
        <w:t>صولها وعملياتها وتأثير نتائجها على المجتمع, وان هذه الدر</w:t>
      </w:r>
      <w:r w:rsidR="00BB5B51" w:rsidRPr="003F2E4B">
        <w:rPr>
          <w:rFonts w:ascii="Times New Roman" w:eastAsia="Times New Roman" w:hAnsi="Times New Roman" w:cs="Simplified Arabic" w:hint="cs"/>
          <w:b/>
          <w:bCs/>
          <w:color w:val="002060"/>
          <w:sz w:val="36"/>
          <w:szCs w:val="36"/>
          <w:rtl/>
          <w:lang w:eastAsia="zh-CN"/>
        </w:rPr>
        <w:t>ا</w:t>
      </w:r>
      <w:r w:rsidR="004A2BF7" w:rsidRPr="003F2E4B">
        <w:rPr>
          <w:rFonts w:ascii="Times New Roman" w:eastAsia="Times New Roman" w:hAnsi="Times New Roman" w:cs="Simplified Arabic" w:hint="cs"/>
          <w:b/>
          <w:bCs/>
          <w:color w:val="002060"/>
          <w:sz w:val="36"/>
          <w:szCs w:val="36"/>
          <w:rtl/>
          <w:lang w:eastAsia="zh-CN"/>
        </w:rPr>
        <w:t xml:space="preserve">سات </w:t>
      </w:r>
      <w:r w:rsidR="00BB5B51" w:rsidRPr="003F2E4B">
        <w:rPr>
          <w:rFonts w:ascii="Times New Roman" w:eastAsia="Times New Roman" w:hAnsi="Times New Roman" w:cs="Simplified Arabic" w:hint="cs"/>
          <w:b/>
          <w:bCs/>
          <w:color w:val="002060"/>
          <w:sz w:val="36"/>
          <w:szCs w:val="36"/>
          <w:rtl/>
          <w:lang w:eastAsia="zh-CN"/>
        </w:rPr>
        <w:t>تزيد وتنمي معارف الدراسين والباحثين</w:t>
      </w:r>
      <w:r w:rsidR="00D7660E" w:rsidRPr="003F2E4B">
        <w:rPr>
          <w:rFonts w:ascii="Times New Roman" w:eastAsia="Times New Roman" w:hAnsi="Times New Roman" w:cs="Simplified Arabic" w:hint="cs"/>
          <w:b/>
          <w:bCs/>
          <w:color w:val="002060"/>
          <w:sz w:val="36"/>
          <w:szCs w:val="36"/>
          <w:rtl/>
          <w:lang w:eastAsia="zh-CN"/>
        </w:rPr>
        <w:t xml:space="preserve"> وتوسع مداركهم </w:t>
      </w:r>
      <w:r w:rsidRPr="003F2E4B">
        <w:rPr>
          <w:rFonts w:ascii="Times New Roman" w:eastAsia="Times New Roman" w:hAnsi="Times New Roman" w:cs="Simplified Arabic" w:hint="cs"/>
          <w:b/>
          <w:bCs/>
          <w:color w:val="002060"/>
          <w:sz w:val="36"/>
          <w:szCs w:val="36"/>
          <w:rtl/>
          <w:lang w:eastAsia="zh-CN"/>
        </w:rPr>
        <w:t>في القضايا العامة ل</w:t>
      </w:r>
      <w:r w:rsidR="00D7660E" w:rsidRPr="003F2E4B">
        <w:rPr>
          <w:rFonts w:ascii="Times New Roman" w:eastAsia="Times New Roman" w:hAnsi="Times New Roman" w:cs="Simplified Arabic" w:hint="cs"/>
          <w:b/>
          <w:bCs/>
          <w:color w:val="002060"/>
          <w:sz w:val="36"/>
          <w:szCs w:val="36"/>
          <w:rtl/>
          <w:lang w:eastAsia="zh-CN"/>
        </w:rPr>
        <w:t>ي</w:t>
      </w:r>
      <w:r w:rsidR="00D45AF1" w:rsidRPr="003F2E4B">
        <w:rPr>
          <w:rFonts w:ascii="Times New Roman" w:eastAsia="Times New Roman" w:hAnsi="Times New Roman" w:cs="Simplified Arabic" w:hint="cs"/>
          <w:b/>
          <w:bCs/>
          <w:color w:val="002060"/>
          <w:sz w:val="36"/>
          <w:szCs w:val="36"/>
          <w:rtl/>
          <w:lang w:eastAsia="zh-CN"/>
        </w:rPr>
        <w:t xml:space="preserve">عتمد </w:t>
      </w:r>
      <w:r w:rsidRPr="003F2E4B">
        <w:rPr>
          <w:rFonts w:ascii="Times New Roman" w:eastAsia="Times New Roman" w:hAnsi="Times New Roman" w:cs="Simplified Arabic" w:hint="cs"/>
          <w:b/>
          <w:bCs/>
          <w:color w:val="002060"/>
          <w:sz w:val="36"/>
          <w:szCs w:val="36"/>
          <w:rtl/>
          <w:lang w:eastAsia="zh-CN"/>
        </w:rPr>
        <w:t xml:space="preserve">هذا </w:t>
      </w:r>
      <w:r w:rsidRPr="003F2E4B">
        <w:rPr>
          <w:rFonts w:ascii="Times New Roman" w:eastAsia="Times New Roman" w:hAnsi="Times New Roman" w:cs="Simplified Arabic" w:hint="cs"/>
          <w:b/>
          <w:bCs/>
          <w:color w:val="002060"/>
          <w:sz w:val="36"/>
          <w:szCs w:val="36"/>
          <w:rtl/>
          <w:lang w:eastAsia="zh-CN"/>
        </w:rPr>
        <w:lastRenderedPageBreak/>
        <w:t>على متغيرات أ</w:t>
      </w:r>
      <w:r w:rsidR="00D45AF1" w:rsidRPr="003F2E4B">
        <w:rPr>
          <w:rFonts w:ascii="Times New Roman" w:eastAsia="Times New Roman" w:hAnsi="Times New Roman" w:cs="Simplified Arabic" w:hint="cs"/>
          <w:b/>
          <w:bCs/>
          <w:color w:val="002060"/>
          <w:sz w:val="36"/>
          <w:szCs w:val="36"/>
          <w:rtl/>
          <w:lang w:eastAsia="zh-CN"/>
        </w:rPr>
        <w:t>خرى تقود,</w:t>
      </w:r>
      <w:r w:rsidRPr="003F2E4B">
        <w:rPr>
          <w:rFonts w:ascii="Times New Roman" w:eastAsia="Times New Roman" w:hAnsi="Times New Roman" w:cs="Simplified Arabic" w:hint="cs"/>
          <w:b/>
          <w:bCs/>
          <w:color w:val="002060"/>
          <w:sz w:val="36"/>
          <w:szCs w:val="36"/>
          <w:rtl/>
          <w:lang w:eastAsia="zh-CN"/>
        </w:rPr>
        <w:t>وتؤدي إلى معرفة أ</w:t>
      </w:r>
      <w:r w:rsidR="00BB5B51" w:rsidRPr="003F2E4B">
        <w:rPr>
          <w:rFonts w:ascii="Times New Roman" w:eastAsia="Times New Roman" w:hAnsi="Times New Roman" w:cs="Simplified Arabic" w:hint="cs"/>
          <w:b/>
          <w:bCs/>
          <w:color w:val="002060"/>
          <w:sz w:val="36"/>
          <w:szCs w:val="36"/>
          <w:rtl/>
          <w:lang w:eastAsia="zh-CN"/>
        </w:rPr>
        <w:t>ثر العوامل السياسية والبيئية المختلفة الد</w:t>
      </w:r>
      <w:r w:rsidRPr="003F2E4B">
        <w:rPr>
          <w:rFonts w:ascii="Times New Roman" w:eastAsia="Times New Roman" w:hAnsi="Times New Roman" w:cs="Simplified Arabic" w:hint="cs"/>
          <w:b/>
          <w:bCs/>
          <w:color w:val="002060"/>
          <w:sz w:val="36"/>
          <w:szCs w:val="36"/>
          <w:rtl/>
          <w:lang w:eastAsia="zh-CN"/>
        </w:rPr>
        <w:t>اخلة في تكوين مضمونها</w:t>
      </w:r>
      <w:r w:rsidRPr="003F2E4B">
        <w:rPr>
          <w:rStyle w:val="FootnoteReference"/>
          <w:rFonts w:ascii="Times New Roman" w:eastAsia="Times New Roman" w:hAnsi="Times New Roman" w:cs="Simplified Arabic"/>
          <w:b/>
          <w:bCs/>
          <w:color w:val="002060"/>
          <w:sz w:val="36"/>
          <w:szCs w:val="36"/>
          <w:rtl/>
          <w:lang w:eastAsia="zh-CN"/>
        </w:rPr>
        <w:footnoteReference w:id="25"/>
      </w:r>
      <w:r w:rsidRPr="003F2E4B">
        <w:rPr>
          <w:rFonts w:ascii="Times New Roman" w:eastAsia="Times New Roman" w:hAnsi="Times New Roman" w:cs="Simplified Arabic" w:hint="cs"/>
          <w:b/>
          <w:bCs/>
          <w:color w:val="002060"/>
          <w:sz w:val="36"/>
          <w:szCs w:val="36"/>
          <w:rtl/>
          <w:lang w:eastAsia="zh-CN"/>
        </w:rPr>
        <w:t>.</w:t>
      </w:r>
      <w:r w:rsidR="00BB5B51" w:rsidRPr="003F2E4B">
        <w:rPr>
          <w:rFonts w:ascii="Times New Roman" w:eastAsia="Times New Roman" w:hAnsi="Times New Roman" w:cs="Simplified Arabic" w:hint="cs"/>
          <w:b/>
          <w:bCs/>
          <w:color w:val="002060"/>
          <w:sz w:val="36"/>
          <w:szCs w:val="36"/>
          <w:rtl/>
          <w:lang w:eastAsia="zh-CN"/>
        </w:rPr>
        <w:t xml:space="preserve"> </w:t>
      </w:r>
    </w:p>
    <w:p w:rsidR="00A329E1" w:rsidRPr="003F2E4B" w:rsidRDefault="00A329E1" w:rsidP="00331982">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Times New Roman" w:eastAsia="Times New Roman" w:hAnsi="Times New Roman" w:cs="Simplified Arabic" w:hint="cs"/>
          <w:b/>
          <w:bCs/>
          <w:color w:val="002060"/>
          <w:sz w:val="36"/>
          <w:szCs w:val="36"/>
          <w:rtl/>
          <w:lang w:eastAsia="zh-CN"/>
        </w:rPr>
        <w:t xml:space="preserve">     أ</w:t>
      </w:r>
      <w:r w:rsidR="00BB5B51" w:rsidRPr="003F2E4B">
        <w:rPr>
          <w:rFonts w:ascii="Times New Roman" w:eastAsia="Times New Roman" w:hAnsi="Times New Roman" w:cs="Simplified Arabic" w:hint="cs"/>
          <w:b/>
          <w:bCs/>
          <w:color w:val="002060"/>
          <w:sz w:val="36"/>
          <w:szCs w:val="36"/>
          <w:rtl/>
          <w:lang w:eastAsia="zh-CN"/>
        </w:rPr>
        <w:t>ما حين تدرس</w:t>
      </w:r>
      <w:r w:rsidRPr="003F2E4B">
        <w:rPr>
          <w:rFonts w:ascii="Times New Roman" w:eastAsia="Times New Roman" w:hAnsi="Times New Roman" w:cs="Simplified Arabic" w:hint="cs"/>
          <w:b/>
          <w:bCs/>
          <w:color w:val="002060"/>
          <w:sz w:val="36"/>
          <w:szCs w:val="36"/>
          <w:rtl/>
          <w:lang w:eastAsia="zh-CN"/>
        </w:rPr>
        <w:t xml:space="preserve"> السياسة العامة</w:t>
      </w:r>
      <w:r w:rsidR="00BB5B51" w:rsidRPr="003F2E4B">
        <w:rPr>
          <w:rFonts w:ascii="Times New Roman" w:eastAsia="Times New Roman" w:hAnsi="Times New Roman" w:cs="Simplified Arabic" w:hint="cs"/>
          <w:b/>
          <w:bCs/>
          <w:color w:val="002060"/>
          <w:sz w:val="36"/>
          <w:szCs w:val="36"/>
          <w:rtl/>
          <w:lang w:eastAsia="zh-CN"/>
        </w:rPr>
        <w:t xml:space="preserve"> كمتغير مستقل فانها ستسهم في تأكيد تأثيرها على نطاق النظام السياسي وم</w:t>
      </w:r>
      <w:r w:rsidR="00D34D9F" w:rsidRPr="003F2E4B">
        <w:rPr>
          <w:rFonts w:ascii="Times New Roman" w:eastAsia="Times New Roman" w:hAnsi="Times New Roman" w:cs="Simplified Arabic" w:hint="cs"/>
          <w:b/>
          <w:bCs/>
          <w:color w:val="002060"/>
          <w:sz w:val="36"/>
          <w:szCs w:val="36"/>
          <w:rtl/>
          <w:lang w:eastAsia="zh-CN"/>
        </w:rPr>
        <w:t>ؤسساته وعلى البيئة المحيطة بهما</w:t>
      </w:r>
      <w:r w:rsidR="00D45AF1" w:rsidRPr="003F2E4B">
        <w:rPr>
          <w:rFonts w:ascii="Times New Roman" w:eastAsia="Times New Roman" w:hAnsi="Times New Roman" w:cs="Simplified Arabic" w:hint="cs"/>
          <w:b/>
          <w:bCs/>
          <w:color w:val="002060"/>
          <w:sz w:val="36"/>
          <w:szCs w:val="36"/>
          <w:rtl/>
          <w:lang w:eastAsia="zh-CN"/>
        </w:rPr>
        <w:t>,</w:t>
      </w:r>
      <w:r w:rsidR="00D34D9F" w:rsidRPr="003F2E4B">
        <w:rPr>
          <w:rFonts w:ascii="Times New Roman" w:eastAsia="Times New Roman" w:hAnsi="Times New Roman" w:cs="Simplified Arabic" w:hint="cs"/>
          <w:b/>
          <w:bCs/>
          <w:color w:val="002060"/>
          <w:sz w:val="36"/>
          <w:szCs w:val="36"/>
          <w:rtl/>
          <w:lang w:eastAsia="zh-CN"/>
        </w:rPr>
        <w:t xml:space="preserve"> </w:t>
      </w:r>
      <w:r w:rsidR="00BB5B51" w:rsidRPr="003F2E4B">
        <w:rPr>
          <w:rFonts w:ascii="Times New Roman" w:eastAsia="Times New Roman" w:hAnsi="Times New Roman" w:cs="Simplified Arabic" w:hint="cs"/>
          <w:b/>
          <w:bCs/>
          <w:color w:val="002060"/>
          <w:sz w:val="36"/>
          <w:szCs w:val="36"/>
          <w:rtl/>
          <w:lang w:eastAsia="zh-CN"/>
        </w:rPr>
        <w:t>وعليه</w:t>
      </w:r>
      <w:r w:rsidRPr="003F2E4B">
        <w:rPr>
          <w:rFonts w:ascii="Times New Roman" w:eastAsia="Times New Roman" w:hAnsi="Times New Roman" w:cs="Simplified Arabic" w:hint="cs"/>
          <w:b/>
          <w:bCs/>
          <w:color w:val="002060"/>
          <w:sz w:val="36"/>
          <w:szCs w:val="36"/>
          <w:rtl/>
          <w:lang w:eastAsia="zh-CN"/>
        </w:rPr>
        <w:t xml:space="preserve"> فان مثل هذه الدراسات من شانها أ</w:t>
      </w:r>
      <w:r w:rsidR="00BB5B51" w:rsidRPr="003F2E4B">
        <w:rPr>
          <w:rFonts w:ascii="Times New Roman" w:eastAsia="Times New Roman" w:hAnsi="Times New Roman" w:cs="Simplified Arabic" w:hint="cs"/>
          <w:b/>
          <w:bCs/>
          <w:color w:val="002060"/>
          <w:sz w:val="36"/>
          <w:szCs w:val="36"/>
          <w:rtl/>
          <w:lang w:eastAsia="zh-CN"/>
        </w:rPr>
        <w:t>ن توسع نطاق معرفتنا للعلاقات المتداخل</w:t>
      </w:r>
      <w:r w:rsidRPr="003F2E4B">
        <w:rPr>
          <w:rFonts w:ascii="Times New Roman" w:eastAsia="Times New Roman" w:hAnsi="Times New Roman" w:cs="Simplified Arabic" w:hint="cs"/>
          <w:b/>
          <w:bCs/>
          <w:color w:val="002060"/>
          <w:sz w:val="36"/>
          <w:szCs w:val="36"/>
          <w:rtl/>
          <w:lang w:eastAsia="zh-CN"/>
        </w:rPr>
        <w:t xml:space="preserve">ة والمترابطة بين القوى </w:t>
      </w:r>
      <w:r w:rsidR="00BB5B51" w:rsidRPr="003F2E4B">
        <w:rPr>
          <w:rFonts w:ascii="Times New Roman" w:eastAsia="Times New Roman" w:hAnsi="Times New Roman" w:cs="Simplified Arabic" w:hint="cs"/>
          <w:b/>
          <w:bCs/>
          <w:color w:val="002060"/>
          <w:sz w:val="36"/>
          <w:szCs w:val="36"/>
          <w:rtl/>
          <w:lang w:eastAsia="zh-CN"/>
        </w:rPr>
        <w:t>والعمليات السياسية والاقتصادية والاجتماعية</w:t>
      </w:r>
      <w:r w:rsidRPr="003F2E4B">
        <w:rPr>
          <w:rFonts w:ascii="Times New Roman" w:eastAsia="Times New Roman" w:hAnsi="Times New Roman" w:cs="Simplified Arabic" w:hint="cs"/>
          <w:b/>
          <w:bCs/>
          <w:color w:val="002060"/>
          <w:sz w:val="36"/>
          <w:szCs w:val="36"/>
          <w:rtl/>
          <w:lang w:eastAsia="zh-CN"/>
        </w:rPr>
        <w:t xml:space="preserve"> ولبيئة التي تعمل في ظلها</w:t>
      </w:r>
      <w:r w:rsidR="00BB5B51" w:rsidRPr="003F2E4B">
        <w:rPr>
          <w:rFonts w:ascii="Times New Roman" w:eastAsia="Times New Roman" w:hAnsi="Times New Roman" w:cs="Simplified Arabic" w:hint="cs"/>
          <w:b/>
          <w:bCs/>
          <w:color w:val="002060"/>
          <w:sz w:val="36"/>
          <w:szCs w:val="36"/>
          <w:rtl/>
          <w:lang w:eastAsia="zh-CN"/>
        </w:rPr>
        <w:t xml:space="preserve"> من جهة, والسياسة العام</w:t>
      </w:r>
      <w:r w:rsidR="00D7660E" w:rsidRPr="003F2E4B">
        <w:rPr>
          <w:rFonts w:ascii="Times New Roman" w:eastAsia="Times New Roman" w:hAnsi="Times New Roman" w:cs="Simplified Arabic" w:hint="cs"/>
          <w:b/>
          <w:bCs/>
          <w:color w:val="002060"/>
          <w:sz w:val="36"/>
          <w:szCs w:val="36"/>
          <w:rtl/>
          <w:lang w:eastAsia="zh-CN"/>
        </w:rPr>
        <w:t>ة والمشاركين في</w:t>
      </w:r>
      <w:r w:rsidRPr="003F2E4B">
        <w:rPr>
          <w:rFonts w:ascii="Times New Roman" w:eastAsia="Times New Roman" w:hAnsi="Times New Roman" w:cs="Simplified Arabic" w:hint="cs"/>
          <w:b/>
          <w:bCs/>
          <w:color w:val="002060"/>
          <w:sz w:val="36"/>
          <w:szCs w:val="36"/>
          <w:rtl/>
          <w:lang w:eastAsia="zh-CN"/>
        </w:rPr>
        <w:t xml:space="preserve"> عملية صنعها من جهة أ</w:t>
      </w:r>
      <w:r w:rsidR="00D7660E" w:rsidRPr="003F2E4B">
        <w:rPr>
          <w:rFonts w:ascii="Times New Roman" w:eastAsia="Times New Roman" w:hAnsi="Times New Roman" w:cs="Simplified Arabic" w:hint="cs"/>
          <w:b/>
          <w:bCs/>
          <w:color w:val="002060"/>
          <w:sz w:val="36"/>
          <w:szCs w:val="36"/>
          <w:rtl/>
          <w:lang w:eastAsia="zh-CN"/>
        </w:rPr>
        <w:t>خرى, ومن ثم</w:t>
      </w:r>
      <w:r w:rsidR="00BB5B51" w:rsidRPr="003F2E4B">
        <w:rPr>
          <w:rFonts w:ascii="Times New Roman" w:eastAsia="Times New Roman" w:hAnsi="Times New Roman" w:cs="Simplified Arabic" w:hint="cs"/>
          <w:b/>
          <w:bCs/>
          <w:color w:val="002060"/>
          <w:sz w:val="36"/>
          <w:szCs w:val="36"/>
          <w:rtl/>
          <w:lang w:eastAsia="zh-CN"/>
        </w:rPr>
        <w:t xml:space="preserve"> فانها تؤدي الى توسع القاعدة من المعلومات الضرورية التي تساعد وتسهم في تحليل ا</w:t>
      </w:r>
      <w:r w:rsidRPr="003F2E4B">
        <w:rPr>
          <w:rFonts w:ascii="Times New Roman" w:eastAsia="Times New Roman" w:hAnsi="Times New Roman" w:cs="Simplified Arabic" w:hint="cs"/>
          <w:b/>
          <w:bCs/>
          <w:color w:val="002060"/>
          <w:sz w:val="36"/>
          <w:szCs w:val="36"/>
          <w:rtl/>
          <w:lang w:eastAsia="zh-CN"/>
        </w:rPr>
        <w:t>بعاد المشكلات المجتمعية وتحديد أ</w:t>
      </w:r>
      <w:r w:rsidR="00BB5B51" w:rsidRPr="003F2E4B">
        <w:rPr>
          <w:rFonts w:ascii="Times New Roman" w:eastAsia="Times New Roman" w:hAnsi="Times New Roman" w:cs="Simplified Arabic" w:hint="cs"/>
          <w:b/>
          <w:bCs/>
          <w:color w:val="002060"/>
          <w:sz w:val="36"/>
          <w:szCs w:val="36"/>
          <w:rtl/>
          <w:lang w:eastAsia="zh-CN"/>
        </w:rPr>
        <w:t>ن</w:t>
      </w:r>
      <w:r w:rsidRPr="003F2E4B">
        <w:rPr>
          <w:rFonts w:ascii="Times New Roman" w:eastAsia="Times New Roman" w:hAnsi="Times New Roman" w:cs="Simplified Arabic" w:hint="cs"/>
          <w:b/>
          <w:bCs/>
          <w:color w:val="002060"/>
          <w:sz w:val="36"/>
          <w:szCs w:val="36"/>
          <w:rtl/>
          <w:lang w:eastAsia="zh-CN"/>
        </w:rPr>
        <w:t>سب الحلول المستقبلية التي تكون بأقل كلفة وبأعلى منفعة كمنطلق منه</w:t>
      </w:r>
      <w:r w:rsidR="00BB5B51" w:rsidRPr="003F2E4B">
        <w:rPr>
          <w:rFonts w:ascii="Times New Roman" w:eastAsia="Times New Roman" w:hAnsi="Times New Roman" w:cs="Simplified Arabic" w:hint="cs"/>
          <w:b/>
          <w:bCs/>
          <w:color w:val="002060"/>
          <w:sz w:val="36"/>
          <w:szCs w:val="36"/>
          <w:rtl/>
          <w:lang w:eastAsia="zh-CN"/>
        </w:rPr>
        <w:t>جي ترتكز عليه السياسة العامة في تحليل عملياتها</w:t>
      </w:r>
      <w:r w:rsidR="00BB5B51" w:rsidRPr="003F2E4B">
        <w:rPr>
          <w:rStyle w:val="FootnoteReference"/>
          <w:rFonts w:ascii="Times New Roman" w:eastAsia="Times New Roman" w:hAnsi="Times New Roman" w:cs="Simplified Arabic"/>
          <w:b/>
          <w:bCs/>
          <w:color w:val="002060"/>
          <w:sz w:val="36"/>
          <w:szCs w:val="36"/>
          <w:rtl/>
          <w:lang w:eastAsia="zh-CN"/>
        </w:rPr>
        <w:footnoteReference w:id="26"/>
      </w:r>
      <w:r w:rsidR="00BB5B51" w:rsidRPr="003F2E4B">
        <w:rPr>
          <w:rFonts w:ascii="Times New Roman" w:eastAsia="Times New Roman" w:hAnsi="Times New Roman" w:cs="Simplified Arabic" w:hint="cs"/>
          <w:b/>
          <w:bCs/>
          <w:color w:val="002060"/>
          <w:sz w:val="36"/>
          <w:szCs w:val="36"/>
          <w:rtl/>
          <w:lang w:eastAsia="zh-CN"/>
        </w:rPr>
        <w:t>.</w:t>
      </w:r>
    </w:p>
    <w:p w:rsidR="00002B59" w:rsidRPr="003F2E4B" w:rsidRDefault="00A329E1" w:rsidP="00331982">
      <w:pPr>
        <w:spacing w:after="0"/>
        <w:ind w:left="-619" w:right="-426"/>
        <w:jc w:val="both"/>
        <w:rPr>
          <w:rFonts w:ascii="Simplified Arabic" w:hAnsi="Simplified Arabic" w:cs="Simplified Arabic"/>
          <w:b/>
          <w:bCs/>
          <w:color w:val="002060"/>
          <w:sz w:val="36"/>
          <w:szCs w:val="36"/>
          <w:u w:val="single"/>
          <w:rtl/>
          <w:lang w:bidi="ar-IQ"/>
        </w:rPr>
      </w:pPr>
      <w:r w:rsidRPr="003F2E4B">
        <w:rPr>
          <w:rFonts w:ascii="Times New Roman" w:eastAsia="Times New Roman" w:hAnsi="Times New Roman" w:cs="Simplified Arabic" w:hint="cs"/>
          <w:b/>
          <w:bCs/>
          <w:color w:val="002060"/>
          <w:sz w:val="36"/>
          <w:szCs w:val="36"/>
          <w:rtl/>
          <w:lang w:eastAsia="zh-CN"/>
        </w:rPr>
        <w:t xml:space="preserve">      </w:t>
      </w:r>
      <w:r w:rsidR="003D1FBD" w:rsidRPr="003F2E4B">
        <w:rPr>
          <w:rFonts w:ascii="Times New Roman" w:eastAsia="Times New Roman" w:hAnsi="Times New Roman" w:cs="Simplified Arabic" w:hint="cs"/>
          <w:b/>
          <w:bCs/>
          <w:color w:val="002060"/>
          <w:sz w:val="36"/>
          <w:szCs w:val="36"/>
          <w:rtl/>
          <w:lang w:eastAsia="zh-CN"/>
        </w:rPr>
        <w:t xml:space="preserve"> </w:t>
      </w:r>
      <w:r w:rsidR="00D7660E" w:rsidRPr="003F2E4B">
        <w:rPr>
          <w:rFonts w:ascii="Simplified Arabic" w:hAnsi="Simplified Arabic" w:cs="Simplified Arabic" w:hint="cs"/>
          <w:b/>
          <w:bCs/>
          <w:color w:val="002060"/>
          <w:sz w:val="36"/>
          <w:szCs w:val="36"/>
          <w:rtl/>
          <w:lang w:bidi="ar-IQ"/>
        </w:rPr>
        <w:t>وبالمحصلة فأن عملية صنع السياسة العامة هي عبارة عن عملية تفاعلية تشترك فيها جملة من المتغيرات المستقلة والوسيطة والتابعة, لذلك</w:t>
      </w:r>
      <w:r w:rsidRPr="003F2E4B">
        <w:rPr>
          <w:rFonts w:ascii="Simplified Arabic" w:hAnsi="Simplified Arabic" w:cs="Simplified Arabic" w:hint="cs"/>
          <w:b/>
          <w:bCs/>
          <w:color w:val="002060"/>
          <w:sz w:val="36"/>
          <w:szCs w:val="36"/>
          <w:rtl/>
          <w:lang w:bidi="ar-IQ"/>
        </w:rPr>
        <w:t xml:space="preserve"> لابد من تفكيك تلك العملية الى أ</w:t>
      </w:r>
      <w:r w:rsidR="00D7660E" w:rsidRPr="003F2E4B">
        <w:rPr>
          <w:rFonts w:ascii="Simplified Arabic" w:hAnsi="Simplified Arabic" w:cs="Simplified Arabic" w:hint="cs"/>
          <w:b/>
          <w:bCs/>
          <w:color w:val="002060"/>
          <w:sz w:val="36"/>
          <w:szCs w:val="36"/>
          <w:rtl/>
          <w:lang w:bidi="ar-IQ"/>
        </w:rPr>
        <w:t>جزائها الفرعية للوقوف على اهمية الدور الذي يؤديه كل متغ</w:t>
      </w:r>
      <w:r w:rsidRPr="003F2E4B">
        <w:rPr>
          <w:rFonts w:ascii="Simplified Arabic" w:hAnsi="Simplified Arabic" w:cs="Simplified Arabic" w:hint="cs"/>
          <w:b/>
          <w:bCs/>
          <w:color w:val="002060"/>
          <w:sz w:val="36"/>
          <w:szCs w:val="36"/>
          <w:rtl/>
          <w:lang w:bidi="ar-IQ"/>
        </w:rPr>
        <w:t>ير والمعطيات البيئية التي تعزز أ</w:t>
      </w:r>
      <w:r w:rsidR="00D7660E" w:rsidRPr="003F2E4B">
        <w:rPr>
          <w:rFonts w:ascii="Simplified Arabic" w:hAnsi="Simplified Arabic" w:cs="Simplified Arabic" w:hint="cs"/>
          <w:b/>
          <w:bCs/>
          <w:color w:val="002060"/>
          <w:sz w:val="36"/>
          <w:szCs w:val="36"/>
          <w:rtl/>
          <w:lang w:bidi="ar-IQ"/>
        </w:rPr>
        <w:t>و تقلل هذا الدور,</w:t>
      </w:r>
      <w:r w:rsidR="00D34D9F" w:rsidRPr="003F2E4B">
        <w:rPr>
          <w:rFonts w:ascii="Simplified Arabic" w:hAnsi="Simplified Arabic" w:cs="Simplified Arabic" w:hint="cs"/>
          <w:b/>
          <w:bCs/>
          <w:color w:val="002060"/>
          <w:sz w:val="36"/>
          <w:szCs w:val="36"/>
          <w:rtl/>
          <w:lang w:bidi="ar-IQ"/>
        </w:rPr>
        <w:t xml:space="preserve"> </w:t>
      </w:r>
      <w:r w:rsidR="00D7660E" w:rsidRPr="003F2E4B">
        <w:rPr>
          <w:rFonts w:ascii="Simplified Arabic" w:hAnsi="Simplified Arabic" w:cs="Simplified Arabic" w:hint="cs"/>
          <w:b/>
          <w:bCs/>
          <w:color w:val="002060"/>
          <w:sz w:val="36"/>
          <w:szCs w:val="36"/>
          <w:rtl/>
          <w:lang w:bidi="ar-IQ"/>
        </w:rPr>
        <w:t xml:space="preserve">ومن ثم </w:t>
      </w:r>
      <w:r w:rsidRPr="003F2E4B">
        <w:rPr>
          <w:rFonts w:ascii="Simplified Arabic" w:hAnsi="Simplified Arabic" w:cs="Simplified Arabic" w:hint="cs"/>
          <w:b/>
          <w:bCs/>
          <w:color w:val="002060"/>
          <w:sz w:val="36"/>
          <w:szCs w:val="36"/>
          <w:rtl/>
          <w:lang w:bidi="ar-IQ"/>
        </w:rPr>
        <w:t>لابد من إ</w:t>
      </w:r>
      <w:r w:rsidR="00D45AF1" w:rsidRPr="003F2E4B">
        <w:rPr>
          <w:rFonts w:ascii="Simplified Arabic" w:hAnsi="Simplified Arabic" w:cs="Simplified Arabic" w:hint="cs"/>
          <w:b/>
          <w:bCs/>
          <w:color w:val="002060"/>
          <w:sz w:val="36"/>
          <w:szCs w:val="36"/>
          <w:rtl/>
          <w:lang w:bidi="ar-IQ"/>
        </w:rPr>
        <w:t>عادة تركيب تلك العملية للوقوف على نتائجها وتقييمها وتقويمها للوصول الى الاهداف المتوخاة.</w:t>
      </w:r>
    </w:p>
    <w:p w:rsidR="00A329E1" w:rsidRPr="003F2E4B" w:rsidRDefault="0050184E" w:rsidP="00A329E1">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Times New Roman" w:eastAsia="Times New Roman" w:hAnsi="Times New Roman" w:cs="Simplified Arabic" w:hint="cs"/>
          <w:b/>
          <w:bCs/>
          <w:color w:val="002060"/>
          <w:sz w:val="36"/>
          <w:szCs w:val="36"/>
          <w:u w:val="single"/>
          <w:rtl/>
          <w:lang w:eastAsia="zh-CN"/>
        </w:rPr>
        <w:t>الفرع الثاني</w:t>
      </w:r>
      <w:r w:rsidR="00002B59" w:rsidRPr="003F2E4B">
        <w:rPr>
          <w:rFonts w:ascii="Times New Roman" w:eastAsia="Times New Roman" w:hAnsi="Times New Roman" w:cs="Simplified Arabic" w:hint="cs"/>
          <w:b/>
          <w:bCs/>
          <w:color w:val="002060"/>
          <w:sz w:val="36"/>
          <w:szCs w:val="36"/>
          <w:u w:val="single"/>
          <w:rtl/>
          <w:lang w:eastAsia="zh-CN"/>
        </w:rPr>
        <w:t>:</w:t>
      </w:r>
      <w:r w:rsidR="00BB5B51" w:rsidRPr="003F2E4B">
        <w:rPr>
          <w:rFonts w:ascii="Times New Roman" w:eastAsia="Times New Roman" w:hAnsi="Times New Roman" w:cs="Simplified Arabic" w:hint="cs"/>
          <w:b/>
          <w:bCs/>
          <w:color w:val="002060"/>
          <w:sz w:val="36"/>
          <w:szCs w:val="36"/>
          <w:u w:val="single"/>
          <w:rtl/>
          <w:lang w:eastAsia="zh-CN"/>
        </w:rPr>
        <w:t xml:space="preserve"> الدوافع المهنية</w:t>
      </w:r>
      <w:r w:rsidR="00A329E1" w:rsidRPr="003F2E4B">
        <w:rPr>
          <w:rFonts w:ascii="Times New Roman" w:eastAsia="Times New Roman" w:hAnsi="Times New Roman" w:cs="Simplified Arabic" w:hint="cs"/>
          <w:b/>
          <w:bCs/>
          <w:color w:val="002060"/>
          <w:sz w:val="36"/>
          <w:szCs w:val="36"/>
          <w:u w:val="single"/>
          <w:rtl/>
          <w:lang w:eastAsia="zh-CN"/>
        </w:rPr>
        <w:t>:</w:t>
      </w:r>
      <w:r w:rsidR="00A329E1" w:rsidRPr="003F2E4B">
        <w:rPr>
          <w:rFonts w:ascii="Times New Roman" w:eastAsia="Times New Roman" w:hAnsi="Times New Roman" w:cs="Simplified Arabic" w:hint="cs"/>
          <w:b/>
          <w:bCs/>
          <w:color w:val="002060"/>
          <w:sz w:val="36"/>
          <w:szCs w:val="36"/>
          <w:rtl/>
          <w:lang w:eastAsia="zh-CN"/>
        </w:rPr>
        <w:t xml:space="preserve"> إ</w:t>
      </w:r>
      <w:r w:rsidR="00D45AF1" w:rsidRPr="003F2E4B">
        <w:rPr>
          <w:rFonts w:ascii="Times New Roman" w:eastAsia="Times New Roman" w:hAnsi="Times New Roman" w:cs="Simplified Arabic" w:hint="cs"/>
          <w:b/>
          <w:bCs/>
          <w:color w:val="002060"/>
          <w:sz w:val="36"/>
          <w:szCs w:val="36"/>
          <w:rtl/>
          <w:lang w:eastAsia="zh-CN"/>
        </w:rPr>
        <w:t xml:space="preserve">ن اكتساب </w:t>
      </w:r>
      <w:r w:rsidR="00F747C8" w:rsidRPr="003F2E4B">
        <w:rPr>
          <w:rFonts w:ascii="Times New Roman" w:eastAsia="Times New Roman" w:hAnsi="Times New Roman" w:cs="Simplified Arabic" w:hint="cs"/>
          <w:b/>
          <w:bCs/>
          <w:color w:val="002060"/>
          <w:sz w:val="36"/>
          <w:szCs w:val="36"/>
          <w:rtl/>
          <w:lang w:eastAsia="zh-CN"/>
        </w:rPr>
        <w:t>المعلومات و</w:t>
      </w:r>
      <w:r w:rsidR="00D45AF1" w:rsidRPr="003F2E4B">
        <w:rPr>
          <w:rFonts w:ascii="Times New Roman" w:eastAsia="Times New Roman" w:hAnsi="Times New Roman" w:cs="Simplified Arabic" w:hint="cs"/>
          <w:b/>
          <w:bCs/>
          <w:color w:val="002060"/>
          <w:sz w:val="36"/>
          <w:szCs w:val="36"/>
          <w:rtl/>
          <w:lang w:eastAsia="zh-CN"/>
        </w:rPr>
        <w:t xml:space="preserve">تراكم </w:t>
      </w:r>
      <w:r w:rsidR="00F747C8" w:rsidRPr="003F2E4B">
        <w:rPr>
          <w:rFonts w:ascii="Times New Roman" w:eastAsia="Times New Roman" w:hAnsi="Times New Roman" w:cs="Simplified Arabic" w:hint="cs"/>
          <w:b/>
          <w:bCs/>
          <w:color w:val="002060"/>
          <w:sz w:val="36"/>
          <w:szCs w:val="36"/>
          <w:rtl/>
          <w:lang w:eastAsia="zh-CN"/>
        </w:rPr>
        <w:t>المعرفة العلمية التي تتعلق بالسياسة العامة وحده غير ذي نفع</w:t>
      </w:r>
      <w:r w:rsidR="00A329E1" w:rsidRPr="003F2E4B">
        <w:rPr>
          <w:rFonts w:ascii="Times New Roman" w:eastAsia="Times New Roman" w:hAnsi="Times New Roman" w:cs="Simplified Arabic" w:hint="cs"/>
          <w:b/>
          <w:bCs/>
          <w:color w:val="002060"/>
          <w:sz w:val="36"/>
          <w:szCs w:val="36"/>
          <w:rtl/>
          <w:lang w:eastAsia="zh-CN"/>
        </w:rPr>
        <w:t>,</w:t>
      </w:r>
      <w:r w:rsidR="00F747C8" w:rsidRPr="003F2E4B">
        <w:rPr>
          <w:rFonts w:ascii="Times New Roman" w:eastAsia="Times New Roman" w:hAnsi="Times New Roman" w:cs="Simplified Arabic" w:hint="cs"/>
          <w:b/>
          <w:bCs/>
          <w:color w:val="002060"/>
          <w:sz w:val="36"/>
          <w:szCs w:val="36"/>
          <w:rtl/>
          <w:lang w:eastAsia="zh-CN"/>
        </w:rPr>
        <w:t xml:space="preserve"> مالم يتم تح</w:t>
      </w:r>
      <w:r w:rsidR="00A329E1" w:rsidRPr="003F2E4B">
        <w:rPr>
          <w:rFonts w:ascii="Times New Roman" w:eastAsia="Times New Roman" w:hAnsi="Times New Roman" w:cs="Simplified Arabic" w:hint="cs"/>
          <w:b/>
          <w:bCs/>
          <w:color w:val="002060"/>
          <w:sz w:val="36"/>
          <w:szCs w:val="36"/>
          <w:rtl/>
          <w:lang w:eastAsia="zh-CN"/>
        </w:rPr>
        <w:t>ديد الآ</w:t>
      </w:r>
      <w:r w:rsidR="00D45AF1" w:rsidRPr="003F2E4B">
        <w:rPr>
          <w:rFonts w:ascii="Times New Roman" w:eastAsia="Times New Roman" w:hAnsi="Times New Roman" w:cs="Simplified Arabic" w:hint="cs"/>
          <w:b/>
          <w:bCs/>
          <w:color w:val="002060"/>
          <w:sz w:val="36"/>
          <w:szCs w:val="36"/>
          <w:rtl/>
          <w:lang w:eastAsia="zh-CN"/>
        </w:rPr>
        <w:t>لية التي بمقتضاها توظيف</w:t>
      </w:r>
      <w:r w:rsidR="00F747C8" w:rsidRPr="003F2E4B">
        <w:rPr>
          <w:rFonts w:ascii="Times New Roman" w:eastAsia="Times New Roman" w:hAnsi="Times New Roman" w:cs="Simplified Arabic" w:hint="cs"/>
          <w:b/>
          <w:bCs/>
          <w:color w:val="002060"/>
          <w:sz w:val="36"/>
          <w:szCs w:val="36"/>
          <w:rtl/>
          <w:lang w:eastAsia="zh-CN"/>
        </w:rPr>
        <w:t xml:space="preserve"> وتطبيق هذه المعلومات التي تم جمعها مسبقا</w:t>
      </w:r>
      <w:r w:rsidR="00A329E1" w:rsidRPr="003F2E4B">
        <w:rPr>
          <w:rFonts w:ascii="Times New Roman" w:eastAsia="Times New Roman" w:hAnsi="Times New Roman" w:cs="Simplified Arabic" w:hint="cs"/>
          <w:b/>
          <w:bCs/>
          <w:color w:val="002060"/>
          <w:sz w:val="36"/>
          <w:szCs w:val="36"/>
          <w:rtl/>
          <w:lang w:eastAsia="zh-CN"/>
        </w:rPr>
        <w:t>ً,</w:t>
      </w:r>
      <w:r w:rsidR="00F747C8" w:rsidRPr="003F2E4B">
        <w:rPr>
          <w:rFonts w:ascii="Times New Roman" w:eastAsia="Times New Roman" w:hAnsi="Times New Roman" w:cs="Simplified Arabic" w:hint="cs"/>
          <w:b/>
          <w:bCs/>
          <w:color w:val="002060"/>
          <w:sz w:val="36"/>
          <w:szCs w:val="36"/>
          <w:rtl/>
          <w:lang w:eastAsia="zh-CN"/>
        </w:rPr>
        <w:t xml:space="preserve"> </w:t>
      </w:r>
      <w:r w:rsidR="00A329E1" w:rsidRPr="003F2E4B">
        <w:rPr>
          <w:rFonts w:ascii="Times New Roman" w:eastAsia="Times New Roman" w:hAnsi="Times New Roman" w:cs="Simplified Arabic" w:hint="cs"/>
          <w:b/>
          <w:bCs/>
          <w:color w:val="002060"/>
          <w:sz w:val="36"/>
          <w:szCs w:val="36"/>
          <w:rtl/>
          <w:lang w:eastAsia="zh-CN"/>
        </w:rPr>
        <w:t>ف</w:t>
      </w:r>
      <w:r w:rsidR="00385727" w:rsidRPr="003F2E4B">
        <w:rPr>
          <w:rFonts w:ascii="Times New Roman" w:eastAsia="Times New Roman" w:hAnsi="Times New Roman" w:cs="Simplified Arabic" w:hint="cs"/>
          <w:b/>
          <w:bCs/>
          <w:color w:val="002060"/>
          <w:sz w:val="36"/>
          <w:szCs w:val="36"/>
          <w:rtl/>
          <w:lang w:eastAsia="zh-CN"/>
        </w:rPr>
        <w:t>عند وجود مشاكل</w:t>
      </w:r>
      <w:r w:rsidR="00F747C8" w:rsidRPr="003F2E4B">
        <w:rPr>
          <w:rFonts w:ascii="Times New Roman" w:eastAsia="Times New Roman" w:hAnsi="Times New Roman" w:cs="Simplified Arabic" w:hint="cs"/>
          <w:b/>
          <w:bCs/>
          <w:color w:val="002060"/>
          <w:sz w:val="36"/>
          <w:szCs w:val="36"/>
          <w:rtl/>
          <w:lang w:eastAsia="zh-CN"/>
        </w:rPr>
        <w:t xml:space="preserve"> م</w:t>
      </w:r>
      <w:r w:rsidR="00385727" w:rsidRPr="003F2E4B">
        <w:rPr>
          <w:rFonts w:ascii="Times New Roman" w:eastAsia="Times New Roman" w:hAnsi="Times New Roman" w:cs="Simplified Arabic" w:hint="cs"/>
          <w:b/>
          <w:bCs/>
          <w:color w:val="002060"/>
          <w:sz w:val="36"/>
          <w:szCs w:val="36"/>
          <w:rtl/>
          <w:lang w:eastAsia="zh-CN"/>
        </w:rPr>
        <w:t xml:space="preserve">ا ويتطلب </w:t>
      </w:r>
      <w:r w:rsidR="00385727" w:rsidRPr="003F2E4B">
        <w:rPr>
          <w:rFonts w:ascii="Times New Roman" w:eastAsia="Times New Roman" w:hAnsi="Times New Roman" w:cs="Simplified Arabic" w:hint="cs"/>
          <w:b/>
          <w:bCs/>
          <w:color w:val="002060"/>
          <w:sz w:val="36"/>
          <w:szCs w:val="36"/>
          <w:rtl/>
          <w:lang w:eastAsia="zh-CN"/>
        </w:rPr>
        <w:lastRenderedPageBreak/>
        <w:t>وضع الحلول لهذه المشاكل</w:t>
      </w:r>
      <w:r w:rsidR="00F747C8" w:rsidRPr="003F2E4B">
        <w:rPr>
          <w:rFonts w:ascii="Times New Roman" w:eastAsia="Times New Roman" w:hAnsi="Times New Roman" w:cs="Simplified Arabic" w:hint="cs"/>
          <w:b/>
          <w:bCs/>
          <w:color w:val="002060"/>
          <w:sz w:val="36"/>
          <w:szCs w:val="36"/>
          <w:rtl/>
          <w:lang w:eastAsia="zh-CN"/>
        </w:rPr>
        <w:t xml:space="preserve"> التي يعاني منها ال</w:t>
      </w:r>
      <w:r w:rsidR="00A329E1" w:rsidRPr="003F2E4B">
        <w:rPr>
          <w:rFonts w:ascii="Times New Roman" w:eastAsia="Times New Roman" w:hAnsi="Times New Roman" w:cs="Simplified Arabic" w:hint="cs"/>
          <w:b/>
          <w:bCs/>
          <w:color w:val="002060"/>
          <w:sz w:val="36"/>
          <w:szCs w:val="36"/>
          <w:rtl/>
          <w:lang w:eastAsia="zh-CN"/>
        </w:rPr>
        <w:t>مجتمع ككل, وي</w:t>
      </w:r>
      <w:r w:rsidR="00385727" w:rsidRPr="003F2E4B">
        <w:rPr>
          <w:rFonts w:ascii="Times New Roman" w:eastAsia="Times New Roman" w:hAnsi="Times New Roman" w:cs="Simplified Arabic" w:hint="cs"/>
          <w:b/>
          <w:bCs/>
          <w:color w:val="002060"/>
          <w:sz w:val="36"/>
          <w:szCs w:val="36"/>
          <w:rtl/>
          <w:lang w:eastAsia="zh-CN"/>
        </w:rPr>
        <w:t xml:space="preserve">تطلب </w:t>
      </w:r>
      <w:r w:rsidR="00A329E1" w:rsidRPr="003F2E4B">
        <w:rPr>
          <w:rFonts w:ascii="Times New Roman" w:eastAsia="Times New Roman" w:hAnsi="Times New Roman" w:cs="Simplified Arabic" w:hint="cs"/>
          <w:b/>
          <w:bCs/>
          <w:color w:val="002060"/>
          <w:sz w:val="36"/>
          <w:szCs w:val="36"/>
          <w:rtl/>
          <w:lang w:eastAsia="zh-CN"/>
        </w:rPr>
        <w:t>ذلك وضع سياسة عامة لحلها أ</w:t>
      </w:r>
      <w:r w:rsidR="00385727" w:rsidRPr="003F2E4B">
        <w:rPr>
          <w:rFonts w:ascii="Times New Roman" w:eastAsia="Times New Roman" w:hAnsi="Times New Roman" w:cs="Simplified Arabic" w:hint="cs"/>
          <w:b/>
          <w:bCs/>
          <w:color w:val="002060"/>
          <w:sz w:val="36"/>
          <w:szCs w:val="36"/>
          <w:rtl/>
          <w:lang w:eastAsia="zh-CN"/>
        </w:rPr>
        <w:t xml:space="preserve">و تحويل الادوات النظرية الى ممارسة فاعلة وجادة تخدم الجانب العلمي </w:t>
      </w:r>
      <w:r w:rsidR="00203F47" w:rsidRPr="003F2E4B">
        <w:rPr>
          <w:rFonts w:ascii="Times New Roman" w:eastAsia="Times New Roman" w:hAnsi="Times New Roman" w:cs="Simplified Arabic" w:hint="cs"/>
          <w:b/>
          <w:bCs/>
          <w:color w:val="002060"/>
          <w:sz w:val="36"/>
          <w:szCs w:val="36"/>
          <w:rtl/>
          <w:lang w:eastAsia="zh-CN"/>
        </w:rPr>
        <w:t xml:space="preserve"> </w:t>
      </w:r>
      <w:r w:rsidR="00385727" w:rsidRPr="003F2E4B">
        <w:rPr>
          <w:rFonts w:ascii="Times New Roman" w:eastAsia="Times New Roman" w:hAnsi="Times New Roman" w:cs="Simplified Arabic" w:hint="cs"/>
          <w:b/>
          <w:bCs/>
          <w:color w:val="002060"/>
          <w:sz w:val="36"/>
          <w:szCs w:val="36"/>
          <w:rtl/>
          <w:lang w:eastAsia="zh-CN"/>
        </w:rPr>
        <w:t>والتطبيقي</w:t>
      </w:r>
      <w:r w:rsidR="00385727" w:rsidRPr="003F2E4B">
        <w:rPr>
          <w:rStyle w:val="FootnoteReference"/>
          <w:rFonts w:ascii="Times New Roman" w:eastAsia="Times New Roman" w:hAnsi="Times New Roman" w:cs="Simplified Arabic"/>
          <w:b/>
          <w:bCs/>
          <w:color w:val="002060"/>
          <w:sz w:val="36"/>
          <w:szCs w:val="36"/>
          <w:rtl/>
          <w:lang w:eastAsia="zh-CN"/>
        </w:rPr>
        <w:footnoteReference w:id="27"/>
      </w:r>
      <w:r w:rsidR="00385727" w:rsidRPr="003F2E4B">
        <w:rPr>
          <w:rFonts w:ascii="Times New Roman" w:eastAsia="Times New Roman" w:hAnsi="Times New Roman" w:cs="Simplified Arabic" w:hint="cs"/>
          <w:b/>
          <w:bCs/>
          <w:color w:val="002060"/>
          <w:sz w:val="36"/>
          <w:szCs w:val="36"/>
          <w:rtl/>
          <w:lang w:eastAsia="zh-CN"/>
        </w:rPr>
        <w:t>.</w:t>
      </w:r>
    </w:p>
    <w:p w:rsidR="00385727" w:rsidRPr="003F2E4B" w:rsidRDefault="00A329E1" w:rsidP="00A329E1">
      <w:pPr>
        <w:spacing w:after="0"/>
        <w:ind w:left="-619" w:right="-426"/>
        <w:jc w:val="both"/>
        <w:rPr>
          <w:rFonts w:ascii="Simplified Arabic" w:hAnsi="Simplified Arabic" w:cs="Simplified Arabic"/>
          <w:b/>
          <w:bCs/>
          <w:color w:val="002060"/>
          <w:sz w:val="36"/>
          <w:szCs w:val="36"/>
          <w:u w:val="single"/>
          <w:rtl/>
          <w:lang w:bidi="ar-IQ"/>
        </w:rPr>
      </w:pPr>
      <w:r w:rsidRPr="003F2E4B">
        <w:rPr>
          <w:rFonts w:ascii="Times New Roman" w:eastAsia="Times New Roman" w:hAnsi="Times New Roman" w:cs="Simplified Arabic" w:hint="cs"/>
          <w:b/>
          <w:bCs/>
          <w:color w:val="002060"/>
          <w:sz w:val="36"/>
          <w:szCs w:val="36"/>
          <w:rtl/>
          <w:lang w:eastAsia="zh-CN"/>
        </w:rPr>
        <w:t xml:space="preserve">        </w:t>
      </w:r>
      <w:r w:rsidR="00385727" w:rsidRPr="003F2E4B">
        <w:rPr>
          <w:rFonts w:ascii="Times New Roman" w:eastAsia="Times New Roman" w:hAnsi="Times New Roman" w:cs="Simplified Arabic" w:hint="cs"/>
          <w:b/>
          <w:bCs/>
          <w:color w:val="002060"/>
          <w:sz w:val="36"/>
          <w:szCs w:val="36"/>
          <w:rtl/>
          <w:lang w:eastAsia="zh-CN"/>
        </w:rPr>
        <w:t xml:space="preserve"> ومن وجهة نظر </w:t>
      </w:r>
      <w:r w:rsidR="00D45AF1" w:rsidRPr="003F2E4B">
        <w:rPr>
          <w:rFonts w:ascii="Times New Roman" w:eastAsia="Times New Roman" w:hAnsi="Times New Roman" w:cs="Simplified Arabic" w:hint="cs"/>
          <w:b/>
          <w:bCs/>
          <w:color w:val="002060"/>
          <w:sz w:val="36"/>
          <w:szCs w:val="36"/>
          <w:rtl/>
          <w:lang w:eastAsia="zh-CN"/>
        </w:rPr>
        <w:t>(</w:t>
      </w:r>
      <w:r w:rsidR="00385727" w:rsidRPr="003F2E4B">
        <w:rPr>
          <w:rFonts w:ascii="Times New Roman" w:eastAsia="Times New Roman" w:hAnsi="Times New Roman" w:cs="Simplified Arabic" w:hint="cs"/>
          <w:b/>
          <w:bCs/>
          <w:color w:val="002060"/>
          <w:sz w:val="36"/>
          <w:szCs w:val="36"/>
          <w:rtl/>
          <w:lang w:eastAsia="zh-CN"/>
        </w:rPr>
        <w:t>توماس داي</w:t>
      </w:r>
      <w:r w:rsidR="00D45AF1" w:rsidRPr="003F2E4B">
        <w:rPr>
          <w:rFonts w:ascii="Times New Roman" w:eastAsia="Times New Roman" w:hAnsi="Times New Roman" w:cs="Simplified Arabic" w:hint="cs"/>
          <w:b/>
          <w:bCs/>
          <w:color w:val="002060"/>
          <w:sz w:val="36"/>
          <w:szCs w:val="36"/>
          <w:rtl/>
          <w:lang w:eastAsia="zh-CN"/>
        </w:rPr>
        <w:t>)</w:t>
      </w:r>
      <w:r w:rsidR="00385727" w:rsidRPr="003F2E4B">
        <w:rPr>
          <w:rFonts w:ascii="Times New Roman" w:eastAsia="Times New Roman" w:hAnsi="Times New Roman" w:cs="Simplified Arabic" w:hint="cs"/>
          <w:b/>
          <w:bCs/>
          <w:color w:val="002060"/>
          <w:sz w:val="36"/>
          <w:szCs w:val="36"/>
          <w:rtl/>
          <w:lang w:eastAsia="zh-CN"/>
        </w:rPr>
        <w:t xml:space="preserve"> </w:t>
      </w:r>
      <w:r w:rsidR="00D45AF1" w:rsidRPr="003F2E4B">
        <w:rPr>
          <w:rFonts w:ascii="Times New Roman" w:eastAsia="Times New Roman" w:hAnsi="Times New Roman" w:cs="Simplified Arabic" w:hint="cs"/>
          <w:b/>
          <w:bCs/>
          <w:color w:val="002060"/>
          <w:sz w:val="36"/>
          <w:szCs w:val="36"/>
          <w:rtl/>
          <w:lang w:eastAsia="zh-CN"/>
        </w:rPr>
        <w:t>ف</w:t>
      </w:r>
      <w:r w:rsidR="00385727" w:rsidRPr="003F2E4B">
        <w:rPr>
          <w:rFonts w:ascii="Times New Roman" w:eastAsia="Times New Roman" w:hAnsi="Times New Roman" w:cs="Simplified Arabic" w:hint="cs"/>
          <w:b/>
          <w:bCs/>
          <w:color w:val="002060"/>
          <w:sz w:val="36"/>
          <w:szCs w:val="36"/>
          <w:rtl/>
          <w:lang w:eastAsia="zh-CN"/>
        </w:rPr>
        <w:t>ان دراس</w:t>
      </w:r>
      <w:r w:rsidRPr="003F2E4B">
        <w:rPr>
          <w:rFonts w:ascii="Times New Roman" w:eastAsia="Times New Roman" w:hAnsi="Times New Roman" w:cs="Simplified Arabic" w:hint="cs"/>
          <w:b/>
          <w:bCs/>
          <w:color w:val="002060"/>
          <w:sz w:val="36"/>
          <w:szCs w:val="36"/>
          <w:rtl/>
          <w:lang w:eastAsia="zh-CN"/>
        </w:rPr>
        <w:t xml:space="preserve">ة السياسة العامة تساعد على فهم أسباب ونتائج السياسات العامة </w:t>
      </w:r>
      <w:r w:rsidR="00385727" w:rsidRPr="003F2E4B">
        <w:rPr>
          <w:rFonts w:ascii="Times New Roman" w:eastAsia="Times New Roman" w:hAnsi="Times New Roman" w:cs="Simplified Arabic" w:hint="cs"/>
          <w:b/>
          <w:bCs/>
          <w:color w:val="002060"/>
          <w:sz w:val="36"/>
          <w:szCs w:val="36"/>
          <w:rtl/>
          <w:lang w:eastAsia="zh-CN"/>
        </w:rPr>
        <w:t>التي بدو</w:t>
      </w:r>
      <w:r w:rsidR="00D45AF1" w:rsidRPr="003F2E4B">
        <w:rPr>
          <w:rFonts w:ascii="Times New Roman" w:eastAsia="Times New Roman" w:hAnsi="Times New Roman" w:cs="Simplified Arabic" w:hint="cs"/>
          <w:b/>
          <w:bCs/>
          <w:color w:val="002060"/>
          <w:sz w:val="36"/>
          <w:szCs w:val="36"/>
          <w:rtl/>
          <w:lang w:eastAsia="zh-CN"/>
        </w:rPr>
        <w:t>ر</w:t>
      </w:r>
      <w:r w:rsidR="00385727" w:rsidRPr="003F2E4B">
        <w:rPr>
          <w:rFonts w:ascii="Times New Roman" w:eastAsia="Times New Roman" w:hAnsi="Times New Roman" w:cs="Simplified Arabic" w:hint="cs"/>
          <w:b/>
          <w:bCs/>
          <w:color w:val="002060"/>
          <w:sz w:val="36"/>
          <w:szCs w:val="36"/>
          <w:rtl/>
          <w:lang w:eastAsia="zh-CN"/>
        </w:rPr>
        <w:t>ها تسمح بتطبيق المعرفة العلمية المستحصل عليها من باقي العلوم الاج</w:t>
      </w:r>
      <w:r w:rsidR="00D45AF1" w:rsidRPr="003F2E4B">
        <w:rPr>
          <w:rFonts w:ascii="Times New Roman" w:eastAsia="Times New Roman" w:hAnsi="Times New Roman" w:cs="Simplified Arabic" w:hint="cs"/>
          <w:b/>
          <w:bCs/>
          <w:color w:val="002060"/>
          <w:sz w:val="36"/>
          <w:szCs w:val="36"/>
          <w:rtl/>
          <w:lang w:eastAsia="zh-CN"/>
        </w:rPr>
        <w:t>تماعية والاقتصادية والسياسية, بهدف</w:t>
      </w:r>
      <w:r w:rsidR="00385727" w:rsidRPr="003F2E4B">
        <w:rPr>
          <w:rFonts w:ascii="Times New Roman" w:eastAsia="Times New Roman" w:hAnsi="Times New Roman" w:cs="Simplified Arabic" w:hint="cs"/>
          <w:b/>
          <w:bCs/>
          <w:color w:val="002060"/>
          <w:sz w:val="36"/>
          <w:szCs w:val="36"/>
          <w:rtl/>
          <w:lang w:eastAsia="zh-CN"/>
        </w:rPr>
        <w:t xml:space="preserve"> ايجاد الحلول للمشاكل التي تت</w:t>
      </w:r>
      <w:r w:rsidR="00D45AF1" w:rsidRPr="003F2E4B">
        <w:rPr>
          <w:rFonts w:ascii="Times New Roman" w:eastAsia="Times New Roman" w:hAnsi="Times New Roman" w:cs="Simplified Arabic" w:hint="cs"/>
          <w:b/>
          <w:bCs/>
          <w:color w:val="002060"/>
          <w:sz w:val="36"/>
          <w:szCs w:val="36"/>
          <w:rtl/>
          <w:lang w:eastAsia="zh-CN"/>
        </w:rPr>
        <w:t>طلب تواجهها الدولة</w:t>
      </w:r>
      <w:r w:rsidR="00385727" w:rsidRPr="003F2E4B">
        <w:rPr>
          <w:rStyle w:val="FootnoteReference"/>
          <w:rFonts w:ascii="Times New Roman" w:eastAsia="Times New Roman" w:hAnsi="Times New Roman" w:cs="Simplified Arabic"/>
          <w:b/>
          <w:bCs/>
          <w:color w:val="002060"/>
          <w:sz w:val="36"/>
          <w:szCs w:val="36"/>
          <w:rtl/>
          <w:lang w:eastAsia="zh-CN"/>
        </w:rPr>
        <w:footnoteReference w:id="28"/>
      </w:r>
      <w:r w:rsidR="00385727" w:rsidRPr="003F2E4B">
        <w:rPr>
          <w:rFonts w:ascii="Times New Roman" w:eastAsia="Times New Roman" w:hAnsi="Times New Roman" w:cs="Simplified Arabic" w:hint="cs"/>
          <w:b/>
          <w:bCs/>
          <w:color w:val="002060"/>
          <w:sz w:val="36"/>
          <w:szCs w:val="36"/>
          <w:rtl/>
          <w:lang w:eastAsia="zh-CN"/>
        </w:rPr>
        <w:t>.</w:t>
      </w:r>
    </w:p>
    <w:p w:rsidR="006E27BE" w:rsidRPr="003F2E4B" w:rsidRDefault="006E27BE" w:rsidP="00A329E1">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rPr>
        <w:t xml:space="preserve"> </w:t>
      </w:r>
      <w:r w:rsidR="00F24883" w:rsidRPr="003F2E4B">
        <w:rPr>
          <w:rFonts w:ascii="Times New Roman" w:eastAsia="Times New Roman" w:hAnsi="Times New Roman" w:cs="Simplified Arabic" w:hint="cs"/>
          <w:b/>
          <w:bCs/>
          <w:color w:val="002060"/>
          <w:sz w:val="36"/>
          <w:szCs w:val="36"/>
          <w:rtl/>
          <w:lang w:eastAsia="zh-CN"/>
        </w:rPr>
        <w:t xml:space="preserve"> </w:t>
      </w:r>
      <w:r w:rsidRPr="003F2E4B">
        <w:rPr>
          <w:rFonts w:ascii="Times New Roman" w:eastAsia="Times New Roman" w:hAnsi="Times New Roman" w:cs="Simplified Arabic" w:hint="cs"/>
          <w:b/>
          <w:bCs/>
          <w:color w:val="002060"/>
          <w:sz w:val="36"/>
          <w:szCs w:val="36"/>
          <w:rtl/>
          <w:lang w:eastAsia="zh-CN"/>
        </w:rPr>
        <w:t xml:space="preserve">اما </w:t>
      </w:r>
      <w:r w:rsidR="00D45AF1" w:rsidRPr="003F2E4B">
        <w:rPr>
          <w:rFonts w:ascii="Times New Roman" w:eastAsia="Times New Roman" w:hAnsi="Times New Roman" w:cs="Simplified Arabic" w:hint="cs"/>
          <w:b/>
          <w:bCs/>
          <w:color w:val="002060"/>
          <w:sz w:val="36"/>
          <w:szCs w:val="36"/>
          <w:rtl/>
          <w:lang w:eastAsia="zh-CN"/>
        </w:rPr>
        <w:t>(</w:t>
      </w:r>
      <w:r w:rsidRPr="003F2E4B">
        <w:rPr>
          <w:rFonts w:ascii="Times New Roman" w:eastAsia="Times New Roman" w:hAnsi="Times New Roman" w:cs="Simplified Arabic" w:hint="cs"/>
          <w:b/>
          <w:bCs/>
          <w:color w:val="002060"/>
          <w:sz w:val="36"/>
          <w:szCs w:val="36"/>
          <w:rtl/>
          <w:lang w:eastAsia="zh-CN"/>
        </w:rPr>
        <w:t>سابري"</w:t>
      </w:r>
      <w:r w:rsidRPr="003F2E4B">
        <w:rPr>
          <w:rFonts w:ascii="Times New Roman" w:eastAsia="Times New Roman" w:hAnsi="Times New Roman" w:cs="Simplified Arabic"/>
          <w:b/>
          <w:bCs/>
          <w:color w:val="002060"/>
          <w:sz w:val="36"/>
          <w:szCs w:val="36"/>
          <w:lang w:eastAsia="zh-CN" w:bidi="ar-IQ"/>
        </w:rPr>
        <w:t>Sapru</w:t>
      </w:r>
      <w:r w:rsidRPr="003F2E4B">
        <w:rPr>
          <w:rFonts w:ascii="Times New Roman" w:eastAsia="Times New Roman" w:hAnsi="Times New Roman" w:cs="Simplified Arabic" w:hint="cs"/>
          <w:b/>
          <w:bCs/>
          <w:color w:val="002060"/>
          <w:sz w:val="36"/>
          <w:szCs w:val="36"/>
          <w:rtl/>
          <w:lang w:eastAsia="zh-CN" w:bidi="ar-IQ"/>
        </w:rPr>
        <w:t>"</w:t>
      </w:r>
      <w:r w:rsidRPr="003F2E4B">
        <w:rPr>
          <w:rFonts w:ascii="Times New Roman" w:eastAsia="Times New Roman" w:hAnsi="Times New Roman" w:cs="Simplified Arabic"/>
          <w:b/>
          <w:bCs/>
          <w:color w:val="002060"/>
          <w:sz w:val="36"/>
          <w:szCs w:val="36"/>
          <w:lang w:eastAsia="zh-CN" w:bidi="ar-IQ"/>
        </w:rPr>
        <w:t xml:space="preserve"> </w:t>
      </w:r>
      <w:r w:rsidR="00D45AF1" w:rsidRPr="003F2E4B">
        <w:rPr>
          <w:rFonts w:ascii="Times New Roman" w:eastAsia="Times New Roman" w:hAnsi="Times New Roman" w:cs="Simplified Arabic"/>
          <w:b/>
          <w:bCs/>
          <w:color w:val="002060"/>
          <w:sz w:val="36"/>
          <w:szCs w:val="36"/>
          <w:lang w:eastAsia="zh-CN" w:bidi="ar-IQ"/>
        </w:rPr>
        <w:t>(</w:t>
      </w:r>
      <w:r w:rsidRPr="003F2E4B">
        <w:rPr>
          <w:rFonts w:ascii="Times New Roman" w:eastAsia="Times New Roman" w:hAnsi="Times New Roman" w:cs="Simplified Arabic"/>
          <w:b/>
          <w:bCs/>
          <w:color w:val="002060"/>
          <w:sz w:val="36"/>
          <w:szCs w:val="36"/>
          <w:lang w:eastAsia="zh-CN" w:bidi="ar-IQ"/>
        </w:rPr>
        <w:t xml:space="preserve"> </w:t>
      </w:r>
      <w:r w:rsidR="00D45AF1" w:rsidRPr="003F2E4B">
        <w:rPr>
          <w:rFonts w:ascii="Times New Roman" w:eastAsia="Times New Roman" w:hAnsi="Times New Roman" w:cs="Simplified Arabic" w:hint="cs"/>
          <w:b/>
          <w:bCs/>
          <w:color w:val="002060"/>
          <w:sz w:val="36"/>
          <w:szCs w:val="36"/>
          <w:rtl/>
          <w:lang w:eastAsia="zh-CN" w:bidi="ar-IQ"/>
        </w:rPr>
        <w:t>ف</w:t>
      </w:r>
      <w:r w:rsidR="00A329E1" w:rsidRPr="003F2E4B">
        <w:rPr>
          <w:rFonts w:ascii="Times New Roman" w:eastAsia="Times New Roman" w:hAnsi="Times New Roman" w:cs="Simplified Arabic" w:hint="cs"/>
          <w:b/>
          <w:bCs/>
          <w:color w:val="002060"/>
          <w:sz w:val="36"/>
          <w:szCs w:val="36"/>
          <w:rtl/>
          <w:lang w:eastAsia="zh-CN" w:bidi="ar-IQ"/>
        </w:rPr>
        <w:t>يرى إ</w:t>
      </w:r>
      <w:r w:rsidRPr="003F2E4B">
        <w:rPr>
          <w:rFonts w:ascii="Times New Roman" w:eastAsia="Times New Roman" w:hAnsi="Times New Roman" w:cs="Simplified Arabic" w:hint="cs"/>
          <w:b/>
          <w:bCs/>
          <w:color w:val="002060"/>
          <w:sz w:val="36"/>
          <w:szCs w:val="36"/>
          <w:rtl/>
          <w:lang w:eastAsia="zh-CN" w:bidi="ar-IQ"/>
        </w:rPr>
        <w:t xml:space="preserve">ن السياسة العامة تساهم في تطوير وزيادة قدرات </w:t>
      </w:r>
      <w:r w:rsidR="00107356" w:rsidRPr="003F2E4B">
        <w:rPr>
          <w:rFonts w:ascii="Times New Roman" w:eastAsia="Times New Roman" w:hAnsi="Times New Roman" w:cs="Simplified Arabic" w:hint="cs"/>
          <w:b/>
          <w:bCs/>
          <w:color w:val="002060"/>
          <w:sz w:val="36"/>
          <w:szCs w:val="36"/>
          <w:rtl/>
          <w:lang w:eastAsia="zh-CN" w:bidi="ar-IQ"/>
        </w:rPr>
        <w:t>مؤسسات الدولة بعدة طرق منها</w:t>
      </w:r>
      <w:r w:rsidR="00082B29" w:rsidRPr="003F2E4B">
        <w:rPr>
          <w:rStyle w:val="FootnoteReference"/>
          <w:rFonts w:ascii="Times New Roman" w:eastAsia="Times New Roman" w:hAnsi="Times New Roman" w:cs="Simplified Arabic"/>
          <w:b/>
          <w:bCs/>
          <w:color w:val="002060"/>
          <w:sz w:val="36"/>
          <w:szCs w:val="36"/>
          <w:rtl/>
          <w:lang w:eastAsia="zh-CN" w:bidi="ar-IQ"/>
        </w:rPr>
        <w:footnoteReference w:id="29"/>
      </w:r>
      <w:r w:rsidRPr="003F2E4B">
        <w:rPr>
          <w:rFonts w:ascii="Times New Roman" w:eastAsia="Times New Roman" w:hAnsi="Times New Roman" w:cs="Simplified Arabic" w:hint="cs"/>
          <w:b/>
          <w:bCs/>
          <w:color w:val="002060"/>
          <w:sz w:val="36"/>
          <w:szCs w:val="36"/>
          <w:rtl/>
          <w:lang w:eastAsia="zh-CN" w:bidi="ar-IQ"/>
        </w:rPr>
        <w:t>:</w:t>
      </w:r>
    </w:p>
    <w:p w:rsidR="006E27BE" w:rsidRPr="003F2E4B" w:rsidRDefault="00A329E1"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اولاً: </w:t>
      </w:r>
      <w:r w:rsidR="006E27BE" w:rsidRPr="003F2E4B">
        <w:rPr>
          <w:rFonts w:ascii="Times New Roman" w:eastAsia="Times New Roman" w:hAnsi="Times New Roman" w:cs="Simplified Arabic" w:hint="cs"/>
          <w:b/>
          <w:bCs/>
          <w:color w:val="002060"/>
          <w:sz w:val="36"/>
          <w:szCs w:val="36"/>
          <w:rtl/>
          <w:lang w:eastAsia="zh-CN" w:bidi="ar-IQ"/>
        </w:rPr>
        <w:t>تساهم في تطوير الادارة في مختلف القطاعات الاقتصادية.</w:t>
      </w:r>
    </w:p>
    <w:p w:rsidR="006E27BE" w:rsidRPr="003F2E4B" w:rsidRDefault="00A329E1"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ثانياً: تحديد أ</w:t>
      </w:r>
      <w:r w:rsidR="006E27BE" w:rsidRPr="003F2E4B">
        <w:rPr>
          <w:rFonts w:ascii="Times New Roman" w:eastAsia="Times New Roman" w:hAnsi="Times New Roman" w:cs="Simplified Arabic" w:hint="cs"/>
          <w:b/>
          <w:bCs/>
          <w:color w:val="002060"/>
          <w:sz w:val="36"/>
          <w:szCs w:val="36"/>
          <w:rtl/>
          <w:lang w:eastAsia="zh-CN" w:bidi="ar-IQ"/>
        </w:rPr>
        <w:t xml:space="preserve">فضل الطرق للبيروقراطيات العامة لتعلم رسم وتنفيذ السياسات العامة. </w:t>
      </w:r>
    </w:p>
    <w:p w:rsidR="00107356" w:rsidRPr="003F2E4B" w:rsidRDefault="00A329E1" w:rsidP="00067C80">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Times New Roman" w:eastAsia="Times New Roman" w:hAnsi="Times New Roman" w:cs="Simplified Arabic" w:hint="cs"/>
          <w:b/>
          <w:bCs/>
          <w:color w:val="002060"/>
          <w:sz w:val="36"/>
          <w:szCs w:val="36"/>
          <w:rtl/>
          <w:lang w:eastAsia="zh-CN"/>
        </w:rPr>
        <w:t xml:space="preserve">ثالثاً: </w:t>
      </w:r>
      <w:r w:rsidR="00F24883" w:rsidRPr="003F2E4B">
        <w:rPr>
          <w:rFonts w:ascii="Times New Roman" w:eastAsia="Times New Roman" w:hAnsi="Times New Roman" w:cs="Simplified Arabic" w:hint="cs"/>
          <w:b/>
          <w:bCs/>
          <w:color w:val="002060"/>
          <w:sz w:val="36"/>
          <w:szCs w:val="36"/>
          <w:rtl/>
          <w:lang w:eastAsia="zh-CN"/>
        </w:rPr>
        <w:t>مساعدة الوكلات والمنظمات الرس</w:t>
      </w:r>
      <w:r w:rsidRPr="003F2E4B">
        <w:rPr>
          <w:rFonts w:ascii="Times New Roman" w:eastAsia="Times New Roman" w:hAnsi="Times New Roman" w:cs="Simplified Arabic" w:hint="cs"/>
          <w:b/>
          <w:bCs/>
          <w:color w:val="002060"/>
          <w:sz w:val="36"/>
          <w:szCs w:val="36"/>
          <w:rtl/>
          <w:lang w:eastAsia="zh-CN"/>
        </w:rPr>
        <w:t>مية في إيجاد أ</w:t>
      </w:r>
      <w:r w:rsidR="00F24883" w:rsidRPr="003F2E4B">
        <w:rPr>
          <w:rFonts w:ascii="Times New Roman" w:eastAsia="Times New Roman" w:hAnsi="Times New Roman" w:cs="Simplified Arabic" w:hint="cs"/>
          <w:b/>
          <w:bCs/>
          <w:color w:val="002060"/>
          <w:sz w:val="36"/>
          <w:szCs w:val="36"/>
          <w:rtl/>
          <w:lang w:eastAsia="zh-CN"/>
        </w:rPr>
        <w:t>فضل الطرق للانخراط في السياسة العامة.</w:t>
      </w:r>
    </w:p>
    <w:p w:rsidR="00C82FF7" w:rsidRPr="003F2E4B" w:rsidRDefault="008F6C2B" w:rsidP="00067C80">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Times New Roman" w:eastAsia="Times New Roman" w:hAnsi="Times New Roman" w:cs="Simplified Arabic" w:hint="cs"/>
          <w:b/>
          <w:bCs/>
          <w:color w:val="002060"/>
          <w:sz w:val="36"/>
          <w:szCs w:val="36"/>
          <w:rtl/>
          <w:lang w:eastAsia="zh-CN"/>
        </w:rPr>
        <w:t xml:space="preserve"> </w:t>
      </w:r>
      <w:r w:rsidR="00143210" w:rsidRPr="003F2E4B">
        <w:rPr>
          <w:rFonts w:ascii="Times New Roman" w:eastAsia="Times New Roman" w:hAnsi="Times New Roman" w:cs="Simplified Arabic" w:hint="cs"/>
          <w:b/>
          <w:bCs/>
          <w:color w:val="002060"/>
          <w:sz w:val="36"/>
          <w:szCs w:val="36"/>
          <w:rtl/>
          <w:lang w:eastAsia="zh-CN"/>
        </w:rPr>
        <w:t xml:space="preserve">      </w:t>
      </w:r>
      <w:r w:rsidRPr="003F2E4B">
        <w:rPr>
          <w:rFonts w:ascii="Times New Roman" w:eastAsia="Times New Roman" w:hAnsi="Times New Roman" w:cs="Simplified Arabic" w:hint="cs"/>
          <w:b/>
          <w:bCs/>
          <w:color w:val="002060"/>
          <w:sz w:val="36"/>
          <w:szCs w:val="36"/>
          <w:rtl/>
          <w:lang w:eastAsia="zh-CN"/>
        </w:rPr>
        <w:t xml:space="preserve"> </w:t>
      </w:r>
      <w:r w:rsidR="00143210" w:rsidRPr="003F2E4B">
        <w:rPr>
          <w:rFonts w:ascii="Times New Roman" w:eastAsia="Times New Roman" w:hAnsi="Times New Roman" w:cs="Simplified Arabic" w:hint="cs"/>
          <w:b/>
          <w:bCs/>
          <w:color w:val="002060"/>
          <w:sz w:val="36"/>
          <w:szCs w:val="36"/>
          <w:rtl/>
          <w:lang w:eastAsia="zh-CN"/>
        </w:rPr>
        <w:t>لذا يرى انصار هذا الات</w:t>
      </w:r>
      <w:r w:rsidR="00A329E1" w:rsidRPr="003F2E4B">
        <w:rPr>
          <w:rFonts w:ascii="Times New Roman" w:eastAsia="Times New Roman" w:hAnsi="Times New Roman" w:cs="Simplified Arabic" w:hint="cs"/>
          <w:b/>
          <w:bCs/>
          <w:color w:val="002060"/>
          <w:sz w:val="36"/>
          <w:szCs w:val="36"/>
          <w:rtl/>
          <w:lang w:eastAsia="zh-CN"/>
        </w:rPr>
        <w:t>جاه إ</w:t>
      </w:r>
      <w:r w:rsidR="00A80E26" w:rsidRPr="003F2E4B">
        <w:rPr>
          <w:rFonts w:ascii="Times New Roman" w:eastAsia="Times New Roman" w:hAnsi="Times New Roman" w:cs="Simplified Arabic" w:hint="cs"/>
          <w:b/>
          <w:bCs/>
          <w:color w:val="002060"/>
          <w:sz w:val="36"/>
          <w:szCs w:val="36"/>
          <w:rtl/>
          <w:lang w:eastAsia="zh-CN"/>
        </w:rPr>
        <w:t>ن الدافع الرئيسي ل</w:t>
      </w:r>
      <w:r w:rsidR="00143210" w:rsidRPr="003F2E4B">
        <w:rPr>
          <w:rFonts w:ascii="Times New Roman" w:eastAsia="Times New Roman" w:hAnsi="Times New Roman" w:cs="Simplified Arabic" w:hint="cs"/>
          <w:b/>
          <w:bCs/>
          <w:color w:val="002060"/>
          <w:sz w:val="36"/>
          <w:szCs w:val="36"/>
          <w:rtl/>
          <w:lang w:eastAsia="zh-CN"/>
        </w:rPr>
        <w:t>دراسة السياسة</w:t>
      </w:r>
      <w:r w:rsidR="00A329E1" w:rsidRPr="003F2E4B">
        <w:rPr>
          <w:rFonts w:ascii="Times New Roman" w:eastAsia="Times New Roman" w:hAnsi="Times New Roman" w:cs="Simplified Arabic" w:hint="cs"/>
          <w:b/>
          <w:bCs/>
          <w:color w:val="002060"/>
          <w:sz w:val="36"/>
          <w:szCs w:val="36"/>
          <w:rtl/>
          <w:lang w:eastAsia="zh-CN"/>
        </w:rPr>
        <w:t xml:space="preserve"> العامة هو التخصص الوظيفي كالذي ي</w:t>
      </w:r>
      <w:r w:rsidR="00143210" w:rsidRPr="003F2E4B">
        <w:rPr>
          <w:rFonts w:ascii="Times New Roman" w:eastAsia="Times New Roman" w:hAnsi="Times New Roman" w:cs="Simplified Arabic" w:hint="cs"/>
          <w:b/>
          <w:bCs/>
          <w:color w:val="002060"/>
          <w:sz w:val="36"/>
          <w:szCs w:val="36"/>
          <w:rtl/>
          <w:lang w:eastAsia="zh-CN"/>
        </w:rPr>
        <w:t>تعلق بالمستشارين والباحثين الذين</w:t>
      </w:r>
      <w:r w:rsidR="00A329E1" w:rsidRPr="003F2E4B">
        <w:rPr>
          <w:rFonts w:ascii="Times New Roman" w:eastAsia="Times New Roman" w:hAnsi="Times New Roman" w:cs="Simplified Arabic" w:hint="cs"/>
          <w:b/>
          <w:bCs/>
          <w:color w:val="002060"/>
          <w:sz w:val="36"/>
          <w:szCs w:val="36"/>
          <w:rtl/>
          <w:lang w:eastAsia="zh-CN"/>
        </w:rPr>
        <w:t xml:space="preserve"> يتم توظيفهم على الملاك الدائم أو </w:t>
      </w:r>
      <w:r w:rsidR="00143210" w:rsidRPr="003F2E4B">
        <w:rPr>
          <w:rFonts w:ascii="Times New Roman" w:eastAsia="Times New Roman" w:hAnsi="Times New Roman" w:cs="Simplified Arabic" w:hint="cs"/>
          <w:b/>
          <w:bCs/>
          <w:color w:val="002060"/>
          <w:sz w:val="36"/>
          <w:szCs w:val="36"/>
          <w:rtl/>
          <w:lang w:eastAsia="zh-CN"/>
        </w:rPr>
        <w:t xml:space="preserve">عبر </w:t>
      </w:r>
      <w:r w:rsidR="00A329E1" w:rsidRPr="003F2E4B">
        <w:rPr>
          <w:rFonts w:ascii="Times New Roman" w:eastAsia="Times New Roman" w:hAnsi="Times New Roman" w:cs="Simplified Arabic" w:hint="cs"/>
          <w:b/>
          <w:bCs/>
          <w:color w:val="002060"/>
          <w:sz w:val="36"/>
          <w:szCs w:val="36"/>
          <w:rtl/>
          <w:lang w:eastAsia="zh-CN"/>
        </w:rPr>
        <w:t>عقود للعمل في المؤسسات الرسمية أ</w:t>
      </w:r>
      <w:r w:rsidR="00143210" w:rsidRPr="003F2E4B">
        <w:rPr>
          <w:rFonts w:ascii="Times New Roman" w:eastAsia="Times New Roman" w:hAnsi="Times New Roman" w:cs="Simplified Arabic" w:hint="cs"/>
          <w:b/>
          <w:bCs/>
          <w:color w:val="002060"/>
          <w:sz w:val="36"/>
          <w:szCs w:val="36"/>
          <w:rtl/>
          <w:lang w:eastAsia="zh-CN"/>
        </w:rPr>
        <w:t>و الاشخاص القائمين على إدارتها</w:t>
      </w:r>
      <w:r w:rsidR="00A80E26" w:rsidRPr="003F2E4B">
        <w:rPr>
          <w:rFonts w:ascii="Times New Roman" w:eastAsia="Times New Roman" w:hAnsi="Times New Roman" w:cs="Simplified Arabic" w:hint="cs"/>
          <w:b/>
          <w:bCs/>
          <w:color w:val="002060"/>
          <w:sz w:val="36"/>
          <w:szCs w:val="36"/>
          <w:rtl/>
          <w:lang w:eastAsia="zh-CN"/>
        </w:rPr>
        <w:t xml:space="preserve"> من اجل ا</w:t>
      </w:r>
      <w:r w:rsidR="00143210" w:rsidRPr="003F2E4B">
        <w:rPr>
          <w:rFonts w:ascii="Times New Roman" w:eastAsia="Times New Roman" w:hAnsi="Times New Roman" w:cs="Simplified Arabic" w:hint="cs"/>
          <w:b/>
          <w:bCs/>
          <w:color w:val="002060"/>
          <w:sz w:val="36"/>
          <w:szCs w:val="36"/>
          <w:rtl/>
          <w:lang w:eastAsia="zh-CN"/>
        </w:rPr>
        <w:t xml:space="preserve">لمساهمة في خدمة الدولة والمجتمع </w:t>
      </w:r>
      <w:r w:rsidR="00A80E26" w:rsidRPr="003F2E4B">
        <w:rPr>
          <w:rFonts w:ascii="Times New Roman" w:eastAsia="Times New Roman" w:hAnsi="Times New Roman" w:cs="Simplified Arabic" w:hint="cs"/>
          <w:b/>
          <w:bCs/>
          <w:color w:val="002060"/>
          <w:sz w:val="36"/>
          <w:szCs w:val="36"/>
          <w:rtl/>
          <w:lang w:eastAsia="zh-CN"/>
        </w:rPr>
        <w:t xml:space="preserve">وتحسين اساليب رسم </w:t>
      </w:r>
      <w:r w:rsidR="00A80E26" w:rsidRPr="003F2E4B">
        <w:rPr>
          <w:rFonts w:ascii="Times New Roman" w:eastAsia="Times New Roman" w:hAnsi="Times New Roman" w:cs="Simplified Arabic" w:hint="cs"/>
          <w:b/>
          <w:bCs/>
          <w:color w:val="002060"/>
          <w:sz w:val="36"/>
          <w:szCs w:val="36"/>
          <w:rtl/>
          <w:lang w:eastAsia="zh-CN"/>
        </w:rPr>
        <w:lastRenderedPageBreak/>
        <w:t xml:space="preserve">وتنفيذ </w:t>
      </w:r>
      <w:r w:rsidR="00A329E1" w:rsidRPr="003F2E4B">
        <w:rPr>
          <w:rFonts w:ascii="Times New Roman" w:eastAsia="Times New Roman" w:hAnsi="Times New Roman" w:cs="Simplified Arabic" w:hint="cs"/>
          <w:b/>
          <w:bCs/>
          <w:color w:val="002060"/>
          <w:sz w:val="36"/>
          <w:szCs w:val="36"/>
          <w:rtl/>
          <w:lang w:eastAsia="zh-CN"/>
        </w:rPr>
        <w:t>وتقييم السياسات العامة, وتوظيف أ</w:t>
      </w:r>
      <w:r w:rsidR="00A80E26" w:rsidRPr="003F2E4B">
        <w:rPr>
          <w:rFonts w:ascii="Times New Roman" w:eastAsia="Times New Roman" w:hAnsi="Times New Roman" w:cs="Simplified Arabic" w:hint="cs"/>
          <w:b/>
          <w:bCs/>
          <w:color w:val="002060"/>
          <w:sz w:val="36"/>
          <w:szCs w:val="36"/>
          <w:rtl/>
          <w:lang w:eastAsia="zh-CN"/>
        </w:rPr>
        <w:t>دوات البحث العلمي في السياسة العامة لضمان أن تكون قرارات م</w:t>
      </w:r>
      <w:r w:rsidR="00A329E1" w:rsidRPr="003F2E4B">
        <w:rPr>
          <w:rFonts w:ascii="Times New Roman" w:eastAsia="Times New Roman" w:hAnsi="Times New Roman" w:cs="Simplified Arabic" w:hint="cs"/>
          <w:b/>
          <w:bCs/>
          <w:color w:val="002060"/>
          <w:sz w:val="36"/>
          <w:szCs w:val="36"/>
          <w:rtl/>
          <w:lang w:eastAsia="zh-CN"/>
        </w:rPr>
        <w:t>ؤسسات الدولة أكثر رشادة</w:t>
      </w:r>
      <w:r w:rsidR="00A80E26" w:rsidRPr="003F2E4B">
        <w:rPr>
          <w:rStyle w:val="FootnoteReference"/>
          <w:rFonts w:ascii="Times New Roman" w:eastAsia="Times New Roman" w:hAnsi="Times New Roman" w:cs="Simplified Arabic"/>
          <w:b/>
          <w:bCs/>
          <w:color w:val="002060"/>
          <w:sz w:val="36"/>
          <w:szCs w:val="36"/>
          <w:rtl/>
          <w:lang w:eastAsia="zh-CN"/>
        </w:rPr>
        <w:footnoteReference w:id="30"/>
      </w:r>
      <w:r w:rsidR="00A80E26" w:rsidRPr="003F2E4B">
        <w:rPr>
          <w:rFonts w:ascii="Times New Roman" w:eastAsia="Times New Roman" w:hAnsi="Times New Roman" w:cs="Simplified Arabic" w:hint="cs"/>
          <w:b/>
          <w:bCs/>
          <w:color w:val="002060"/>
          <w:sz w:val="36"/>
          <w:szCs w:val="36"/>
          <w:rtl/>
          <w:lang w:eastAsia="zh-CN"/>
        </w:rPr>
        <w:t>.</w:t>
      </w:r>
    </w:p>
    <w:p w:rsidR="004A7539" w:rsidRPr="003F2E4B" w:rsidRDefault="0050184E" w:rsidP="00A329E1">
      <w:pPr>
        <w:spacing w:after="0"/>
        <w:ind w:left="-619" w:right="-426"/>
        <w:jc w:val="both"/>
        <w:rPr>
          <w:rFonts w:ascii="Times New Roman" w:eastAsia="Times New Roman" w:hAnsi="Times New Roman" w:cs="Simplified Arabic"/>
          <w:b/>
          <w:bCs/>
          <w:color w:val="002060"/>
          <w:sz w:val="36"/>
          <w:szCs w:val="36"/>
          <w:u w:val="single"/>
          <w:rtl/>
          <w:lang w:eastAsia="zh-CN" w:bidi="ar-IQ"/>
        </w:rPr>
      </w:pPr>
      <w:r w:rsidRPr="003F2E4B">
        <w:rPr>
          <w:rFonts w:ascii="Times New Roman" w:eastAsia="Times New Roman" w:hAnsi="Times New Roman" w:cs="Simplified Arabic" w:hint="cs"/>
          <w:b/>
          <w:bCs/>
          <w:color w:val="002060"/>
          <w:sz w:val="36"/>
          <w:szCs w:val="36"/>
          <w:u w:val="single"/>
          <w:rtl/>
          <w:lang w:eastAsia="zh-CN"/>
        </w:rPr>
        <w:t>الفرع الثالث</w:t>
      </w:r>
      <w:r w:rsidR="009D744F" w:rsidRPr="003F2E4B">
        <w:rPr>
          <w:rFonts w:ascii="Times New Roman" w:eastAsia="Times New Roman" w:hAnsi="Times New Roman" w:cs="Simplified Arabic" w:hint="cs"/>
          <w:b/>
          <w:bCs/>
          <w:color w:val="002060"/>
          <w:sz w:val="36"/>
          <w:szCs w:val="36"/>
          <w:u w:val="single"/>
          <w:rtl/>
          <w:lang w:eastAsia="zh-CN"/>
        </w:rPr>
        <w:t>:</w:t>
      </w:r>
      <w:r w:rsidR="00203F47" w:rsidRPr="003F2E4B">
        <w:rPr>
          <w:rFonts w:ascii="Times New Roman" w:eastAsia="Times New Roman" w:hAnsi="Times New Roman" w:cs="Simplified Arabic" w:hint="cs"/>
          <w:b/>
          <w:bCs/>
          <w:color w:val="002060"/>
          <w:sz w:val="36"/>
          <w:szCs w:val="36"/>
          <w:u w:val="single"/>
          <w:rtl/>
          <w:lang w:eastAsia="zh-CN"/>
        </w:rPr>
        <w:t xml:space="preserve"> الدوافع السياسية</w:t>
      </w:r>
      <w:r w:rsidR="00A329E1" w:rsidRPr="003F2E4B">
        <w:rPr>
          <w:rFonts w:ascii="Times New Roman" w:eastAsia="Times New Roman" w:hAnsi="Times New Roman" w:cs="Simplified Arabic" w:hint="cs"/>
          <w:b/>
          <w:bCs/>
          <w:color w:val="002060"/>
          <w:sz w:val="36"/>
          <w:szCs w:val="36"/>
          <w:u w:val="single"/>
          <w:rtl/>
          <w:lang w:eastAsia="zh-CN"/>
        </w:rPr>
        <w:t>:</w:t>
      </w:r>
      <w:r w:rsidR="00A329E1" w:rsidRPr="003F2E4B">
        <w:rPr>
          <w:rFonts w:ascii="Times New Roman" w:eastAsia="Times New Roman" w:hAnsi="Times New Roman" w:cs="Simplified Arabic" w:hint="cs"/>
          <w:b/>
          <w:bCs/>
          <w:color w:val="002060"/>
          <w:sz w:val="36"/>
          <w:szCs w:val="36"/>
          <w:rtl/>
          <w:lang w:eastAsia="zh-CN"/>
        </w:rPr>
        <w:t xml:space="preserve"> إ</w:t>
      </w:r>
      <w:r w:rsidR="00C82FF7" w:rsidRPr="003F2E4B">
        <w:rPr>
          <w:rFonts w:ascii="Times New Roman" w:eastAsia="Times New Roman" w:hAnsi="Times New Roman" w:cs="Simplified Arabic" w:hint="cs"/>
          <w:b/>
          <w:bCs/>
          <w:color w:val="002060"/>
          <w:sz w:val="36"/>
          <w:szCs w:val="36"/>
          <w:rtl/>
          <w:lang w:eastAsia="zh-CN"/>
        </w:rPr>
        <w:t>ن دراسة السياسة العامة تجري ضمن سياقات واقعية,</w:t>
      </w:r>
      <w:r w:rsidR="004954A0" w:rsidRPr="003F2E4B">
        <w:rPr>
          <w:rFonts w:ascii="Times New Roman" w:eastAsia="Times New Roman" w:hAnsi="Times New Roman" w:cs="Simplified Arabic" w:hint="cs"/>
          <w:b/>
          <w:bCs/>
          <w:color w:val="002060"/>
          <w:sz w:val="36"/>
          <w:szCs w:val="36"/>
          <w:rtl/>
          <w:lang w:eastAsia="zh-CN"/>
        </w:rPr>
        <w:t>ومنطقية تؤدي الى ت</w:t>
      </w:r>
      <w:r w:rsidR="00A329E1" w:rsidRPr="003F2E4B">
        <w:rPr>
          <w:rFonts w:ascii="Times New Roman" w:eastAsia="Times New Roman" w:hAnsi="Times New Roman" w:cs="Simplified Arabic" w:hint="cs"/>
          <w:b/>
          <w:bCs/>
          <w:color w:val="002060"/>
          <w:sz w:val="36"/>
          <w:szCs w:val="36"/>
          <w:rtl/>
          <w:lang w:eastAsia="zh-CN"/>
        </w:rPr>
        <w:t>شجيع مؤسسات النظام السياسي الى أ</w:t>
      </w:r>
      <w:r w:rsidR="004954A0" w:rsidRPr="003F2E4B">
        <w:rPr>
          <w:rFonts w:ascii="Times New Roman" w:eastAsia="Times New Roman" w:hAnsi="Times New Roman" w:cs="Simplified Arabic" w:hint="cs"/>
          <w:b/>
          <w:bCs/>
          <w:color w:val="002060"/>
          <w:sz w:val="36"/>
          <w:szCs w:val="36"/>
          <w:rtl/>
          <w:lang w:eastAsia="zh-CN"/>
        </w:rPr>
        <w:t>ن تتبنى السياسات المناسبة لتحقيق افضل النتائج</w:t>
      </w:r>
      <w:r w:rsidR="00C82FF7" w:rsidRPr="003F2E4B">
        <w:rPr>
          <w:rFonts w:ascii="Times New Roman" w:eastAsia="Times New Roman" w:hAnsi="Times New Roman" w:cs="Simplified Arabic" w:hint="cs"/>
          <w:b/>
          <w:bCs/>
          <w:color w:val="002060"/>
          <w:sz w:val="36"/>
          <w:szCs w:val="36"/>
          <w:rtl/>
          <w:lang w:eastAsia="zh-CN"/>
        </w:rPr>
        <w:t>,</w:t>
      </w:r>
      <w:r w:rsidR="004A7539" w:rsidRPr="003F2E4B">
        <w:rPr>
          <w:rFonts w:ascii="Times New Roman" w:eastAsia="Times New Roman" w:hAnsi="Times New Roman" w:cs="Simplified Arabic" w:hint="cs"/>
          <w:b/>
          <w:bCs/>
          <w:color w:val="002060"/>
          <w:sz w:val="36"/>
          <w:szCs w:val="36"/>
          <w:rtl/>
          <w:lang w:eastAsia="zh-CN"/>
        </w:rPr>
        <w:t xml:space="preserve"> وللمختصين دور بارز في التقريب ب</w:t>
      </w:r>
      <w:r w:rsidR="00C82FF7" w:rsidRPr="003F2E4B">
        <w:rPr>
          <w:rFonts w:ascii="Times New Roman" w:eastAsia="Times New Roman" w:hAnsi="Times New Roman" w:cs="Simplified Arabic" w:hint="cs"/>
          <w:b/>
          <w:bCs/>
          <w:color w:val="002060"/>
          <w:sz w:val="36"/>
          <w:szCs w:val="36"/>
          <w:rtl/>
          <w:lang w:eastAsia="zh-CN"/>
        </w:rPr>
        <w:t>ين وجهات,</w:t>
      </w:r>
      <w:r w:rsidR="004A7539" w:rsidRPr="003F2E4B">
        <w:rPr>
          <w:rFonts w:ascii="Times New Roman" w:eastAsia="Times New Roman" w:hAnsi="Times New Roman" w:cs="Simplified Arabic" w:hint="cs"/>
          <w:b/>
          <w:bCs/>
          <w:color w:val="002060"/>
          <w:sz w:val="36"/>
          <w:szCs w:val="36"/>
          <w:rtl/>
          <w:lang w:eastAsia="zh-CN"/>
        </w:rPr>
        <w:t>النظر المختلفة</w:t>
      </w:r>
      <w:r w:rsidR="00182038" w:rsidRPr="003F2E4B">
        <w:rPr>
          <w:rFonts w:ascii="Times New Roman" w:eastAsia="Times New Roman" w:hAnsi="Times New Roman" w:cs="Simplified Arabic" w:hint="cs"/>
          <w:b/>
          <w:bCs/>
          <w:color w:val="002060"/>
          <w:sz w:val="36"/>
          <w:szCs w:val="36"/>
          <w:rtl/>
          <w:lang w:eastAsia="zh-CN"/>
        </w:rPr>
        <w:t xml:space="preserve"> ولتبرير سياسات معينة تتبناها مؤسسات الدولة والدفاع عنها باعتبارها افضل البدائل المتاحة لحل المشاكل العامة, فضلاً </w:t>
      </w:r>
      <w:r w:rsidR="00A329E1" w:rsidRPr="003F2E4B">
        <w:rPr>
          <w:rFonts w:ascii="Times New Roman" w:eastAsia="Times New Roman" w:hAnsi="Times New Roman" w:cs="Simplified Arabic" w:hint="cs"/>
          <w:b/>
          <w:bCs/>
          <w:color w:val="002060"/>
          <w:sz w:val="36"/>
          <w:szCs w:val="36"/>
          <w:rtl/>
          <w:lang w:eastAsia="zh-CN"/>
        </w:rPr>
        <w:t xml:space="preserve">عما </w:t>
      </w:r>
      <w:r w:rsidR="00010BDF" w:rsidRPr="003F2E4B">
        <w:rPr>
          <w:rFonts w:ascii="Times New Roman" w:eastAsia="Times New Roman" w:hAnsi="Times New Roman" w:cs="Simplified Arabic" w:hint="cs"/>
          <w:b/>
          <w:bCs/>
          <w:color w:val="002060"/>
          <w:sz w:val="36"/>
          <w:szCs w:val="36"/>
          <w:rtl/>
          <w:lang w:eastAsia="zh-CN"/>
        </w:rPr>
        <w:t xml:space="preserve">عن </w:t>
      </w:r>
      <w:r w:rsidR="00182038" w:rsidRPr="003F2E4B">
        <w:rPr>
          <w:rFonts w:ascii="Times New Roman" w:eastAsia="Times New Roman" w:hAnsi="Times New Roman" w:cs="Simplified Arabic" w:hint="cs"/>
          <w:b/>
          <w:bCs/>
          <w:color w:val="002060"/>
          <w:sz w:val="36"/>
          <w:szCs w:val="36"/>
          <w:rtl/>
          <w:lang w:eastAsia="zh-CN"/>
        </w:rPr>
        <w:t>ي</w:t>
      </w:r>
      <w:r w:rsidR="00C82FF7" w:rsidRPr="003F2E4B">
        <w:rPr>
          <w:rFonts w:ascii="Times New Roman" w:eastAsia="Times New Roman" w:hAnsi="Times New Roman" w:cs="Simplified Arabic" w:hint="cs"/>
          <w:b/>
          <w:bCs/>
          <w:color w:val="002060"/>
          <w:sz w:val="36"/>
          <w:szCs w:val="36"/>
          <w:rtl/>
          <w:lang w:eastAsia="zh-CN"/>
        </w:rPr>
        <w:t>هدف</w:t>
      </w:r>
      <w:r w:rsidR="00182038" w:rsidRPr="003F2E4B">
        <w:rPr>
          <w:rFonts w:ascii="Times New Roman" w:eastAsia="Times New Roman" w:hAnsi="Times New Roman" w:cs="Simplified Arabic" w:hint="cs"/>
          <w:b/>
          <w:bCs/>
          <w:color w:val="002060"/>
          <w:sz w:val="36"/>
          <w:szCs w:val="36"/>
          <w:rtl/>
          <w:lang w:eastAsia="zh-CN"/>
        </w:rPr>
        <w:t xml:space="preserve"> الى</w:t>
      </w:r>
      <w:r w:rsidR="00C82FF7" w:rsidRPr="003F2E4B">
        <w:rPr>
          <w:rFonts w:ascii="Times New Roman" w:eastAsia="Times New Roman" w:hAnsi="Times New Roman" w:cs="Simplified Arabic" w:hint="cs"/>
          <w:b/>
          <w:bCs/>
          <w:color w:val="002060"/>
          <w:sz w:val="36"/>
          <w:szCs w:val="36"/>
          <w:rtl/>
          <w:lang w:eastAsia="zh-CN"/>
        </w:rPr>
        <w:t xml:space="preserve"> </w:t>
      </w:r>
      <w:r w:rsidR="004A7539" w:rsidRPr="003F2E4B">
        <w:rPr>
          <w:rFonts w:ascii="Times New Roman" w:eastAsia="Times New Roman" w:hAnsi="Times New Roman" w:cs="Simplified Arabic" w:hint="cs"/>
          <w:b/>
          <w:bCs/>
          <w:color w:val="002060"/>
          <w:sz w:val="36"/>
          <w:szCs w:val="36"/>
          <w:rtl/>
          <w:lang w:eastAsia="zh-CN"/>
        </w:rPr>
        <w:t xml:space="preserve">اغناء جوهر المناقشات السياسية وزيادة الوعي السياسي العام مما يؤدي بدوره الى تعميق الوعي وترشيد السياسات العامة التي يسهم فيها المواطنين </w:t>
      </w:r>
      <w:r w:rsidR="00C82FF7" w:rsidRPr="003F2E4B">
        <w:rPr>
          <w:rFonts w:ascii="Times New Roman" w:eastAsia="Times New Roman" w:hAnsi="Times New Roman" w:cs="Simplified Arabic" w:hint="cs"/>
          <w:b/>
          <w:bCs/>
          <w:color w:val="002060"/>
          <w:sz w:val="36"/>
          <w:szCs w:val="36"/>
          <w:rtl/>
          <w:lang w:eastAsia="zh-CN"/>
        </w:rPr>
        <w:t>والمنظمات في اتخاذها بالتعاون مع</w:t>
      </w:r>
      <w:r w:rsidR="004A7539" w:rsidRPr="003F2E4B">
        <w:rPr>
          <w:rFonts w:ascii="Times New Roman" w:eastAsia="Times New Roman" w:hAnsi="Times New Roman" w:cs="Simplified Arabic" w:hint="cs"/>
          <w:b/>
          <w:bCs/>
          <w:color w:val="002060"/>
          <w:sz w:val="36"/>
          <w:szCs w:val="36"/>
          <w:rtl/>
          <w:lang w:eastAsia="zh-CN"/>
        </w:rPr>
        <w:t xml:space="preserve"> مؤسسات الدولة</w:t>
      </w:r>
      <w:r w:rsidR="004A7539" w:rsidRPr="003F2E4B">
        <w:rPr>
          <w:rStyle w:val="FootnoteReference"/>
          <w:rFonts w:ascii="Times New Roman" w:eastAsia="Times New Roman" w:hAnsi="Times New Roman" w:cs="Simplified Arabic"/>
          <w:b/>
          <w:bCs/>
          <w:color w:val="002060"/>
          <w:sz w:val="36"/>
          <w:szCs w:val="36"/>
          <w:rtl/>
          <w:lang w:eastAsia="zh-CN"/>
        </w:rPr>
        <w:footnoteReference w:id="31"/>
      </w:r>
      <w:r w:rsidR="004A7539" w:rsidRPr="003F2E4B">
        <w:rPr>
          <w:rFonts w:ascii="Times New Roman" w:eastAsia="Times New Roman" w:hAnsi="Times New Roman" w:cs="Simplified Arabic" w:hint="cs"/>
          <w:b/>
          <w:bCs/>
          <w:color w:val="002060"/>
          <w:sz w:val="36"/>
          <w:szCs w:val="36"/>
          <w:rtl/>
          <w:lang w:eastAsia="zh-CN"/>
        </w:rPr>
        <w:t>.</w:t>
      </w:r>
    </w:p>
    <w:p w:rsidR="004954A0" w:rsidRPr="003F2E4B" w:rsidRDefault="004A7539" w:rsidP="00067C80">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Times New Roman" w:eastAsia="Times New Roman" w:hAnsi="Times New Roman" w:cs="Simplified Arabic" w:hint="cs"/>
          <w:b/>
          <w:bCs/>
          <w:color w:val="002060"/>
          <w:sz w:val="36"/>
          <w:szCs w:val="36"/>
          <w:rtl/>
          <w:lang w:eastAsia="zh-CN"/>
        </w:rPr>
        <w:t xml:space="preserve">  ومن وجهة نظر </w:t>
      </w:r>
      <w:r w:rsidR="00C82FF7" w:rsidRPr="003F2E4B">
        <w:rPr>
          <w:rFonts w:ascii="Times New Roman" w:eastAsia="Times New Roman" w:hAnsi="Times New Roman" w:cs="Simplified Arabic" w:hint="cs"/>
          <w:b/>
          <w:bCs/>
          <w:color w:val="002060"/>
          <w:sz w:val="36"/>
          <w:szCs w:val="36"/>
          <w:rtl/>
          <w:lang w:eastAsia="zh-CN"/>
        </w:rPr>
        <w:t>(</w:t>
      </w:r>
      <w:r w:rsidRPr="003F2E4B">
        <w:rPr>
          <w:rFonts w:ascii="Times New Roman" w:eastAsia="Times New Roman" w:hAnsi="Times New Roman" w:cs="Simplified Arabic" w:hint="cs"/>
          <w:b/>
          <w:bCs/>
          <w:color w:val="002060"/>
          <w:sz w:val="36"/>
          <w:szCs w:val="36"/>
          <w:rtl/>
          <w:lang w:eastAsia="zh-CN"/>
        </w:rPr>
        <w:t>توماس داي</w:t>
      </w:r>
      <w:r w:rsidR="00C82FF7" w:rsidRPr="003F2E4B">
        <w:rPr>
          <w:rFonts w:ascii="Times New Roman" w:eastAsia="Times New Roman" w:hAnsi="Times New Roman" w:cs="Simplified Arabic" w:hint="cs"/>
          <w:b/>
          <w:bCs/>
          <w:color w:val="002060"/>
          <w:sz w:val="36"/>
          <w:szCs w:val="36"/>
          <w:rtl/>
          <w:lang w:eastAsia="zh-CN"/>
        </w:rPr>
        <w:t>)</w:t>
      </w:r>
      <w:r w:rsidRPr="003F2E4B">
        <w:rPr>
          <w:rFonts w:ascii="Times New Roman" w:eastAsia="Times New Roman" w:hAnsi="Times New Roman" w:cs="Simplified Arabic" w:hint="cs"/>
          <w:b/>
          <w:bCs/>
          <w:color w:val="002060"/>
          <w:sz w:val="36"/>
          <w:szCs w:val="36"/>
          <w:rtl/>
          <w:lang w:eastAsia="zh-CN"/>
        </w:rPr>
        <w:t xml:space="preserve"> </w:t>
      </w:r>
      <w:r w:rsidR="00C82FF7" w:rsidRPr="003F2E4B">
        <w:rPr>
          <w:rFonts w:ascii="Times New Roman" w:eastAsia="Times New Roman" w:hAnsi="Times New Roman" w:cs="Simplified Arabic" w:hint="cs"/>
          <w:b/>
          <w:bCs/>
          <w:color w:val="002060"/>
          <w:sz w:val="36"/>
          <w:szCs w:val="36"/>
          <w:rtl/>
          <w:lang w:eastAsia="zh-CN"/>
        </w:rPr>
        <w:t>ف</w:t>
      </w:r>
      <w:r w:rsidR="00157D76" w:rsidRPr="003F2E4B">
        <w:rPr>
          <w:rFonts w:ascii="Times New Roman" w:eastAsia="Times New Roman" w:hAnsi="Times New Roman" w:cs="Simplified Arabic" w:hint="cs"/>
          <w:b/>
          <w:bCs/>
          <w:color w:val="002060"/>
          <w:sz w:val="36"/>
          <w:szCs w:val="36"/>
          <w:rtl/>
          <w:lang w:eastAsia="zh-CN"/>
        </w:rPr>
        <w:t>ان هناك أ</w:t>
      </w:r>
      <w:r w:rsidRPr="003F2E4B">
        <w:rPr>
          <w:rFonts w:ascii="Times New Roman" w:eastAsia="Times New Roman" w:hAnsi="Times New Roman" w:cs="Simplified Arabic" w:hint="cs"/>
          <w:b/>
          <w:bCs/>
          <w:color w:val="002060"/>
          <w:sz w:val="36"/>
          <w:szCs w:val="36"/>
          <w:rtl/>
          <w:lang w:eastAsia="zh-CN"/>
        </w:rPr>
        <w:t>سباب سياسية في دراسة السياسة ال</w:t>
      </w:r>
      <w:r w:rsidR="00157D76" w:rsidRPr="003F2E4B">
        <w:rPr>
          <w:rFonts w:ascii="Times New Roman" w:eastAsia="Times New Roman" w:hAnsi="Times New Roman" w:cs="Simplified Arabic" w:hint="cs"/>
          <w:b/>
          <w:bCs/>
          <w:color w:val="002060"/>
          <w:sz w:val="36"/>
          <w:szCs w:val="36"/>
          <w:rtl/>
          <w:lang w:eastAsia="zh-CN"/>
        </w:rPr>
        <w:t>عامة, وقد برر ذلك بقوله" لضمان إ</w:t>
      </w:r>
      <w:r w:rsidRPr="003F2E4B">
        <w:rPr>
          <w:rFonts w:ascii="Times New Roman" w:eastAsia="Times New Roman" w:hAnsi="Times New Roman" w:cs="Simplified Arabic" w:hint="cs"/>
          <w:b/>
          <w:bCs/>
          <w:color w:val="002060"/>
          <w:sz w:val="36"/>
          <w:szCs w:val="36"/>
          <w:rtl/>
          <w:lang w:eastAsia="zh-CN"/>
        </w:rPr>
        <w:t>ن الامة تعتمد السياسات الصحيحة وتحقيق الاهداف الصحيحة"</w:t>
      </w:r>
      <w:r w:rsidR="00082B29" w:rsidRPr="003F2E4B">
        <w:rPr>
          <w:rStyle w:val="FootnoteReference"/>
          <w:rFonts w:ascii="Times New Roman" w:eastAsia="Times New Roman" w:hAnsi="Times New Roman" w:cs="Simplified Arabic"/>
          <w:b/>
          <w:bCs/>
          <w:color w:val="002060"/>
          <w:sz w:val="36"/>
          <w:szCs w:val="36"/>
          <w:rtl/>
          <w:lang w:eastAsia="zh-CN"/>
        </w:rPr>
        <w:footnoteReference w:id="32"/>
      </w:r>
      <w:r w:rsidRPr="003F2E4B">
        <w:rPr>
          <w:rFonts w:ascii="Times New Roman" w:eastAsia="Times New Roman" w:hAnsi="Times New Roman" w:cs="Simplified Arabic" w:hint="cs"/>
          <w:b/>
          <w:bCs/>
          <w:color w:val="002060"/>
          <w:sz w:val="36"/>
          <w:szCs w:val="36"/>
          <w:rtl/>
          <w:lang w:eastAsia="zh-CN"/>
        </w:rPr>
        <w:t>.</w:t>
      </w:r>
    </w:p>
    <w:p w:rsidR="00F24883" w:rsidRPr="003F2E4B" w:rsidRDefault="004A7539"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rPr>
        <w:t xml:space="preserve"> اما الباحث </w:t>
      </w:r>
      <w:r w:rsidR="00C82FF7" w:rsidRPr="003F2E4B">
        <w:rPr>
          <w:rFonts w:ascii="Times New Roman" w:eastAsia="Times New Roman" w:hAnsi="Times New Roman" w:cs="Simplified Arabic" w:hint="cs"/>
          <w:b/>
          <w:bCs/>
          <w:color w:val="002060"/>
          <w:sz w:val="36"/>
          <w:szCs w:val="36"/>
          <w:rtl/>
          <w:lang w:eastAsia="zh-CN"/>
        </w:rPr>
        <w:t>(</w:t>
      </w:r>
      <w:r w:rsidRPr="003F2E4B">
        <w:rPr>
          <w:rFonts w:ascii="Times New Roman" w:eastAsia="Times New Roman" w:hAnsi="Times New Roman" w:cs="Simplified Arabic" w:hint="cs"/>
          <w:b/>
          <w:bCs/>
          <w:color w:val="002060"/>
          <w:sz w:val="36"/>
          <w:szCs w:val="36"/>
          <w:rtl/>
          <w:lang w:eastAsia="zh-CN"/>
        </w:rPr>
        <w:t>سباير"</w:t>
      </w:r>
      <w:r w:rsidR="00C82FF7" w:rsidRPr="003F2E4B">
        <w:rPr>
          <w:rFonts w:ascii="Times New Roman" w:eastAsia="Times New Roman" w:hAnsi="Times New Roman" w:cs="Simplified Arabic"/>
          <w:b/>
          <w:bCs/>
          <w:color w:val="002060"/>
          <w:sz w:val="36"/>
          <w:szCs w:val="36"/>
          <w:lang w:eastAsia="zh-CN"/>
        </w:rPr>
        <w:t>(</w:t>
      </w:r>
      <w:r w:rsidRPr="003F2E4B">
        <w:rPr>
          <w:rFonts w:ascii="Times New Roman" w:eastAsia="Times New Roman" w:hAnsi="Times New Roman" w:cs="Simplified Arabic"/>
          <w:b/>
          <w:bCs/>
          <w:color w:val="002060"/>
          <w:sz w:val="36"/>
          <w:szCs w:val="36"/>
          <w:lang w:eastAsia="zh-CN"/>
        </w:rPr>
        <w:t>"Sapur</w:t>
      </w:r>
      <w:r w:rsidRPr="003F2E4B">
        <w:rPr>
          <w:rFonts w:ascii="Times New Roman" w:eastAsia="Times New Roman" w:hAnsi="Times New Roman" w:cs="Simplified Arabic" w:hint="cs"/>
          <w:b/>
          <w:bCs/>
          <w:color w:val="002060"/>
          <w:sz w:val="36"/>
          <w:szCs w:val="36"/>
          <w:rtl/>
          <w:lang w:eastAsia="zh-CN"/>
        </w:rPr>
        <w:t xml:space="preserve"> يرى </w:t>
      </w:r>
      <w:r w:rsidR="00157D76" w:rsidRPr="003F2E4B">
        <w:rPr>
          <w:rFonts w:ascii="Times New Roman" w:eastAsia="Times New Roman" w:hAnsi="Times New Roman" w:cs="Simplified Arabic" w:hint="cs"/>
          <w:b/>
          <w:bCs/>
          <w:color w:val="002060"/>
          <w:sz w:val="36"/>
          <w:szCs w:val="36"/>
          <w:rtl/>
          <w:lang w:eastAsia="zh-CN" w:bidi="ar-IQ"/>
        </w:rPr>
        <w:t>إ</w:t>
      </w:r>
      <w:r w:rsidRPr="003F2E4B">
        <w:rPr>
          <w:rFonts w:ascii="Times New Roman" w:eastAsia="Times New Roman" w:hAnsi="Times New Roman" w:cs="Simplified Arabic" w:hint="cs"/>
          <w:b/>
          <w:bCs/>
          <w:color w:val="002060"/>
          <w:sz w:val="36"/>
          <w:szCs w:val="36"/>
          <w:rtl/>
          <w:lang w:eastAsia="zh-CN" w:bidi="ar-IQ"/>
        </w:rPr>
        <w:t xml:space="preserve">ن الاسباب السياسية التي </w:t>
      </w:r>
      <w:r w:rsidR="00F24883" w:rsidRPr="003F2E4B">
        <w:rPr>
          <w:rFonts w:ascii="Times New Roman" w:eastAsia="Times New Roman" w:hAnsi="Times New Roman" w:cs="Simplified Arabic" w:hint="cs"/>
          <w:b/>
          <w:bCs/>
          <w:color w:val="002060"/>
          <w:sz w:val="36"/>
          <w:szCs w:val="36"/>
          <w:rtl/>
          <w:lang w:eastAsia="zh-CN" w:bidi="ar-IQ"/>
        </w:rPr>
        <w:t>التي تدفع الى دراسة السياسة العامة متعددة وابرزها هي</w:t>
      </w:r>
      <w:r w:rsidR="00082B29" w:rsidRPr="003F2E4B">
        <w:rPr>
          <w:rStyle w:val="FootnoteReference"/>
          <w:rFonts w:ascii="Times New Roman" w:eastAsia="Times New Roman" w:hAnsi="Times New Roman" w:cs="Simplified Arabic"/>
          <w:b/>
          <w:bCs/>
          <w:color w:val="002060"/>
          <w:sz w:val="36"/>
          <w:szCs w:val="36"/>
          <w:rtl/>
          <w:lang w:eastAsia="zh-CN" w:bidi="ar-IQ"/>
        </w:rPr>
        <w:footnoteReference w:id="33"/>
      </w:r>
      <w:r w:rsidR="00F24883" w:rsidRPr="003F2E4B">
        <w:rPr>
          <w:rFonts w:ascii="Times New Roman" w:eastAsia="Times New Roman" w:hAnsi="Times New Roman" w:cs="Simplified Arabic" w:hint="cs"/>
          <w:b/>
          <w:bCs/>
          <w:color w:val="002060"/>
          <w:sz w:val="36"/>
          <w:szCs w:val="36"/>
          <w:rtl/>
          <w:lang w:eastAsia="zh-CN" w:bidi="ar-IQ"/>
        </w:rPr>
        <w:t>:</w:t>
      </w:r>
    </w:p>
    <w:p w:rsidR="00F24883" w:rsidRPr="003F2E4B" w:rsidRDefault="00157D76"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أولاً: </w:t>
      </w:r>
      <w:r w:rsidR="00F24883" w:rsidRPr="003F2E4B">
        <w:rPr>
          <w:rFonts w:ascii="Times New Roman" w:eastAsia="Times New Roman" w:hAnsi="Times New Roman" w:cs="Simplified Arabic" w:hint="cs"/>
          <w:b/>
          <w:bCs/>
          <w:color w:val="002060"/>
          <w:sz w:val="36"/>
          <w:szCs w:val="36"/>
          <w:rtl/>
          <w:lang w:eastAsia="zh-CN" w:bidi="ar-IQ"/>
        </w:rPr>
        <w:t xml:space="preserve">تساهم في تطوير </w:t>
      </w:r>
      <w:r w:rsidR="00C82FF7" w:rsidRPr="003F2E4B">
        <w:rPr>
          <w:rFonts w:ascii="Times New Roman" w:eastAsia="Times New Roman" w:hAnsi="Times New Roman" w:cs="Simplified Arabic" w:hint="cs"/>
          <w:b/>
          <w:bCs/>
          <w:color w:val="002060"/>
          <w:sz w:val="36"/>
          <w:szCs w:val="36"/>
          <w:rtl/>
          <w:lang w:eastAsia="zh-CN" w:bidi="ar-IQ"/>
        </w:rPr>
        <w:t xml:space="preserve">وزيادة معارف المهتمين بشأن فهم </w:t>
      </w:r>
      <w:r w:rsidRPr="003F2E4B">
        <w:rPr>
          <w:rFonts w:ascii="Times New Roman" w:eastAsia="Times New Roman" w:hAnsi="Times New Roman" w:cs="Simplified Arabic" w:hint="cs"/>
          <w:b/>
          <w:bCs/>
          <w:color w:val="002060"/>
          <w:sz w:val="36"/>
          <w:szCs w:val="36"/>
          <w:rtl/>
          <w:lang w:eastAsia="zh-CN" w:bidi="ar-IQ"/>
        </w:rPr>
        <w:t>أ</w:t>
      </w:r>
      <w:r w:rsidR="00F24883" w:rsidRPr="003F2E4B">
        <w:rPr>
          <w:rFonts w:ascii="Times New Roman" w:eastAsia="Times New Roman" w:hAnsi="Times New Roman" w:cs="Simplified Arabic" w:hint="cs"/>
          <w:b/>
          <w:bCs/>
          <w:color w:val="002060"/>
          <w:sz w:val="36"/>
          <w:szCs w:val="36"/>
          <w:rtl/>
          <w:lang w:eastAsia="zh-CN" w:bidi="ar-IQ"/>
        </w:rPr>
        <w:t>سباب ونتائج القرارات السياسية.</w:t>
      </w:r>
    </w:p>
    <w:p w:rsidR="00F24883" w:rsidRPr="003F2E4B" w:rsidRDefault="00157D76"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lastRenderedPageBreak/>
        <w:t xml:space="preserve">ثانياً: </w:t>
      </w:r>
      <w:r w:rsidR="00F24883" w:rsidRPr="003F2E4B">
        <w:rPr>
          <w:rFonts w:ascii="Times New Roman" w:eastAsia="Times New Roman" w:hAnsi="Times New Roman" w:cs="Simplified Arabic" w:hint="cs"/>
          <w:b/>
          <w:bCs/>
          <w:color w:val="002060"/>
          <w:sz w:val="36"/>
          <w:szCs w:val="36"/>
          <w:rtl/>
          <w:lang w:eastAsia="zh-CN"/>
        </w:rPr>
        <w:t>دراسة السياسة العامة تزيد في الوضو</w:t>
      </w:r>
      <w:r w:rsidR="00C82FF7" w:rsidRPr="003F2E4B">
        <w:rPr>
          <w:rFonts w:ascii="Times New Roman" w:eastAsia="Times New Roman" w:hAnsi="Times New Roman" w:cs="Simplified Arabic" w:hint="cs"/>
          <w:b/>
          <w:bCs/>
          <w:color w:val="002060"/>
          <w:sz w:val="36"/>
          <w:szCs w:val="36"/>
          <w:rtl/>
          <w:lang w:eastAsia="zh-CN"/>
        </w:rPr>
        <w:t>ح والتكامل بين اختصاصات السياس</w:t>
      </w:r>
      <w:r w:rsidRPr="003F2E4B">
        <w:rPr>
          <w:rFonts w:ascii="Times New Roman" w:eastAsia="Times New Roman" w:hAnsi="Times New Roman" w:cs="Simplified Arabic" w:hint="cs"/>
          <w:b/>
          <w:bCs/>
          <w:color w:val="002060"/>
          <w:sz w:val="36"/>
          <w:szCs w:val="36"/>
          <w:rtl/>
          <w:lang w:eastAsia="zh-CN"/>
        </w:rPr>
        <w:t>ي</w:t>
      </w:r>
      <w:r w:rsidR="00C82FF7" w:rsidRPr="003F2E4B">
        <w:rPr>
          <w:rFonts w:ascii="Times New Roman" w:eastAsia="Times New Roman" w:hAnsi="Times New Roman" w:cs="Simplified Arabic" w:hint="cs"/>
          <w:b/>
          <w:bCs/>
          <w:color w:val="002060"/>
          <w:sz w:val="36"/>
          <w:szCs w:val="36"/>
          <w:rtl/>
          <w:lang w:eastAsia="zh-CN"/>
        </w:rPr>
        <w:t>ين</w:t>
      </w:r>
      <w:r w:rsidR="00F24883" w:rsidRPr="003F2E4B">
        <w:rPr>
          <w:rFonts w:ascii="Times New Roman" w:eastAsia="Times New Roman" w:hAnsi="Times New Roman" w:cs="Simplified Arabic" w:hint="cs"/>
          <w:b/>
          <w:bCs/>
          <w:color w:val="002060"/>
          <w:sz w:val="36"/>
          <w:szCs w:val="36"/>
          <w:rtl/>
          <w:lang w:eastAsia="zh-CN"/>
        </w:rPr>
        <w:t xml:space="preserve"> المنتخبين والمسؤولين الادرايين المعنيين بتنفيذ السياسات العامة.</w:t>
      </w:r>
    </w:p>
    <w:p w:rsidR="00010BDF" w:rsidRPr="003F2E4B" w:rsidRDefault="00010BDF" w:rsidP="00157D76">
      <w:pPr>
        <w:spacing w:after="0"/>
        <w:ind w:left="-619" w:right="-426"/>
        <w:jc w:val="both"/>
        <w:rPr>
          <w:rFonts w:ascii="Times New Roman" w:eastAsia="Times New Roman" w:hAnsi="Times New Roman" w:cs="Simplified Arabic"/>
          <w:b/>
          <w:bCs/>
          <w:color w:val="002060"/>
          <w:sz w:val="36"/>
          <w:szCs w:val="36"/>
          <w:rtl/>
          <w:lang w:eastAsia="zh-CN"/>
        </w:rPr>
      </w:pPr>
      <w:r w:rsidRPr="003F2E4B">
        <w:rPr>
          <w:rFonts w:ascii="Times New Roman" w:eastAsia="Times New Roman" w:hAnsi="Times New Roman" w:cs="Simplified Arabic" w:hint="cs"/>
          <w:b/>
          <w:bCs/>
          <w:color w:val="002060"/>
          <w:sz w:val="36"/>
          <w:szCs w:val="36"/>
          <w:rtl/>
          <w:lang w:eastAsia="zh-CN"/>
        </w:rPr>
        <w:t xml:space="preserve">          </w:t>
      </w:r>
      <w:r w:rsidR="00157D76" w:rsidRPr="003F2E4B">
        <w:rPr>
          <w:rFonts w:ascii="Times New Roman" w:eastAsia="Times New Roman" w:hAnsi="Times New Roman" w:cs="Simplified Arabic" w:hint="cs"/>
          <w:b/>
          <w:bCs/>
          <w:color w:val="002060"/>
          <w:sz w:val="36"/>
          <w:szCs w:val="36"/>
          <w:rtl/>
          <w:lang w:eastAsia="zh-CN"/>
        </w:rPr>
        <w:t>و</w:t>
      </w:r>
      <w:r w:rsidRPr="003F2E4B">
        <w:rPr>
          <w:rFonts w:ascii="Times New Roman" w:eastAsia="Times New Roman" w:hAnsi="Times New Roman" w:cs="Simplified Arabic" w:hint="cs"/>
          <w:b/>
          <w:bCs/>
          <w:color w:val="002060"/>
          <w:sz w:val="36"/>
          <w:szCs w:val="36"/>
          <w:rtl/>
          <w:lang w:eastAsia="zh-CN"/>
        </w:rPr>
        <w:t>يرى اصح</w:t>
      </w:r>
      <w:r w:rsidR="0059706A" w:rsidRPr="003F2E4B">
        <w:rPr>
          <w:rFonts w:ascii="Times New Roman" w:eastAsia="Times New Roman" w:hAnsi="Times New Roman" w:cs="Simplified Arabic" w:hint="cs"/>
          <w:b/>
          <w:bCs/>
          <w:color w:val="002060"/>
          <w:sz w:val="36"/>
          <w:szCs w:val="36"/>
          <w:rtl/>
          <w:lang w:eastAsia="zh-CN"/>
        </w:rPr>
        <w:t>اب هذا الاتجاه ان الدافع الاهم</w:t>
      </w:r>
      <w:r w:rsidRPr="003F2E4B">
        <w:rPr>
          <w:rFonts w:ascii="Times New Roman" w:eastAsia="Times New Roman" w:hAnsi="Times New Roman" w:cs="Simplified Arabic" w:hint="cs"/>
          <w:b/>
          <w:bCs/>
          <w:color w:val="002060"/>
          <w:sz w:val="36"/>
          <w:szCs w:val="36"/>
          <w:rtl/>
          <w:lang w:eastAsia="zh-CN"/>
        </w:rPr>
        <w:t xml:space="preserve"> لدراسة السياسة العامة وغايتها سياسية في المقام الاول</w:t>
      </w:r>
      <w:r w:rsidR="00157D76" w:rsidRPr="003F2E4B">
        <w:rPr>
          <w:rFonts w:ascii="Times New Roman" w:eastAsia="Times New Roman" w:hAnsi="Times New Roman" w:cs="Simplified Arabic" w:hint="cs"/>
          <w:b/>
          <w:bCs/>
          <w:color w:val="002060"/>
          <w:sz w:val="36"/>
          <w:szCs w:val="36"/>
          <w:rtl/>
          <w:lang w:eastAsia="zh-CN"/>
        </w:rPr>
        <w:t>, إذ يتم إستعمال ادوات وأ</w:t>
      </w:r>
      <w:r w:rsidRPr="003F2E4B">
        <w:rPr>
          <w:rFonts w:ascii="Times New Roman" w:eastAsia="Times New Roman" w:hAnsi="Times New Roman" w:cs="Simplified Arabic" w:hint="cs"/>
          <w:b/>
          <w:bCs/>
          <w:color w:val="002060"/>
          <w:sz w:val="36"/>
          <w:szCs w:val="36"/>
          <w:rtl/>
          <w:lang w:eastAsia="zh-CN"/>
        </w:rPr>
        <w:t>ساليب البحث العلمي ليس من اجل التوصل الى افضل البدائل</w:t>
      </w:r>
      <w:r w:rsidR="0059706A" w:rsidRPr="003F2E4B">
        <w:rPr>
          <w:rFonts w:ascii="Times New Roman" w:eastAsia="Times New Roman" w:hAnsi="Times New Roman" w:cs="Simplified Arabic" w:hint="cs"/>
          <w:b/>
          <w:bCs/>
          <w:color w:val="002060"/>
          <w:sz w:val="36"/>
          <w:szCs w:val="36"/>
          <w:rtl/>
          <w:lang w:eastAsia="zh-CN"/>
        </w:rPr>
        <w:t xml:space="preserve"> المتاحة</w:t>
      </w:r>
      <w:r w:rsidRPr="003F2E4B">
        <w:rPr>
          <w:rFonts w:ascii="Times New Roman" w:eastAsia="Times New Roman" w:hAnsi="Times New Roman" w:cs="Simplified Arabic" w:hint="cs"/>
          <w:b/>
          <w:bCs/>
          <w:color w:val="002060"/>
          <w:sz w:val="36"/>
          <w:szCs w:val="36"/>
          <w:rtl/>
          <w:lang w:eastAsia="zh-CN"/>
        </w:rPr>
        <w:t>, بل بقصد تبرير</w:t>
      </w:r>
      <w:r w:rsidR="00157D76" w:rsidRPr="003F2E4B">
        <w:rPr>
          <w:rFonts w:ascii="Times New Roman" w:eastAsia="Times New Roman" w:hAnsi="Times New Roman" w:cs="Simplified Arabic" w:hint="cs"/>
          <w:b/>
          <w:bCs/>
          <w:color w:val="002060"/>
          <w:sz w:val="36"/>
          <w:szCs w:val="36"/>
          <w:rtl/>
          <w:lang w:eastAsia="zh-CN"/>
        </w:rPr>
        <w:t xml:space="preserve"> وتأييد</w:t>
      </w:r>
      <w:r w:rsidRPr="003F2E4B">
        <w:rPr>
          <w:rFonts w:ascii="Times New Roman" w:eastAsia="Times New Roman" w:hAnsi="Times New Roman" w:cs="Simplified Arabic" w:hint="cs"/>
          <w:b/>
          <w:bCs/>
          <w:color w:val="002060"/>
          <w:sz w:val="36"/>
          <w:szCs w:val="36"/>
          <w:rtl/>
          <w:lang w:eastAsia="zh-CN"/>
        </w:rPr>
        <w:t xml:space="preserve"> السياسات المتخذة من قبل صانع القرار مسبقاً بناءً على حكمته السياسية ورأيه في توزيع القيم والمكاسب بين فئات المجتمع</w:t>
      </w:r>
      <w:r w:rsidRPr="003F2E4B">
        <w:rPr>
          <w:rStyle w:val="FootnoteReference"/>
          <w:rFonts w:ascii="Times New Roman" w:eastAsia="Times New Roman" w:hAnsi="Times New Roman" w:cs="Simplified Arabic"/>
          <w:b/>
          <w:bCs/>
          <w:color w:val="002060"/>
          <w:sz w:val="36"/>
          <w:szCs w:val="36"/>
          <w:rtl/>
          <w:lang w:eastAsia="zh-CN"/>
        </w:rPr>
        <w:footnoteReference w:id="34"/>
      </w:r>
      <w:r w:rsidRPr="003F2E4B">
        <w:rPr>
          <w:rFonts w:ascii="Times New Roman" w:eastAsia="Times New Roman" w:hAnsi="Times New Roman" w:cs="Simplified Arabic" w:hint="cs"/>
          <w:b/>
          <w:bCs/>
          <w:color w:val="002060"/>
          <w:sz w:val="36"/>
          <w:szCs w:val="36"/>
          <w:rtl/>
          <w:lang w:eastAsia="zh-CN"/>
        </w:rPr>
        <w:t xml:space="preserve">.  </w:t>
      </w:r>
    </w:p>
    <w:p w:rsidR="00781C1F" w:rsidRPr="003F2E4B" w:rsidRDefault="00932DEC" w:rsidP="00C73A19">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 </w:t>
      </w:r>
      <w:r w:rsidR="00082B29" w:rsidRPr="003F2E4B">
        <w:rPr>
          <w:rFonts w:ascii="Times New Roman" w:eastAsia="Times New Roman" w:hAnsi="Times New Roman" w:cs="Simplified Arabic" w:hint="cs"/>
          <w:b/>
          <w:bCs/>
          <w:color w:val="002060"/>
          <w:sz w:val="36"/>
          <w:szCs w:val="36"/>
          <w:rtl/>
          <w:lang w:eastAsia="zh-CN" w:bidi="ar-IQ"/>
        </w:rPr>
        <w:t xml:space="preserve">        </w:t>
      </w:r>
      <w:r w:rsidR="00C73A19" w:rsidRPr="003F2E4B">
        <w:rPr>
          <w:rFonts w:ascii="Times New Roman" w:eastAsia="Times New Roman" w:hAnsi="Times New Roman" w:cs="Simplified Arabic" w:hint="cs"/>
          <w:b/>
          <w:bCs/>
          <w:color w:val="002060"/>
          <w:sz w:val="36"/>
          <w:szCs w:val="36"/>
          <w:rtl/>
          <w:lang w:eastAsia="zh-CN" w:bidi="ar-IQ"/>
        </w:rPr>
        <w:t xml:space="preserve">وفي ضوء ماتقدم هناك </w:t>
      </w:r>
      <w:r w:rsidRPr="003F2E4B">
        <w:rPr>
          <w:rFonts w:ascii="Times New Roman" w:eastAsia="Times New Roman" w:hAnsi="Times New Roman" w:cs="Simplified Arabic" w:hint="cs"/>
          <w:b/>
          <w:bCs/>
          <w:color w:val="002060"/>
          <w:sz w:val="36"/>
          <w:szCs w:val="36"/>
          <w:rtl/>
          <w:lang w:eastAsia="zh-CN" w:bidi="ar-IQ"/>
        </w:rPr>
        <w:t>دوافع</w:t>
      </w:r>
      <w:r w:rsidR="00C73A19" w:rsidRPr="003F2E4B">
        <w:rPr>
          <w:rFonts w:ascii="Times New Roman" w:eastAsia="Times New Roman" w:hAnsi="Times New Roman" w:cs="Simplified Arabic" w:hint="cs"/>
          <w:b/>
          <w:bCs/>
          <w:color w:val="002060"/>
          <w:sz w:val="36"/>
          <w:szCs w:val="36"/>
          <w:rtl/>
          <w:lang w:eastAsia="zh-CN" w:bidi="ar-IQ"/>
        </w:rPr>
        <w:t xml:space="preserve"> متعددة تدفع المعنيين ل</w:t>
      </w:r>
      <w:r w:rsidRPr="003F2E4B">
        <w:rPr>
          <w:rFonts w:ascii="Times New Roman" w:eastAsia="Times New Roman" w:hAnsi="Times New Roman" w:cs="Simplified Arabic" w:hint="cs"/>
          <w:b/>
          <w:bCs/>
          <w:color w:val="002060"/>
          <w:sz w:val="36"/>
          <w:szCs w:val="36"/>
          <w:rtl/>
          <w:lang w:eastAsia="zh-CN" w:bidi="ar-IQ"/>
        </w:rPr>
        <w:t xml:space="preserve">لاهتمام بدراسة السياسة العامة </w:t>
      </w:r>
      <w:r w:rsidR="00C73A19" w:rsidRPr="003F2E4B">
        <w:rPr>
          <w:rFonts w:ascii="Times New Roman" w:eastAsia="Times New Roman" w:hAnsi="Times New Roman" w:cs="Simplified Arabic" w:hint="cs"/>
          <w:b/>
          <w:bCs/>
          <w:color w:val="002060"/>
          <w:sz w:val="36"/>
          <w:szCs w:val="36"/>
          <w:rtl/>
          <w:lang w:eastAsia="zh-CN" w:bidi="ar-IQ"/>
        </w:rPr>
        <w:t xml:space="preserve">منها ما هو علمي وماهو مهني وماهو سياسي, ويمكن القول بان هذه الدوافع تبدو متداخلة بل ويكمل بعضها لبعض, وذلك بفعل إن السياسة العامة تهدف الى تطوير أداء النظام السياسي بكل مكوناته, وهذا الامر يستدعي من صناع السياسة العامة الاهتمام بالمؤسسات المعنية بتحليل الآطر النظرية التي ترتكز عليها وتنطلق منها آية سياسة عامة, </w:t>
      </w:r>
      <w:r w:rsidR="005E3E1B" w:rsidRPr="003F2E4B">
        <w:rPr>
          <w:rFonts w:ascii="Times New Roman" w:eastAsia="Times New Roman" w:hAnsi="Times New Roman" w:cs="Simplified Arabic" w:hint="cs"/>
          <w:b/>
          <w:bCs/>
          <w:color w:val="002060"/>
          <w:sz w:val="36"/>
          <w:szCs w:val="36"/>
          <w:rtl/>
          <w:lang w:eastAsia="zh-CN" w:bidi="ar-IQ"/>
        </w:rPr>
        <w:t>وهذا بدوره يستدعي توظيف امكانات وقدرات المختصين العاملين في مؤسسات الدولة ودوائرها وغيرهم لتحليل المشاكل العامة وتحديد أبعادها ومتغيراتها وصولاً لايجاد الحلول الناجعة لها.</w:t>
      </w:r>
    </w:p>
    <w:p w:rsidR="00781C1F" w:rsidRPr="003F2E4B" w:rsidRDefault="005E3E1B" w:rsidP="003F2E4B">
      <w:pPr>
        <w:spacing w:after="0"/>
        <w:ind w:left="-619" w:right="-426"/>
        <w:jc w:val="both"/>
        <w:rPr>
          <w:rFonts w:ascii="Times New Roman" w:eastAsia="Times New Roman" w:hAnsi="Times New Roman" w:cs="Simplified Arabic"/>
          <w:b/>
          <w:bCs/>
          <w:color w:val="002060"/>
          <w:sz w:val="36"/>
          <w:szCs w:val="36"/>
          <w:rtl/>
          <w:lang w:eastAsia="zh-CN" w:bidi="ar-IQ"/>
        </w:rPr>
      </w:pPr>
      <w:r>
        <w:rPr>
          <w:rFonts w:ascii="Times New Roman" w:eastAsia="Times New Roman" w:hAnsi="Times New Roman" w:cs="Simplified Arabic" w:hint="cs"/>
          <w:b/>
          <w:bCs/>
          <w:sz w:val="28"/>
          <w:szCs w:val="28"/>
          <w:u w:val="single"/>
          <w:rtl/>
          <w:lang w:eastAsia="zh-CN" w:bidi="ar-IQ"/>
        </w:rPr>
        <w:t>خصائص</w:t>
      </w:r>
      <w:r w:rsidRPr="005E3E1B">
        <w:rPr>
          <w:rFonts w:ascii="Times New Roman" w:eastAsia="Times New Roman" w:hAnsi="Times New Roman" w:cs="Simplified Arabic" w:hint="cs"/>
          <w:b/>
          <w:bCs/>
          <w:sz w:val="28"/>
          <w:szCs w:val="28"/>
          <w:u w:val="single"/>
          <w:rtl/>
          <w:lang w:eastAsia="zh-CN" w:bidi="ar-IQ"/>
        </w:rPr>
        <w:t xml:space="preserve"> السياسة العامة</w:t>
      </w:r>
      <w:r w:rsidR="00781C1F" w:rsidRPr="00781C1F">
        <w:rPr>
          <w:rFonts w:ascii="Times New Roman" w:eastAsia="Times New Roman" w:hAnsi="Times New Roman" w:cs="Simplified Arabic" w:hint="cs"/>
          <w:b/>
          <w:bCs/>
          <w:sz w:val="28"/>
          <w:szCs w:val="28"/>
          <w:u w:val="single"/>
          <w:rtl/>
          <w:lang w:eastAsia="zh-CN" w:bidi="ar-IQ"/>
        </w:rPr>
        <w:t>.</w:t>
      </w:r>
      <w:r>
        <w:rPr>
          <w:rFonts w:ascii="Times New Roman" w:eastAsia="Times New Roman" w:hAnsi="Times New Roman" w:cs="Simplified Arabic" w:hint="cs"/>
          <w:b/>
          <w:bCs/>
          <w:sz w:val="28"/>
          <w:szCs w:val="28"/>
          <w:rtl/>
          <w:lang w:eastAsia="zh-CN" w:bidi="ar-IQ"/>
        </w:rPr>
        <w:t xml:space="preserve"> </w:t>
      </w:r>
      <w:r w:rsidRPr="003F2E4B">
        <w:rPr>
          <w:rFonts w:ascii="Times New Roman" w:eastAsia="Times New Roman" w:hAnsi="Times New Roman" w:cs="Simplified Arabic" w:hint="cs"/>
          <w:b/>
          <w:bCs/>
          <w:color w:val="002060"/>
          <w:sz w:val="36"/>
          <w:szCs w:val="36"/>
          <w:rtl/>
          <w:lang w:eastAsia="zh-CN" w:bidi="ar-IQ"/>
        </w:rPr>
        <w:t>تتسم السياسة العامة بعدة خصائص منها:</w:t>
      </w:r>
    </w:p>
    <w:p w:rsidR="00927EAE" w:rsidRPr="003F2E4B" w:rsidRDefault="00781C1F"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اولاً: السياسة العامة ذات طابع شرعي: </w:t>
      </w:r>
      <w:r w:rsidR="005D3383" w:rsidRPr="003F2E4B">
        <w:rPr>
          <w:rFonts w:ascii="Times New Roman" w:eastAsia="Times New Roman" w:hAnsi="Times New Roman" w:cs="Simplified Arabic" w:hint="cs"/>
          <w:b/>
          <w:bCs/>
          <w:color w:val="002060"/>
          <w:sz w:val="36"/>
          <w:szCs w:val="36"/>
          <w:rtl/>
          <w:lang w:eastAsia="zh-CN" w:bidi="ar-IQ"/>
        </w:rPr>
        <w:t>أن السياسة العامة تمثل بعداً هاماً من ابعاد الالتزامات القانونية والدستورية, اذ بمجرد إقراراها من قبل صانعيها لابد وان يصدر بشأنها قانون أو مرسوم</w:t>
      </w:r>
      <w:r w:rsidR="00927EAE" w:rsidRPr="003F2E4B">
        <w:rPr>
          <w:rFonts w:ascii="Times New Roman" w:eastAsia="Times New Roman" w:hAnsi="Times New Roman" w:cs="Simplified Arabic" w:hint="cs"/>
          <w:b/>
          <w:bCs/>
          <w:color w:val="002060"/>
          <w:sz w:val="36"/>
          <w:szCs w:val="36"/>
          <w:rtl/>
          <w:lang w:eastAsia="zh-CN" w:bidi="ar-IQ"/>
        </w:rPr>
        <w:t xml:space="preserve"> أو نظام</w:t>
      </w:r>
      <w:r w:rsidR="005D3383" w:rsidRPr="003F2E4B">
        <w:rPr>
          <w:rFonts w:ascii="Times New Roman" w:eastAsia="Times New Roman" w:hAnsi="Times New Roman" w:cs="Simplified Arabic" w:hint="cs"/>
          <w:b/>
          <w:bCs/>
          <w:color w:val="002060"/>
          <w:sz w:val="36"/>
          <w:szCs w:val="36"/>
          <w:rtl/>
          <w:lang w:eastAsia="zh-CN" w:bidi="ar-IQ"/>
        </w:rPr>
        <w:t xml:space="preserve"> يمنع أو يجيز تصرفاً معيناً ,أي إن السياسة العامة </w:t>
      </w:r>
      <w:r w:rsidR="005D3383" w:rsidRPr="003F2E4B">
        <w:rPr>
          <w:rFonts w:ascii="Times New Roman" w:eastAsia="Times New Roman" w:hAnsi="Times New Roman" w:cs="Simplified Arabic" w:hint="cs"/>
          <w:b/>
          <w:bCs/>
          <w:color w:val="002060"/>
          <w:sz w:val="36"/>
          <w:szCs w:val="36"/>
          <w:rtl/>
          <w:lang w:eastAsia="zh-CN" w:bidi="ar-IQ"/>
        </w:rPr>
        <w:lastRenderedPageBreak/>
        <w:t>هي مُلزمة على جميع المواطنين دون تمييز عنصري او طائفي, وذات طابع شرعي وتعرض المخالف لها إلى عقوبات, وترتبط هذه الخصوصية بعملية التنفيذ وتطبيقها كممارسة فعلية لمؤسسات النظام السياسي</w:t>
      </w:r>
      <w:r w:rsidR="005D3383" w:rsidRPr="003F2E4B">
        <w:rPr>
          <w:rFonts w:ascii="Times New Roman" w:eastAsia="Times New Roman" w:hAnsi="Times New Roman"/>
          <w:b/>
          <w:bCs/>
          <w:color w:val="002060"/>
          <w:sz w:val="36"/>
          <w:szCs w:val="36"/>
          <w:rtl/>
          <w:lang w:eastAsia="zh-CN"/>
        </w:rPr>
        <w:footnoteReference w:id="35"/>
      </w:r>
      <w:r w:rsidR="005D3383" w:rsidRPr="003F2E4B">
        <w:rPr>
          <w:rFonts w:ascii="Times New Roman" w:eastAsia="Times New Roman" w:hAnsi="Times New Roman" w:cs="Simplified Arabic" w:hint="cs"/>
          <w:b/>
          <w:bCs/>
          <w:color w:val="002060"/>
          <w:sz w:val="36"/>
          <w:szCs w:val="36"/>
          <w:rtl/>
          <w:lang w:eastAsia="zh-CN" w:bidi="ar-IQ"/>
        </w:rPr>
        <w:t>.</w:t>
      </w:r>
    </w:p>
    <w:p w:rsidR="00927EAE" w:rsidRPr="003F2E4B" w:rsidRDefault="00927EAE" w:rsidP="00067C80">
      <w:pPr>
        <w:spacing w:after="0"/>
        <w:ind w:left="-619" w:right="-426"/>
        <w:jc w:val="both"/>
        <w:rPr>
          <w:rFonts w:ascii="Times New Roman" w:eastAsia="Times New Roman" w:hAnsi="Times New Roman" w:cs="Simplified Arabic"/>
          <w:b/>
          <w:bCs/>
          <w:color w:val="002060"/>
          <w:sz w:val="36"/>
          <w:szCs w:val="36"/>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ثانياً: تتم السياسة العامة في إطار تنظيمي محدد له صفة دستورية قانونية, اذ تعبر السياسة العامة عن أداء مؤسسات النظام السياسي الرسمية </w:t>
      </w:r>
      <w:r w:rsidR="00C10469" w:rsidRPr="003F2E4B">
        <w:rPr>
          <w:rFonts w:ascii="Times New Roman" w:eastAsia="Times New Roman" w:hAnsi="Times New Roman" w:cs="Simplified Arabic" w:hint="cs"/>
          <w:b/>
          <w:bCs/>
          <w:color w:val="002060"/>
          <w:sz w:val="36"/>
          <w:szCs w:val="36"/>
          <w:rtl/>
          <w:lang w:eastAsia="zh-CN" w:bidi="ar-IQ"/>
        </w:rPr>
        <w:t xml:space="preserve">( </w:t>
      </w:r>
      <w:r w:rsidRPr="003F2E4B">
        <w:rPr>
          <w:rFonts w:ascii="Times New Roman" w:eastAsia="Times New Roman" w:hAnsi="Times New Roman" w:cs="Simplified Arabic" w:hint="cs"/>
          <w:b/>
          <w:bCs/>
          <w:color w:val="002060"/>
          <w:sz w:val="36"/>
          <w:szCs w:val="36"/>
          <w:rtl/>
          <w:lang w:eastAsia="zh-CN" w:bidi="ar-IQ"/>
        </w:rPr>
        <w:t>التشريعية, والتنفيذية, والقضائية</w:t>
      </w:r>
      <w:r w:rsidR="00C10469" w:rsidRPr="003F2E4B">
        <w:rPr>
          <w:rFonts w:ascii="Times New Roman" w:eastAsia="Times New Roman" w:hAnsi="Times New Roman" w:cs="Simplified Arabic" w:hint="cs"/>
          <w:b/>
          <w:bCs/>
          <w:color w:val="002060"/>
          <w:sz w:val="36"/>
          <w:szCs w:val="36"/>
          <w:rtl/>
          <w:lang w:eastAsia="zh-CN" w:bidi="ar-IQ"/>
        </w:rPr>
        <w:t xml:space="preserve"> )</w:t>
      </w:r>
      <w:r w:rsidRPr="003F2E4B">
        <w:rPr>
          <w:rFonts w:ascii="Times New Roman" w:eastAsia="Times New Roman" w:hAnsi="Times New Roman" w:cs="Simplified Arabic" w:hint="cs"/>
          <w:b/>
          <w:bCs/>
          <w:color w:val="002060"/>
          <w:sz w:val="36"/>
          <w:szCs w:val="36"/>
          <w:rtl/>
          <w:lang w:eastAsia="zh-CN" w:bidi="ar-IQ"/>
        </w:rPr>
        <w:t xml:space="preserve"> لمهامها واختصاصاتها, ومن ثم فإن السياسة العامة الراشدة تقوم على أساس أشراك </w:t>
      </w:r>
      <w:r w:rsidR="00C10469" w:rsidRPr="003F2E4B">
        <w:rPr>
          <w:rFonts w:ascii="Times New Roman" w:eastAsia="Times New Roman" w:hAnsi="Times New Roman" w:cs="Simplified Arabic" w:hint="cs"/>
          <w:b/>
          <w:bCs/>
          <w:color w:val="002060"/>
          <w:sz w:val="36"/>
          <w:szCs w:val="36"/>
          <w:rtl/>
          <w:lang w:eastAsia="zh-CN" w:bidi="ar-IQ"/>
        </w:rPr>
        <w:t>جميع</w:t>
      </w:r>
      <w:r w:rsidRPr="003F2E4B">
        <w:rPr>
          <w:rFonts w:ascii="Times New Roman" w:eastAsia="Times New Roman" w:hAnsi="Times New Roman" w:cs="Simplified Arabic" w:hint="cs"/>
          <w:b/>
          <w:bCs/>
          <w:color w:val="002060"/>
          <w:sz w:val="36"/>
          <w:szCs w:val="36"/>
          <w:rtl/>
          <w:lang w:eastAsia="zh-CN" w:bidi="ar-IQ"/>
        </w:rPr>
        <w:t xml:space="preserve"> الأطراف المَعنية بصنعها وفي مقدمتها المؤسسات الغير رسمية</w:t>
      </w:r>
      <w:r w:rsidRPr="003F2E4B">
        <w:rPr>
          <w:rFonts w:ascii="Times New Roman" w:eastAsia="Times New Roman" w:hAnsi="Times New Roman"/>
          <w:b/>
          <w:bCs/>
          <w:color w:val="002060"/>
          <w:sz w:val="36"/>
          <w:szCs w:val="36"/>
          <w:rtl/>
          <w:lang w:eastAsia="zh-CN"/>
        </w:rPr>
        <w:footnoteReference w:id="36"/>
      </w:r>
      <w:r w:rsidRPr="003F2E4B">
        <w:rPr>
          <w:rFonts w:ascii="Times New Roman" w:eastAsia="Times New Roman" w:hAnsi="Times New Roman" w:cs="Simplified Arabic" w:hint="cs"/>
          <w:b/>
          <w:bCs/>
          <w:color w:val="002060"/>
          <w:sz w:val="36"/>
          <w:szCs w:val="36"/>
          <w:rtl/>
          <w:lang w:eastAsia="zh-CN" w:bidi="ar-IQ"/>
        </w:rPr>
        <w:t>. فوزراة الدفاع ليست الجهة الوحيدة لصنع السياسات الامنية والدفاعية أو حتى تنفيذها.</w:t>
      </w:r>
    </w:p>
    <w:p w:rsidR="00576B4D" w:rsidRPr="003F2E4B" w:rsidRDefault="00576B4D"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ثالثاً: أن السياسة العامة تعبر عن مجموعة من الأعمال أو التصرفات والتوجهات المنسقة غير العشوائية و</w:t>
      </w:r>
      <w:r w:rsidR="00F4375A" w:rsidRPr="003F2E4B">
        <w:rPr>
          <w:rFonts w:ascii="Times New Roman" w:eastAsia="Times New Roman" w:hAnsi="Times New Roman" w:cs="Simplified Arabic" w:hint="cs"/>
          <w:b/>
          <w:bCs/>
          <w:color w:val="002060"/>
          <w:sz w:val="36"/>
          <w:szCs w:val="36"/>
          <w:rtl/>
          <w:lang w:eastAsia="zh-CN" w:bidi="ar-IQ"/>
        </w:rPr>
        <w:t xml:space="preserve"> </w:t>
      </w:r>
      <w:r w:rsidRPr="003F2E4B">
        <w:rPr>
          <w:rFonts w:ascii="Times New Roman" w:eastAsia="Times New Roman" w:hAnsi="Times New Roman" w:cs="Simplified Arabic" w:hint="cs"/>
          <w:b/>
          <w:bCs/>
          <w:color w:val="002060"/>
          <w:sz w:val="36"/>
          <w:szCs w:val="36"/>
          <w:rtl/>
          <w:lang w:eastAsia="zh-CN" w:bidi="ar-IQ"/>
        </w:rPr>
        <w:t xml:space="preserve">العقلانية الصادرة من صناع القرار بتأثير ومشاركة المؤسسات والقوى الفاعلة في صنع السياسة العامة, فهي بمثابة اختيار افضل البدائل الذي يمكن تحقيقه وفق الإمكانيات المتوفرة, لذا ففي حال وضع سياسة معينة لابد من أن يُتبع منهجاً رشيداً بتخصيص القدرات المادية والبشرية </w:t>
      </w:r>
      <w:r w:rsidR="00F4375A" w:rsidRPr="003F2E4B">
        <w:rPr>
          <w:rFonts w:ascii="Times New Roman" w:eastAsia="Times New Roman" w:hAnsi="Times New Roman" w:cs="Simplified Arabic" w:hint="cs"/>
          <w:b/>
          <w:bCs/>
          <w:color w:val="002060"/>
          <w:sz w:val="36"/>
          <w:szCs w:val="36"/>
          <w:rtl/>
          <w:lang w:eastAsia="zh-CN" w:bidi="ar-IQ"/>
        </w:rPr>
        <w:t>أي على أساس اقتصادي عقلاني وسياسي بتحليل التكاليف والمنافع لكل بديل, وأيضاً عن طريق</w:t>
      </w:r>
      <w:r w:rsidR="00BA63F6" w:rsidRPr="003F2E4B">
        <w:rPr>
          <w:rFonts w:ascii="Times New Roman" w:eastAsia="Times New Roman" w:hAnsi="Times New Roman" w:cs="Simplified Arabic" w:hint="cs"/>
          <w:b/>
          <w:bCs/>
          <w:color w:val="002060"/>
          <w:sz w:val="36"/>
          <w:szCs w:val="36"/>
          <w:rtl/>
          <w:lang w:eastAsia="zh-CN" w:bidi="ar-IQ"/>
        </w:rPr>
        <w:t xml:space="preserve"> التشاور والتفاعل للوصول لأفضل البدائل, وعليه فإن التوصل ألى سياسة عامة يعد بذاته نجاح للنظام السياسي في الدولة</w:t>
      </w:r>
      <w:r w:rsidR="00BA63F6" w:rsidRPr="003F2E4B">
        <w:rPr>
          <w:b/>
          <w:bCs/>
          <w:color w:val="002060"/>
          <w:sz w:val="36"/>
          <w:szCs w:val="36"/>
          <w:rtl/>
        </w:rPr>
        <w:footnoteReference w:id="37"/>
      </w:r>
      <w:r w:rsidR="00BA63F6" w:rsidRPr="003F2E4B">
        <w:rPr>
          <w:rFonts w:ascii="Times New Roman" w:eastAsia="Times New Roman" w:hAnsi="Times New Roman" w:cs="Simplified Arabic" w:hint="cs"/>
          <w:b/>
          <w:bCs/>
          <w:color w:val="002060"/>
          <w:sz w:val="36"/>
          <w:szCs w:val="36"/>
          <w:rtl/>
          <w:lang w:eastAsia="zh-CN" w:bidi="ar-IQ"/>
        </w:rPr>
        <w:t>.</w:t>
      </w:r>
      <w:r w:rsidR="00F4375A" w:rsidRPr="003F2E4B">
        <w:rPr>
          <w:rFonts w:ascii="Times New Roman" w:eastAsia="Times New Roman" w:hAnsi="Times New Roman" w:cs="Simplified Arabic" w:hint="cs"/>
          <w:b/>
          <w:bCs/>
          <w:color w:val="002060"/>
          <w:sz w:val="36"/>
          <w:szCs w:val="36"/>
          <w:rtl/>
          <w:lang w:eastAsia="zh-CN" w:bidi="ar-IQ"/>
        </w:rPr>
        <w:t xml:space="preserve"> </w:t>
      </w:r>
    </w:p>
    <w:p w:rsidR="00E66C6E" w:rsidRPr="003F2E4B" w:rsidRDefault="00576B4D"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lastRenderedPageBreak/>
        <w:t xml:space="preserve">رابعاً: </w:t>
      </w:r>
      <w:r w:rsidR="00AE2239" w:rsidRPr="003F2E4B">
        <w:rPr>
          <w:rFonts w:ascii="Times New Roman" w:eastAsia="Times New Roman" w:hAnsi="Times New Roman" w:cs="Simplified Arabic" w:hint="cs"/>
          <w:b/>
          <w:bCs/>
          <w:color w:val="002060"/>
          <w:sz w:val="36"/>
          <w:szCs w:val="36"/>
          <w:rtl/>
          <w:lang w:eastAsia="zh-CN" w:bidi="ar-IQ"/>
        </w:rPr>
        <w:t xml:space="preserve">السياسة العامة </w:t>
      </w:r>
      <w:r w:rsidR="00B20C22" w:rsidRPr="003F2E4B">
        <w:rPr>
          <w:rFonts w:ascii="Times New Roman" w:eastAsia="Times New Roman" w:hAnsi="Times New Roman" w:cs="Simplified Arabic" w:hint="cs"/>
          <w:b/>
          <w:bCs/>
          <w:color w:val="002060"/>
          <w:sz w:val="36"/>
          <w:szCs w:val="36"/>
          <w:rtl/>
          <w:lang w:eastAsia="zh-CN" w:bidi="ar-IQ"/>
        </w:rPr>
        <w:t xml:space="preserve">تعبر </w:t>
      </w:r>
      <w:r w:rsidR="00AE2239" w:rsidRPr="003F2E4B">
        <w:rPr>
          <w:rFonts w:ascii="Times New Roman" w:eastAsia="Times New Roman" w:hAnsi="Times New Roman" w:cs="Simplified Arabic" w:hint="cs"/>
          <w:b/>
          <w:bCs/>
          <w:color w:val="002060"/>
          <w:sz w:val="36"/>
          <w:szCs w:val="36"/>
          <w:rtl/>
          <w:lang w:eastAsia="zh-CN" w:bidi="ar-IQ"/>
        </w:rPr>
        <w:t>عن إستجابة فعلية</w:t>
      </w:r>
      <w:r w:rsidR="00B20C22" w:rsidRPr="003F2E4B">
        <w:rPr>
          <w:rFonts w:ascii="Times New Roman" w:eastAsia="Times New Roman" w:hAnsi="Times New Roman" w:cs="Simplified Arabic" w:hint="cs"/>
          <w:b/>
          <w:bCs/>
          <w:color w:val="002060"/>
          <w:sz w:val="36"/>
          <w:szCs w:val="36"/>
          <w:rtl/>
          <w:lang w:eastAsia="zh-CN" w:bidi="ar-IQ"/>
        </w:rPr>
        <w:t xml:space="preserve"> وواقعية للإحتياجات ومطالب المجتمع في ظرف معين ومن ثم فهي بمثابة بلورة لإرادة مجتمعية حيال القضايا والمشاكل العامة التي تتطلب تكاتف الجهود من اجل ايجاد حلاً يرضي جميع الاطراف</w:t>
      </w:r>
      <w:r w:rsidR="00B20C22" w:rsidRPr="003F2E4B">
        <w:rPr>
          <w:rFonts w:ascii="Times New Roman" w:eastAsia="Times New Roman" w:hAnsi="Times New Roman"/>
          <w:b/>
          <w:bCs/>
          <w:color w:val="002060"/>
          <w:sz w:val="36"/>
          <w:szCs w:val="36"/>
          <w:rtl/>
          <w:lang w:eastAsia="zh-CN"/>
        </w:rPr>
        <w:footnoteReference w:id="38"/>
      </w:r>
      <w:r w:rsidR="00B20C22" w:rsidRPr="003F2E4B">
        <w:rPr>
          <w:rFonts w:ascii="Times New Roman" w:eastAsia="Times New Roman" w:hAnsi="Times New Roman" w:cs="Simplified Arabic" w:hint="cs"/>
          <w:b/>
          <w:bCs/>
          <w:color w:val="002060"/>
          <w:sz w:val="36"/>
          <w:szCs w:val="36"/>
          <w:rtl/>
          <w:lang w:eastAsia="zh-CN" w:bidi="ar-IQ"/>
        </w:rPr>
        <w:t>, ومن ثم فالسياسة العامة هي تعبير واقعي وقرارات واقعية لحل المشاكل المطروحة وذات الاثر الملموس, ولا يمكن أن تكون نوايا تود مؤسسات الدولة القيام بها دون وجود أي مؤثر فعلي, فالسياسة ال</w:t>
      </w:r>
      <w:r w:rsidR="005E3E1B" w:rsidRPr="003F2E4B">
        <w:rPr>
          <w:rFonts w:ascii="Times New Roman" w:eastAsia="Times New Roman" w:hAnsi="Times New Roman" w:cs="Simplified Arabic" w:hint="cs"/>
          <w:b/>
          <w:bCs/>
          <w:color w:val="002060"/>
          <w:sz w:val="36"/>
          <w:szCs w:val="36"/>
          <w:rtl/>
          <w:lang w:eastAsia="zh-CN" w:bidi="ar-IQ"/>
        </w:rPr>
        <w:t xml:space="preserve">عامة هي خطط وافعال تلبي </w:t>
      </w:r>
      <w:r w:rsidR="00B20C22" w:rsidRPr="003F2E4B">
        <w:rPr>
          <w:rFonts w:ascii="Times New Roman" w:eastAsia="Times New Roman" w:hAnsi="Times New Roman" w:cs="Simplified Arabic" w:hint="cs"/>
          <w:b/>
          <w:bCs/>
          <w:color w:val="002060"/>
          <w:sz w:val="36"/>
          <w:szCs w:val="36"/>
          <w:rtl/>
          <w:lang w:eastAsia="zh-CN" w:bidi="ar-IQ"/>
        </w:rPr>
        <w:t>مطالب المجتمع بأقل تكلفة وأكبر منفعة</w:t>
      </w:r>
      <w:r w:rsidR="00B20C22" w:rsidRPr="003F2E4B">
        <w:rPr>
          <w:rFonts w:ascii="Times New Roman" w:eastAsia="Times New Roman" w:hAnsi="Times New Roman"/>
          <w:b/>
          <w:bCs/>
          <w:color w:val="002060"/>
          <w:sz w:val="36"/>
          <w:szCs w:val="36"/>
          <w:rtl/>
          <w:lang w:eastAsia="zh-CN"/>
        </w:rPr>
        <w:footnoteReference w:id="39"/>
      </w:r>
      <w:r w:rsidR="00B20C22" w:rsidRPr="003F2E4B">
        <w:rPr>
          <w:rFonts w:ascii="Times New Roman" w:eastAsia="Times New Roman" w:hAnsi="Times New Roman" w:cs="Simplified Arabic" w:hint="cs"/>
          <w:b/>
          <w:bCs/>
          <w:color w:val="002060"/>
          <w:sz w:val="36"/>
          <w:szCs w:val="36"/>
          <w:rtl/>
          <w:lang w:eastAsia="zh-CN" w:bidi="ar-IQ"/>
        </w:rPr>
        <w:t xml:space="preserve">. </w:t>
      </w:r>
    </w:p>
    <w:p w:rsidR="0050184E" w:rsidRPr="003F2E4B" w:rsidRDefault="00E66C6E"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خامساً: أن السياسة العامة تتميز بالطابع الشمولي وتمتد لعموم المجتمع أي بالأمكان تطبيقها بشكل متماثل على كافة أف</w:t>
      </w:r>
      <w:r w:rsidR="005E3E1B" w:rsidRPr="003F2E4B">
        <w:rPr>
          <w:rFonts w:ascii="Times New Roman" w:eastAsia="Times New Roman" w:hAnsi="Times New Roman" w:cs="Simplified Arabic" w:hint="cs"/>
          <w:b/>
          <w:bCs/>
          <w:color w:val="002060"/>
          <w:sz w:val="36"/>
          <w:szCs w:val="36"/>
          <w:rtl/>
          <w:lang w:eastAsia="zh-CN" w:bidi="ar-IQ"/>
        </w:rPr>
        <w:t xml:space="preserve">راد المجتمع دون تمييز كونها </w:t>
      </w:r>
      <w:r w:rsidRPr="003F2E4B">
        <w:rPr>
          <w:rFonts w:ascii="Times New Roman" w:eastAsia="Times New Roman" w:hAnsi="Times New Roman" w:cs="Simplified Arabic" w:hint="cs"/>
          <w:b/>
          <w:bCs/>
          <w:color w:val="002060"/>
          <w:sz w:val="36"/>
          <w:szCs w:val="36"/>
          <w:rtl/>
          <w:lang w:eastAsia="zh-CN" w:bidi="ar-IQ"/>
        </w:rPr>
        <w:t>تمثل سلسلة من الأفعال والنشاطات والقرارات الرسمية, والتي تعبر عن توجهات مؤسسات الدولة الايدلوجية والعملية</w:t>
      </w:r>
      <w:r w:rsidR="00C43682" w:rsidRPr="003F2E4B">
        <w:rPr>
          <w:b/>
          <w:bCs/>
          <w:color w:val="002060"/>
          <w:sz w:val="36"/>
          <w:szCs w:val="36"/>
          <w:rtl/>
        </w:rPr>
        <w:footnoteReference w:id="40"/>
      </w:r>
      <w:r w:rsidRPr="003F2E4B">
        <w:rPr>
          <w:rFonts w:ascii="Times New Roman" w:eastAsia="Times New Roman" w:hAnsi="Times New Roman" w:cs="Simplified Arabic" w:hint="cs"/>
          <w:b/>
          <w:bCs/>
          <w:color w:val="002060"/>
          <w:sz w:val="36"/>
          <w:szCs w:val="36"/>
          <w:rtl/>
          <w:lang w:eastAsia="zh-CN" w:bidi="ar-IQ"/>
        </w:rPr>
        <w:t>, ويترتب على هذا أنها مهما تنوعت السياسات فأنها تقع ضمن مجموعتين</w:t>
      </w:r>
      <w:r w:rsidR="00C43682" w:rsidRPr="003F2E4B">
        <w:rPr>
          <w:rFonts w:ascii="Times New Roman" w:eastAsia="Times New Roman" w:hAnsi="Times New Roman"/>
          <w:b/>
          <w:bCs/>
          <w:color w:val="002060"/>
          <w:sz w:val="36"/>
          <w:szCs w:val="36"/>
          <w:rtl/>
          <w:lang w:eastAsia="zh-CN"/>
        </w:rPr>
        <w:footnoteReference w:id="41"/>
      </w:r>
      <w:r w:rsidRPr="003F2E4B">
        <w:rPr>
          <w:rFonts w:ascii="Times New Roman" w:eastAsia="Times New Roman" w:hAnsi="Times New Roman" w:cs="Simplified Arabic" w:hint="cs"/>
          <w:b/>
          <w:bCs/>
          <w:color w:val="002060"/>
          <w:sz w:val="36"/>
          <w:szCs w:val="36"/>
          <w:rtl/>
          <w:lang w:eastAsia="zh-CN" w:bidi="ar-IQ"/>
        </w:rPr>
        <w:t xml:space="preserve">: </w:t>
      </w:r>
    </w:p>
    <w:p w:rsidR="0050184E" w:rsidRPr="003F2E4B" w:rsidRDefault="0050184E"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1-</w:t>
      </w:r>
      <w:r w:rsidR="00E66C6E" w:rsidRPr="003F2E4B">
        <w:rPr>
          <w:rFonts w:ascii="Times New Roman" w:eastAsia="Times New Roman" w:hAnsi="Times New Roman" w:cs="Simplified Arabic" w:hint="cs"/>
          <w:b/>
          <w:bCs/>
          <w:color w:val="002060"/>
          <w:sz w:val="36"/>
          <w:szCs w:val="36"/>
          <w:rtl/>
          <w:lang w:eastAsia="zh-CN" w:bidi="ar-IQ"/>
        </w:rPr>
        <w:t>فئة السياسات العامة ذات الطابع</w:t>
      </w:r>
      <w:r w:rsidR="005E3E1B" w:rsidRPr="003F2E4B">
        <w:rPr>
          <w:rFonts w:ascii="Times New Roman" w:eastAsia="Times New Roman" w:hAnsi="Times New Roman" w:cs="Simplified Arabic" w:hint="cs"/>
          <w:b/>
          <w:bCs/>
          <w:color w:val="002060"/>
          <w:sz w:val="36"/>
          <w:szCs w:val="36"/>
          <w:rtl/>
          <w:lang w:eastAsia="zh-CN" w:bidi="ar-IQ"/>
        </w:rPr>
        <w:t xml:space="preserve"> المادي</w:t>
      </w:r>
      <w:r w:rsidR="00E66C6E" w:rsidRPr="003F2E4B">
        <w:rPr>
          <w:rFonts w:ascii="Times New Roman" w:eastAsia="Times New Roman" w:hAnsi="Times New Roman" w:cs="Simplified Arabic" w:hint="cs"/>
          <w:b/>
          <w:bCs/>
          <w:color w:val="002060"/>
          <w:sz w:val="36"/>
          <w:szCs w:val="36"/>
          <w:rtl/>
          <w:lang w:eastAsia="zh-CN" w:bidi="ar-IQ"/>
        </w:rPr>
        <w:t xml:space="preserve"> التي تحتاج لقدرات مادية للإنفاق عليها لحل المشاكل والقضايا.</w:t>
      </w:r>
    </w:p>
    <w:p w:rsidR="00C43682" w:rsidRPr="003F2E4B" w:rsidRDefault="0050184E" w:rsidP="00067C80">
      <w:pPr>
        <w:spacing w:after="0"/>
        <w:ind w:left="-619" w:right="-426"/>
        <w:jc w:val="both"/>
        <w:rPr>
          <w:rFonts w:ascii="Times New Roman" w:eastAsia="Times New Roman" w:hAnsi="Times New Roman" w:cs="Simplified Arabic"/>
          <w:b/>
          <w:bCs/>
          <w:color w:val="002060"/>
          <w:sz w:val="36"/>
          <w:szCs w:val="36"/>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2- </w:t>
      </w:r>
      <w:r w:rsidR="00E66C6E" w:rsidRPr="003F2E4B">
        <w:rPr>
          <w:rFonts w:ascii="Times New Roman" w:eastAsia="Times New Roman" w:hAnsi="Times New Roman" w:cs="Simplified Arabic" w:hint="cs"/>
          <w:b/>
          <w:bCs/>
          <w:color w:val="002060"/>
          <w:sz w:val="36"/>
          <w:szCs w:val="36"/>
          <w:rtl/>
          <w:lang w:eastAsia="zh-CN" w:bidi="ar-IQ"/>
        </w:rPr>
        <w:t xml:space="preserve">فئة السياسات العامة ذات الطابع الرمزي والتي تتمثل في </w:t>
      </w:r>
      <w:r w:rsidR="005E3E1B" w:rsidRPr="003F2E4B">
        <w:rPr>
          <w:rFonts w:ascii="Times New Roman" w:eastAsia="Times New Roman" w:hAnsi="Times New Roman" w:cs="Simplified Arabic" w:hint="cs"/>
          <w:b/>
          <w:bCs/>
          <w:color w:val="002060"/>
          <w:sz w:val="36"/>
          <w:szCs w:val="36"/>
          <w:rtl/>
          <w:lang w:eastAsia="zh-CN" w:bidi="ar-IQ"/>
        </w:rPr>
        <w:t>توجهات المؤسسات الرسمية وأ</w:t>
      </w:r>
      <w:r w:rsidR="00E66C6E" w:rsidRPr="003F2E4B">
        <w:rPr>
          <w:rFonts w:ascii="Times New Roman" w:eastAsia="Times New Roman" w:hAnsi="Times New Roman" w:cs="Simplified Arabic" w:hint="cs"/>
          <w:b/>
          <w:bCs/>
          <w:color w:val="002060"/>
          <w:sz w:val="36"/>
          <w:szCs w:val="36"/>
          <w:rtl/>
          <w:lang w:eastAsia="zh-CN" w:bidi="ar-IQ"/>
        </w:rPr>
        <w:t>عمالها التي ينتج عنها إلتزام أخلاقي ووطني.</w:t>
      </w:r>
    </w:p>
    <w:p w:rsidR="00C43682" w:rsidRPr="003F2E4B" w:rsidRDefault="00C43682" w:rsidP="003F2E4B">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lastRenderedPageBreak/>
        <w:t xml:space="preserve">سادساً: تتميز السياسة العامة بالاستمرارية </w:t>
      </w:r>
      <w:r w:rsidR="00EE3936" w:rsidRPr="003F2E4B">
        <w:rPr>
          <w:rFonts w:ascii="Times New Roman" w:eastAsia="Times New Roman" w:hAnsi="Times New Roman" w:cs="Simplified Arabic" w:hint="cs"/>
          <w:b/>
          <w:bCs/>
          <w:color w:val="002060"/>
          <w:sz w:val="36"/>
          <w:szCs w:val="36"/>
          <w:rtl/>
          <w:lang w:eastAsia="zh-CN" w:bidi="ar-IQ"/>
        </w:rPr>
        <w:t>والتجدد: اذ تعد السياسة العامة برنامج عمل هادف لتحقيق مصلحة المجتمع وحل جميع قضاياه ومشاكله وكذلك تعبر عن المصالح العامة للدولة وأهدافها فيجب أن تتميز بالثبات والاستمرار بالعذر الذي يكفل تحقيق الاهداف المرسومة مع عدم أغفال أن السياسة العامة يجب ان تتميز بالمرونة الكافية لاستيعاب المتغيرات والمؤثرات التي قد تطرأ على بيئتها وعليه يجب ان تتميز السياسة العامة بالديناميكية والتطور لتلائم بيئة السياسة, اذ هنالك علاقة بين مدى ملائمة السياسة العامة للدولة وبين بيئة هذه الدولة, والبيئة هنا تعني العوامل المحيطة أي العوامل البيئية الطبيعية والجغرافية والاجتماعية والاقتصادية والسياسية والديمغرافية والامنية</w:t>
      </w:r>
      <w:r w:rsidR="00EE3936" w:rsidRPr="003F2E4B">
        <w:rPr>
          <w:rFonts w:ascii="Times New Roman" w:eastAsia="Times New Roman" w:hAnsi="Times New Roman"/>
          <w:b/>
          <w:bCs/>
          <w:color w:val="002060"/>
          <w:sz w:val="36"/>
          <w:szCs w:val="36"/>
          <w:rtl/>
          <w:lang w:eastAsia="zh-CN" w:bidi="ar-IQ"/>
        </w:rPr>
        <w:footnoteReference w:id="42"/>
      </w:r>
      <w:r w:rsidR="00EE3936" w:rsidRPr="003F2E4B">
        <w:rPr>
          <w:rFonts w:ascii="Times New Roman" w:eastAsia="Times New Roman" w:hAnsi="Times New Roman" w:cs="Simplified Arabic" w:hint="cs"/>
          <w:b/>
          <w:bCs/>
          <w:color w:val="002060"/>
          <w:sz w:val="36"/>
          <w:szCs w:val="36"/>
          <w:rtl/>
          <w:lang w:eastAsia="zh-CN" w:bidi="ar-IQ"/>
        </w:rPr>
        <w:t>.</w:t>
      </w:r>
    </w:p>
    <w:p w:rsidR="001C4C7B" w:rsidRPr="003F2E4B" w:rsidRDefault="00EF3863" w:rsidP="00705F0B">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سابعاً: </w:t>
      </w:r>
      <w:bookmarkStart w:id="0" w:name="_GoBack"/>
      <w:bookmarkEnd w:id="0"/>
      <w:r w:rsidR="001C4C7B" w:rsidRPr="003F2E4B">
        <w:rPr>
          <w:rFonts w:ascii="Times New Roman" w:eastAsia="Times New Roman" w:hAnsi="Times New Roman" w:cs="Simplified Arabic" w:hint="cs"/>
          <w:b/>
          <w:bCs/>
          <w:color w:val="002060"/>
          <w:sz w:val="36"/>
          <w:szCs w:val="36"/>
          <w:rtl/>
          <w:lang w:eastAsia="zh-CN" w:bidi="ar-IQ"/>
        </w:rPr>
        <w:t>أن الس</w:t>
      </w:r>
      <w:r w:rsidR="005E3E1B" w:rsidRPr="003F2E4B">
        <w:rPr>
          <w:rFonts w:ascii="Times New Roman" w:eastAsia="Times New Roman" w:hAnsi="Times New Roman" w:cs="Simplified Arabic" w:hint="cs"/>
          <w:b/>
          <w:bCs/>
          <w:color w:val="002060"/>
          <w:sz w:val="36"/>
          <w:szCs w:val="36"/>
          <w:rtl/>
          <w:lang w:eastAsia="zh-CN" w:bidi="ar-IQ"/>
        </w:rPr>
        <w:t xml:space="preserve">ياسة العامة تستدعي تقدير </w:t>
      </w:r>
      <w:r w:rsidR="003B0D15" w:rsidRPr="003F2E4B">
        <w:rPr>
          <w:rFonts w:ascii="Times New Roman" w:eastAsia="Times New Roman" w:hAnsi="Times New Roman" w:cs="Simplified Arabic" w:hint="cs"/>
          <w:b/>
          <w:bCs/>
          <w:color w:val="002060"/>
          <w:sz w:val="36"/>
          <w:szCs w:val="36"/>
          <w:rtl/>
          <w:lang w:eastAsia="zh-CN" w:bidi="ar-IQ"/>
        </w:rPr>
        <w:t>الجدوى السياسية: ويق</w:t>
      </w:r>
      <w:r w:rsidR="00E8753E" w:rsidRPr="003F2E4B">
        <w:rPr>
          <w:rFonts w:ascii="Times New Roman" w:eastAsia="Times New Roman" w:hAnsi="Times New Roman" w:cs="Simplified Arabic" w:hint="cs"/>
          <w:b/>
          <w:bCs/>
          <w:color w:val="002060"/>
          <w:sz w:val="36"/>
          <w:szCs w:val="36"/>
          <w:rtl/>
          <w:lang w:eastAsia="zh-CN" w:bidi="ar-IQ"/>
        </w:rPr>
        <w:t>صد بها تقويم للأثار المتوقعة و</w:t>
      </w:r>
      <w:r w:rsidR="003B0D15" w:rsidRPr="003F2E4B">
        <w:rPr>
          <w:rFonts w:ascii="Times New Roman" w:eastAsia="Times New Roman" w:hAnsi="Times New Roman" w:cs="Simplified Arabic" w:hint="cs"/>
          <w:b/>
          <w:bCs/>
          <w:color w:val="002060"/>
          <w:sz w:val="36"/>
          <w:szCs w:val="36"/>
          <w:rtl/>
          <w:lang w:eastAsia="zh-CN" w:bidi="ar-IQ"/>
        </w:rPr>
        <w:t xml:space="preserve">غير </w:t>
      </w:r>
      <w:r w:rsidR="00E8753E" w:rsidRPr="003F2E4B">
        <w:rPr>
          <w:rFonts w:ascii="Times New Roman" w:eastAsia="Times New Roman" w:hAnsi="Times New Roman" w:cs="Simplified Arabic" w:hint="cs"/>
          <w:b/>
          <w:bCs/>
          <w:color w:val="002060"/>
          <w:sz w:val="36"/>
          <w:szCs w:val="36"/>
          <w:rtl/>
          <w:lang w:eastAsia="zh-CN" w:bidi="ar-IQ"/>
        </w:rPr>
        <w:t>ال</w:t>
      </w:r>
      <w:r w:rsidR="003B0D15" w:rsidRPr="003F2E4B">
        <w:rPr>
          <w:rFonts w:ascii="Times New Roman" w:eastAsia="Times New Roman" w:hAnsi="Times New Roman" w:cs="Simplified Arabic" w:hint="cs"/>
          <w:b/>
          <w:bCs/>
          <w:color w:val="002060"/>
          <w:sz w:val="36"/>
          <w:szCs w:val="36"/>
          <w:rtl/>
          <w:lang w:eastAsia="zh-CN" w:bidi="ar-IQ"/>
        </w:rPr>
        <w:t>متوقعة للس</w:t>
      </w:r>
      <w:r w:rsidR="00E8753E" w:rsidRPr="003F2E4B">
        <w:rPr>
          <w:rFonts w:ascii="Times New Roman" w:eastAsia="Times New Roman" w:hAnsi="Times New Roman" w:cs="Simplified Arabic" w:hint="cs"/>
          <w:b/>
          <w:bCs/>
          <w:color w:val="002060"/>
          <w:sz w:val="36"/>
          <w:szCs w:val="36"/>
          <w:rtl/>
          <w:lang w:eastAsia="zh-CN" w:bidi="ar-IQ"/>
        </w:rPr>
        <w:t>ياسة العامة المُتخذة قبل الشروع</w:t>
      </w:r>
      <w:r w:rsidR="003B0D15" w:rsidRPr="003F2E4B">
        <w:rPr>
          <w:rFonts w:ascii="Times New Roman" w:eastAsia="Times New Roman" w:hAnsi="Times New Roman" w:cs="Simplified Arabic" w:hint="cs"/>
          <w:b/>
          <w:bCs/>
          <w:color w:val="002060"/>
          <w:sz w:val="36"/>
          <w:szCs w:val="36"/>
          <w:rtl/>
          <w:lang w:eastAsia="zh-CN" w:bidi="ar-IQ"/>
        </w:rPr>
        <w:t xml:space="preserve"> بتنفيذها, أذ تعد الجدوى مؤشراً هاماً لنجاعة السياسة العامة وهذا يوضح مدى قدرتها على مواجهة المشاكل والقضايا التي تسعى لحلها والكيفية التي يجب التعامل معها وبكل ما يرتبط بالقدرات المادية والبشرية التي من الممكن ان تعرقل صناع القرار وخياراتهم, فضلاً عن التعامل ازاء ما يتعلق بتوزيع القيم والمكاسب والنفقات </w:t>
      </w:r>
      <w:r w:rsidR="003B0D15" w:rsidRPr="003F2E4B">
        <w:rPr>
          <w:rFonts w:ascii="Times New Roman" w:eastAsia="Times New Roman" w:hAnsi="Times New Roman"/>
          <w:b/>
          <w:bCs/>
          <w:color w:val="002060"/>
          <w:sz w:val="36"/>
          <w:szCs w:val="36"/>
          <w:rtl/>
          <w:lang w:eastAsia="zh-CN" w:bidi="ar-IQ"/>
        </w:rPr>
        <w:footnoteReference w:id="43"/>
      </w:r>
      <w:r w:rsidR="003B0D15" w:rsidRPr="003F2E4B">
        <w:rPr>
          <w:rFonts w:ascii="Times New Roman" w:eastAsia="Times New Roman" w:hAnsi="Times New Roman" w:cs="Simplified Arabic" w:hint="cs"/>
          <w:b/>
          <w:bCs/>
          <w:color w:val="002060"/>
          <w:sz w:val="36"/>
          <w:szCs w:val="36"/>
          <w:rtl/>
          <w:lang w:eastAsia="zh-CN" w:bidi="ar-IQ"/>
        </w:rPr>
        <w:t>.</w:t>
      </w:r>
    </w:p>
    <w:p w:rsidR="00960E0A" w:rsidRPr="003F2E4B" w:rsidRDefault="00E8753E" w:rsidP="00E8753E">
      <w:pPr>
        <w:spacing w:after="0"/>
        <w:ind w:left="-619" w:right="-426"/>
        <w:jc w:val="both"/>
        <w:rPr>
          <w:rFonts w:ascii="Times New Roman" w:eastAsia="Times New Roman" w:hAnsi="Times New Roman" w:cs="Simplified Arabic"/>
          <w:b/>
          <w:bCs/>
          <w:color w:val="002060"/>
          <w:sz w:val="36"/>
          <w:szCs w:val="36"/>
          <w:rtl/>
          <w:lang w:eastAsia="zh-CN" w:bidi="ar-IQ"/>
        </w:rPr>
      </w:pPr>
      <w:r w:rsidRPr="00705F0B">
        <w:rPr>
          <w:rFonts w:ascii="Times New Roman" w:eastAsia="Times New Roman" w:hAnsi="Times New Roman" w:cs="Simplified Arabic" w:hint="cs"/>
          <w:b/>
          <w:bCs/>
          <w:color w:val="002060"/>
          <w:sz w:val="36"/>
          <w:szCs w:val="36"/>
          <w:u w:val="single"/>
          <w:rtl/>
          <w:lang w:eastAsia="zh-CN" w:bidi="ar-IQ"/>
        </w:rPr>
        <w:t xml:space="preserve">الصعوبات التي تواجه مهمة صنع </w:t>
      </w:r>
      <w:r w:rsidR="00960E0A" w:rsidRPr="00705F0B">
        <w:rPr>
          <w:rFonts w:ascii="Times New Roman" w:eastAsia="Times New Roman" w:hAnsi="Times New Roman" w:cs="Simplified Arabic" w:hint="cs"/>
          <w:b/>
          <w:bCs/>
          <w:color w:val="002060"/>
          <w:sz w:val="36"/>
          <w:szCs w:val="36"/>
          <w:u w:val="single"/>
          <w:rtl/>
          <w:lang w:eastAsia="zh-CN" w:bidi="ar-IQ"/>
        </w:rPr>
        <w:t>السياسة العامة</w:t>
      </w:r>
      <w:r w:rsidRPr="00705F0B">
        <w:rPr>
          <w:rFonts w:ascii="Times New Roman" w:eastAsia="Times New Roman" w:hAnsi="Times New Roman" w:cs="Simplified Arabic" w:hint="cs"/>
          <w:b/>
          <w:bCs/>
          <w:color w:val="002060"/>
          <w:sz w:val="36"/>
          <w:szCs w:val="36"/>
          <w:u w:val="single"/>
          <w:rtl/>
          <w:lang w:eastAsia="zh-CN" w:bidi="ar-IQ"/>
        </w:rPr>
        <w:t>:</w:t>
      </w:r>
      <w:r w:rsidRPr="003F2E4B">
        <w:rPr>
          <w:rFonts w:ascii="Times New Roman" w:eastAsia="Times New Roman" w:hAnsi="Times New Roman" w:cs="Simplified Arabic" w:hint="cs"/>
          <w:b/>
          <w:bCs/>
          <w:color w:val="002060"/>
          <w:sz w:val="36"/>
          <w:szCs w:val="36"/>
          <w:rtl/>
          <w:lang w:eastAsia="zh-CN" w:bidi="ar-IQ"/>
        </w:rPr>
        <w:t xml:space="preserve"> هناك جملة من الصعوبات التي تواجهها مهمة السياسة العامة </w:t>
      </w:r>
      <w:r w:rsidR="00E15A4E" w:rsidRPr="003F2E4B">
        <w:rPr>
          <w:rFonts w:ascii="Times New Roman" w:eastAsia="Times New Roman" w:hAnsi="Times New Roman" w:cs="Simplified Arabic" w:hint="cs"/>
          <w:b/>
          <w:bCs/>
          <w:color w:val="002060"/>
          <w:sz w:val="36"/>
          <w:szCs w:val="36"/>
          <w:rtl/>
          <w:lang w:eastAsia="zh-CN" w:bidi="ar-IQ"/>
        </w:rPr>
        <w:t xml:space="preserve">وتختلف هذه الصعوبات من بلد لاخر, ففي بعض </w:t>
      </w:r>
      <w:r w:rsidR="00E15A4E" w:rsidRPr="003F2E4B">
        <w:rPr>
          <w:rFonts w:ascii="Times New Roman" w:eastAsia="Times New Roman" w:hAnsi="Times New Roman" w:cs="Simplified Arabic" w:hint="cs"/>
          <w:b/>
          <w:bCs/>
          <w:color w:val="002060"/>
          <w:sz w:val="36"/>
          <w:szCs w:val="36"/>
          <w:rtl/>
          <w:lang w:eastAsia="zh-CN" w:bidi="ar-IQ"/>
        </w:rPr>
        <w:lastRenderedPageBreak/>
        <w:t xml:space="preserve">البلدان </w:t>
      </w:r>
      <w:r w:rsidR="00941E40" w:rsidRPr="003F2E4B">
        <w:rPr>
          <w:rFonts w:ascii="Times New Roman" w:eastAsia="Times New Roman" w:hAnsi="Times New Roman" w:cs="Simplified Arabic" w:hint="cs"/>
          <w:b/>
          <w:bCs/>
          <w:color w:val="002060"/>
          <w:sz w:val="36"/>
          <w:szCs w:val="36"/>
          <w:rtl/>
          <w:lang w:eastAsia="zh-CN" w:bidi="ar-IQ"/>
        </w:rPr>
        <w:t>تتيح الحكومات</w:t>
      </w:r>
      <w:r w:rsidR="00E15A4E" w:rsidRPr="003F2E4B">
        <w:rPr>
          <w:rFonts w:ascii="Times New Roman" w:eastAsia="Times New Roman" w:hAnsi="Times New Roman" w:cs="Simplified Arabic" w:hint="cs"/>
          <w:b/>
          <w:bCs/>
          <w:color w:val="002060"/>
          <w:sz w:val="36"/>
          <w:szCs w:val="36"/>
          <w:rtl/>
          <w:lang w:eastAsia="zh-CN" w:bidi="ar-IQ"/>
        </w:rPr>
        <w:t xml:space="preserve"> المعلومات ا</w:t>
      </w:r>
      <w:r w:rsidRPr="003F2E4B">
        <w:rPr>
          <w:rFonts w:ascii="Times New Roman" w:eastAsia="Times New Roman" w:hAnsi="Times New Roman" w:cs="Simplified Arabic" w:hint="cs"/>
          <w:b/>
          <w:bCs/>
          <w:color w:val="002060"/>
          <w:sz w:val="36"/>
          <w:szCs w:val="36"/>
          <w:rtl/>
          <w:lang w:eastAsia="zh-CN" w:bidi="ar-IQ"/>
        </w:rPr>
        <w:t>ل</w:t>
      </w:r>
      <w:r w:rsidR="00E15A4E" w:rsidRPr="003F2E4B">
        <w:rPr>
          <w:rFonts w:ascii="Times New Roman" w:eastAsia="Times New Roman" w:hAnsi="Times New Roman" w:cs="Simplified Arabic" w:hint="cs"/>
          <w:b/>
          <w:bCs/>
          <w:color w:val="002060"/>
          <w:sz w:val="36"/>
          <w:szCs w:val="36"/>
          <w:rtl/>
          <w:lang w:eastAsia="zh-CN" w:bidi="ar-IQ"/>
        </w:rPr>
        <w:t>لازمة والحقائق عن السياسات المتخذة أزاء قضية أو مشكلة ما, إما في بلد</w:t>
      </w:r>
      <w:r w:rsidRPr="003F2E4B">
        <w:rPr>
          <w:rFonts w:ascii="Times New Roman" w:eastAsia="Times New Roman" w:hAnsi="Times New Roman" w:cs="Simplified Arabic" w:hint="cs"/>
          <w:b/>
          <w:bCs/>
          <w:color w:val="002060"/>
          <w:sz w:val="36"/>
          <w:szCs w:val="36"/>
          <w:rtl/>
          <w:lang w:eastAsia="zh-CN" w:bidi="ar-IQ"/>
        </w:rPr>
        <w:t>ان اخرى عكس ذلك, ومن أ</w:t>
      </w:r>
      <w:r w:rsidR="00E15A4E" w:rsidRPr="003F2E4B">
        <w:rPr>
          <w:rFonts w:ascii="Times New Roman" w:eastAsia="Times New Roman" w:hAnsi="Times New Roman" w:cs="Simplified Arabic" w:hint="cs"/>
          <w:b/>
          <w:bCs/>
          <w:color w:val="002060"/>
          <w:sz w:val="36"/>
          <w:szCs w:val="36"/>
          <w:rtl/>
          <w:lang w:eastAsia="zh-CN" w:bidi="ar-IQ"/>
        </w:rPr>
        <w:t>هم</w:t>
      </w:r>
      <w:r w:rsidRPr="003F2E4B">
        <w:rPr>
          <w:rFonts w:ascii="Times New Roman" w:eastAsia="Times New Roman" w:hAnsi="Times New Roman" w:cs="Simplified Arabic" w:hint="cs"/>
          <w:b/>
          <w:bCs/>
          <w:color w:val="002060"/>
          <w:sz w:val="36"/>
          <w:szCs w:val="36"/>
          <w:rtl/>
          <w:lang w:eastAsia="zh-CN" w:bidi="ar-IQ"/>
        </w:rPr>
        <w:t xml:space="preserve"> هذه</w:t>
      </w:r>
      <w:r w:rsidR="00E15A4E" w:rsidRPr="003F2E4B">
        <w:rPr>
          <w:rFonts w:ascii="Times New Roman" w:eastAsia="Times New Roman" w:hAnsi="Times New Roman" w:cs="Simplified Arabic" w:hint="cs"/>
          <w:b/>
          <w:bCs/>
          <w:color w:val="002060"/>
          <w:sz w:val="36"/>
          <w:szCs w:val="36"/>
          <w:rtl/>
          <w:lang w:eastAsia="zh-CN" w:bidi="ar-IQ"/>
        </w:rPr>
        <w:t xml:space="preserve"> الصعوبات التي تواجه</w:t>
      </w:r>
      <w:r w:rsidR="00941E40" w:rsidRPr="003F2E4B">
        <w:rPr>
          <w:rFonts w:ascii="Times New Roman" w:eastAsia="Times New Roman" w:hAnsi="Times New Roman" w:cs="Simplified Arabic" w:hint="cs"/>
          <w:b/>
          <w:bCs/>
          <w:color w:val="002060"/>
          <w:sz w:val="36"/>
          <w:szCs w:val="36"/>
          <w:rtl/>
          <w:lang w:eastAsia="zh-CN" w:bidi="ar-IQ"/>
        </w:rPr>
        <w:t xml:space="preserve"> دراسة</w:t>
      </w:r>
      <w:r w:rsidR="00E15A4E" w:rsidRPr="003F2E4B">
        <w:rPr>
          <w:rFonts w:ascii="Times New Roman" w:eastAsia="Times New Roman" w:hAnsi="Times New Roman" w:cs="Simplified Arabic" w:hint="cs"/>
          <w:b/>
          <w:bCs/>
          <w:color w:val="002060"/>
          <w:sz w:val="36"/>
          <w:szCs w:val="36"/>
          <w:rtl/>
          <w:lang w:eastAsia="zh-CN" w:bidi="ar-IQ"/>
        </w:rPr>
        <w:t xml:space="preserve"> السياسة العامة وهي كالاتي:</w:t>
      </w:r>
    </w:p>
    <w:p w:rsidR="00E15A4E" w:rsidRPr="003F2E4B" w:rsidRDefault="00E15A4E"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اولاً: صعوبة التنبؤ: فالمشكلات الاجتماعية معقدة وحساسة للغاية, الامر الذي يؤدي الى تشتت وعدم مقدرة الباحث الاجتماعي </w:t>
      </w:r>
      <w:r w:rsidR="006D3DC5" w:rsidRPr="003F2E4B">
        <w:rPr>
          <w:rFonts w:ascii="Times New Roman" w:eastAsia="Times New Roman" w:hAnsi="Times New Roman" w:cs="Simplified Arabic" w:hint="cs"/>
          <w:b/>
          <w:bCs/>
          <w:color w:val="002060"/>
          <w:sz w:val="36"/>
          <w:szCs w:val="36"/>
          <w:rtl/>
          <w:lang w:eastAsia="zh-CN" w:bidi="ar-IQ"/>
        </w:rPr>
        <w:t>من اجراء تنبؤات دقيقة بخصوص تأثير التوصيات والسياسات المقترحة من قبل العلماء والمختصين في الشأن الاجتماعي وهذا يعد دليل على التقييد بالمعرفة العلمية بالقضايا الاجتماعية, لذا يلجأ البعض الى الامتناع عن ابداء النصيحة لصناع القرار وهذا مايؤدي الى نقص في المعلومات, واذا لم يكن بوسع الباحث في السياسة العامة ان يتنبأ بتأثير السياسة المستقبلية, فأنه يستطيع على الاقل قياس آثار السياسات المتخذة وتقديم نتائج القياس الى صانعي السياسة العامة</w:t>
      </w:r>
      <w:r w:rsidR="006D3DC5" w:rsidRPr="003F2E4B">
        <w:rPr>
          <w:b/>
          <w:bCs/>
          <w:color w:val="002060"/>
          <w:sz w:val="36"/>
          <w:szCs w:val="36"/>
          <w:rtl/>
        </w:rPr>
        <w:footnoteReference w:id="44"/>
      </w:r>
      <w:r w:rsidR="006D3DC5" w:rsidRPr="003F2E4B">
        <w:rPr>
          <w:rFonts w:ascii="Times New Roman" w:eastAsia="Times New Roman" w:hAnsi="Times New Roman" w:cs="Simplified Arabic" w:hint="cs"/>
          <w:b/>
          <w:bCs/>
          <w:color w:val="002060"/>
          <w:sz w:val="36"/>
          <w:szCs w:val="36"/>
          <w:rtl/>
          <w:lang w:eastAsia="zh-CN" w:bidi="ar-IQ"/>
        </w:rPr>
        <w:t>.</w:t>
      </w:r>
    </w:p>
    <w:p w:rsidR="00941E40" w:rsidRPr="003F2E4B" w:rsidRDefault="00941E40"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ثانيا: نقص وسرية المعلومات والبيانات: اذ يواجه العديد من المهتمين بدراسة السياسة العامة نقصاً في المعلومات والبيانات, فبعض المؤسسات تمتنع من تزويد الباحثين والمختصين بالمعلومات والبيانات المهمة بذريعة ان هذه المعلومات تمس أمن وأستقرار الدولة كالمؤسسات الامنية والعسكرية</w:t>
      </w:r>
      <w:r w:rsidRPr="003F2E4B">
        <w:rPr>
          <w:b/>
          <w:bCs/>
          <w:color w:val="002060"/>
          <w:sz w:val="36"/>
          <w:szCs w:val="36"/>
          <w:rtl/>
        </w:rPr>
        <w:footnoteReference w:id="45"/>
      </w:r>
      <w:r w:rsidRPr="003F2E4B">
        <w:rPr>
          <w:rFonts w:ascii="Times New Roman" w:eastAsia="Times New Roman" w:hAnsi="Times New Roman" w:cs="Simplified Arabic" w:hint="cs"/>
          <w:b/>
          <w:bCs/>
          <w:color w:val="002060"/>
          <w:sz w:val="36"/>
          <w:szCs w:val="36"/>
          <w:rtl/>
          <w:lang w:eastAsia="zh-CN" w:bidi="ar-IQ"/>
        </w:rPr>
        <w:t>.</w:t>
      </w:r>
    </w:p>
    <w:p w:rsidR="00FA58D9" w:rsidRPr="003F2E4B" w:rsidRDefault="00941E40"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ثالثاً: أن السياسات العامة المتخذة من قبل مؤسسات الدولة ليس </w:t>
      </w:r>
      <w:r w:rsidR="00E8753E" w:rsidRPr="003F2E4B">
        <w:rPr>
          <w:rFonts w:ascii="Times New Roman" w:eastAsia="Times New Roman" w:hAnsi="Times New Roman" w:cs="Simplified Arabic" w:hint="cs"/>
          <w:b/>
          <w:bCs/>
          <w:color w:val="002060"/>
          <w:sz w:val="36"/>
          <w:szCs w:val="36"/>
          <w:rtl/>
          <w:lang w:eastAsia="zh-CN" w:bidi="ar-IQ"/>
        </w:rPr>
        <w:t>بمقدورها معالجة كل او حتى معظم المشاكل أو الاستجابة للمطالب</w:t>
      </w:r>
      <w:r w:rsidRPr="003F2E4B">
        <w:rPr>
          <w:rFonts w:ascii="Times New Roman" w:eastAsia="Times New Roman" w:hAnsi="Times New Roman" w:cs="Simplified Arabic" w:hint="cs"/>
          <w:b/>
          <w:bCs/>
          <w:color w:val="002060"/>
          <w:sz w:val="36"/>
          <w:szCs w:val="36"/>
          <w:rtl/>
          <w:lang w:eastAsia="zh-CN" w:bidi="ar-IQ"/>
        </w:rPr>
        <w:t>, فهنالك متغيرات بيئية تحاصر مؤسس</w:t>
      </w:r>
      <w:r w:rsidR="00E8753E" w:rsidRPr="003F2E4B">
        <w:rPr>
          <w:rFonts w:ascii="Times New Roman" w:eastAsia="Times New Roman" w:hAnsi="Times New Roman" w:cs="Simplified Arabic" w:hint="cs"/>
          <w:b/>
          <w:bCs/>
          <w:color w:val="002060"/>
          <w:sz w:val="36"/>
          <w:szCs w:val="36"/>
          <w:rtl/>
          <w:lang w:eastAsia="zh-CN" w:bidi="ar-IQ"/>
        </w:rPr>
        <w:t>ات الدولة وتحد من قدرتها على صنع</w:t>
      </w:r>
      <w:r w:rsidRPr="003F2E4B">
        <w:rPr>
          <w:rFonts w:ascii="Times New Roman" w:eastAsia="Times New Roman" w:hAnsi="Times New Roman" w:cs="Simplified Arabic" w:hint="cs"/>
          <w:b/>
          <w:bCs/>
          <w:color w:val="002060"/>
          <w:sz w:val="36"/>
          <w:szCs w:val="36"/>
          <w:rtl/>
          <w:lang w:eastAsia="zh-CN" w:bidi="ar-IQ"/>
        </w:rPr>
        <w:t xml:space="preserve"> وتنفيذ السياسات العامة </w:t>
      </w:r>
      <w:r w:rsidR="00FA58D9" w:rsidRPr="003F2E4B">
        <w:rPr>
          <w:rFonts w:ascii="Times New Roman" w:eastAsia="Times New Roman" w:hAnsi="Times New Roman" w:cs="Simplified Arabic" w:hint="cs"/>
          <w:b/>
          <w:bCs/>
          <w:color w:val="002060"/>
          <w:sz w:val="36"/>
          <w:szCs w:val="36"/>
          <w:rtl/>
          <w:lang w:eastAsia="zh-CN" w:bidi="ar-IQ"/>
        </w:rPr>
        <w:t xml:space="preserve">من قبيل النمو </w:t>
      </w:r>
      <w:r w:rsidR="00FA58D9" w:rsidRPr="003F2E4B">
        <w:rPr>
          <w:rFonts w:ascii="Times New Roman" w:eastAsia="Times New Roman" w:hAnsi="Times New Roman" w:cs="Simplified Arabic" w:hint="cs"/>
          <w:b/>
          <w:bCs/>
          <w:color w:val="002060"/>
          <w:sz w:val="36"/>
          <w:szCs w:val="36"/>
          <w:rtl/>
          <w:lang w:eastAsia="zh-CN" w:bidi="ar-IQ"/>
        </w:rPr>
        <w:lastRenderedPageBreak/>
        <w:t>السكاني, اسلوب الحياة, الحوادث الطبيعية, الارهاب, التركيب الطبقي, حجم الثروة, التنشئة ... الخ.</w:t>
      </w:r>
    </w:p>
    <w:p w:rsidR="007D14C1" w:rsidRPr="003F2E4B" w:rsidRDefault="007D14C1"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رابعاً: أن دراس السياسة العامة ليس بأستطاعته ان يطرح حلولاً للمشكلات الاجتماعية الا اذا كان هناك اتفاق عليها, وذلك لتعدد الاراء واختلاف المزاجيات و التنافس من اجل المكاسب مما يخلق صراع قيمي يصعب على محلل السياسة العامة ان يحسمه</w:t>
      </w:r>
      <w:r w:rsidRPr="003F2E4B">
        <w:rPr>
          <w:b/>
          <w:bCs/>
          <w:color w:val="002060"/>
          <w:sz w:val="36"/>
          <w:szCs w:val="36"/>
          <w:rtl/>
        </w:rPr>
        <w:footnoteReference w:id="46"/>
      </w:r>
      <w:r w:rsidRPr="003F2E4B">
        <w:rPr>
          <w:rFonts w:ascii="Times New Roman" w:eastAsia="Times New Roman" w:hAnsi="Times New Roman" w:cs="Simplified Arabic" w:hint="cs"/>
          <w:b/>
          <w:bCs/>
          <w:color w:val="002060"/>
          <w:sz w:val="36"/>
          <w:szCs w:val="36"/>
          <w:rtl/>
          <w:lang w:eastAsia="zh-CN" w:bidi="ar-IQ"/>
        </w:rPr>
        <w:t>.</w:t>
      </w:r>
    </w:p>
    <w:p w:rsidR="00806290" w:rsidRPr="003F2E4B" w:rsidRDefault="007D14C1"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 xml:space="preserve">خامساً: </w:t>
      </w:r>
      <w:r w:rsidR="00E8753E" w:rsidRPr="003F2E4B">
        <w:rPr>
          <w:rFonts w:ascii="Times New Roman" w:eastAsia="Times New Roman" w:hAnsi="Times New Roman" w:cs="Simplified Arabic" w:hint="cs"/>
          <w:b/>
          <w:bCs/>
          <w:color w:val="002060"/>
          <w:sz w:val="36"/>
          <w:szCs w:val="36"/>
          <w:rtl/>
          <w:lang w:eastAsia="zh-CN" w:bidi="ar-IQ"/>
        </w:rPr>
        <w:t>بمقدور محلل وصانع</w:t>
      </w:r>
      <w:r w:rsidR="00806290" w:rsidRPr="003F2E4B">
        <w:rPr>
          <w:rFonts w:ascii="Times New Roman" w:eastAsia="Times New Roman" w:hAnsi="Times New Roman" w:cs="Simplified Arabic" w:hint="cs"/>
          <w:b/>
          <w:bCs/>
          <w:color w:val="002060"/>
          <w:sz w:val="36"/>
          <w:szCs w:val="36"/>
          <w:rtl/>
          <w:lang w:eastAsia="zh-CN" w:bidi="ar-IQ"/>
        </w:rPr>
        <w:t xml:space="preserve"> السياسة العامة قياس التكاليف المادية للسياسة العامة, وبطرق سهلة ومعروفة لكنه </w:t>
      </w:r>
      <w:r w:rsidR="00E8753E" w:rsidRPr="003F2E4B">
        <w:rPr>
          <w:rFonts w:ascii="Times New Roman" w:eastAsia="Times New Roman" w:hAnsi="Times New Roman" w:cs="Simplified Arabic" w:hint="cs"/>
          <w:b/>
          <w:bCs/>
          <w:color w:val="002060"/>
          <w:sz w:val="36"/>
          <w:szCs w:val="36"/>
          <w:rtl/>
          <w:lang w:eastAsia="zh-CN" w:bidi="ar-IQ"/>
        </w:rPr>
        <w:t xml:space="preserve">يواجه صعوبات في قياس التكاليف </w:t>
      </w:r>
      <w:r w:rsidR="00806290" w:rsidRPr="003F2E4B">
        <w:rPr>
          <w:rFonts w:ascii="Times New Roman" w:eastAsia="Times New Roman" w:hAnsi="Times New Roman" w:cs="Simplified Arabic" w:hint="cs"/>
          <w:b/>
          <w:bCs/>
          <w:color w:val="002060"/>
          <w:sz w:val="36"/>
          <w:szCs w:val="36"/>
          <w:rtl/>
          <w:lang w:eastAsia="zh-CN" w:bidi="ar-IQ"/>
        </w:rPr>
        <w:t xml:space="preserve">غير </w:t>
      </w:r>
      <w:r w:rsidR="00E8753E" w:rsidRPr="003F2E4B">
        <w:rPr>
          <w:rFonts w:ascii="Times New Roman" w:eastAsia="Times New Roman" w:hAnsi="Times New Roman" w:cs="Simplified Arabic" w:hint="cs"/>
          <w:b/>
          <w:bCs/>
          <w:color w:val="002060"/>
          <w:sz w:val="36"/>
          <w:szCs w:val="36"/>
          <w:rtl/>
          <w:lang w:eastAsia="zh-CN" w:bidi="ar-IQ"/>
        </w:rPr>
        <w:t>ال</w:t>
      </w:r>
      <w:r w:rsidR="00806290" w:rsidRPr="003F2E4B">
        <w:rPr>
          <w:rFonts w:ascii="Times New Roman" w:eastAsia="Times New Roman" w:hAnsi="Times New Roman" w:cs="Simplified Arabic" w:hint="cs"/>
          <w:b/>
          <w:bCs/>
          <w:color w:val="002060"/>
          <w:sz w:val="36"/>
          <w:szCs w:val="36"/>
          <w:rtl/>
          <w:lang w:eastAsia="zh-CN" w:bidi="ar-IQ"/>
        </w:rPr>
        <w:t>مباشرة والمعنوية لبرامج السياسة العامة, كما وان من الصعب قياس مخرجات السياسة العامة على الرفاه الاجتماعي والصحي, إما قياس الاثار المترتبة للسياسة العامة المتخذة والنتائج والتكاليف المادية والمعنوية تعد هي الاصعب, وذلك لتأثر السياسة العامة بالمتغيرات الداخلية والخارجية</w:t>
      </w:r>
      <w:r w:rsidR="00806290" w:rsidRPr="003F2E4B">
        <w:rPr>
          <w:b/>
          <w:bCs/>
          <w:color w:val="002060"/>
          <w:sz w:val="36"/>
          <w:szCs w:val="36"/>
          <w:rtl/>
        </w:rPr>
        <w:footnoteReference w:id="47"/>
      </w:r>
      <w:r w:rsidR="00806290" w:rsidRPr="003F2E4B">
        <w:rPr>
          <w:rFonts w:ascii="Times New Roman" w:eastAsia="Times New Roman" w:hAnsi="Times New Roman" w:cs="Simplified Arabic" w:hint="cs"/>
          <w:b/>
          <w:bCs/>
          <w:color w:val="002060"/>
          <w:sz w:val="36"/>
          <w:szCs w:val="36"/>
          <w:rtl/>
          <w:lang w:eastAsia="zh-CN" w:bidi="ar-IQ"/>
        </w:rPr>
        <w:t>.</w:t>
      </w:r>
    </w:p>
    <w:p w:rsidR="00D609AC" w:rsidRPr="003F2E4B" w:rsidRDefault="00806290"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t>سادساً:</w:t>
      </w:r>
      <w:r w:rsidR="00E8753E" w:rsidRPr="003F2E4B">
        <w:rPr>
          <w:rFonts w:ascii="Times New Roman" w:eastAsia="Times New Roman" w:hAnsi="Times New Roman" w:cs="Simplified Arabic" w:hint="cs"/>
          <w:b/>
          <w:bCs/>
          <w:color w:val="002060"/>
          <w:sz w:val="36"/>
          <w:szCs w:val="36"/>
          <w:rtl/>
          <w:lang w:eastAsia="zh-CN" w:bidi="ar-IQ"/>
        </w:rPr>
        <w:t xml:space="preserve"> قد يتوصل صناع</w:t>
      </w:r>
      <w:r w:rsidRPr="003F2E4B">
        <w:rPr>
          <w:rFonts w:ascii="Times New Roman" w:eastAsia="Times New Roman" w:hAnsi="Times New Roman" w:cs="Simplified Arabic" w:hint="cs"/>
          <w:b/>
          <w:bCs/>
          <w:color w:val="002060"/>
          <w:sz w:val="36"/>
          <w:szCs w:val="36"/>
          <w:rtl/>
          <w:lang w:eastAsia="zh-CN" w:bidi="ar-IQ"/>
        </w:rPr>
        <w:t xml:space="preserve"> السياسة العام</w:t>
      </w:r>
      <w:r w:rsidR="00D609AC" w:rsidRPr="003F2E4B">
        <w:rPr>
          <w:rFonts w:ascii="Times New Roman" w:eastAsia="Times New Roman" w:hAnsi="Times New Roman" w:cs="Simplified Arabic" w:hint="cs"/>
          <w:b/>
          <w:bCs/>
          <w:color w:val="002060"/>
          <w:sz w:val="36"/>
          <w:szCs w:val="36"/>
          <w:rtl/>
          <w:lang w:eastAsia="zh-CN" w:bidi="ar-IQ"/>
        </w:rPr>
        <w:t>ة الى قرارات وسياسات مثلى, في حين يهمل الاطار الإداري والمؤسسي التي تتم من خلاله عملية رسم وتنفيذ السياسة العامة المعنية بمعالجة اصلاً القضايا والمشاكل</w:t>
      </w:r>
      <w:r w:rsidR="00D609AC" w:rsidRPr="003F2E4B">
        <w:rPr>
          <w:b/>
          <w:bCs/>
          <w:color w:val="002060"/>
          <w:sz w:val="36"/>
          <w:szCs w:val="36"/>
          <w:rtl/>
        </w:rPr>
        <w:footnoteReference w:id="48"/>
      </w:r>
      <w:r w:rsidR="00D609AC" w:rsidRPr="003F2E4B">
        <w:rPr>
          <w:rFonts w:ascii="Times New Roman" w:eastAsia="Times New Roman" w:hAnsi="Times New Roman" w:cs="Simplified Arabic" w:hint="cs"/>
          <w:b/>
          <w:bCs/>
          <w:color w:val="002060"/>
          <w:sz w:val="36"/>
          <w:szCs w:val="36"/>
          <w:rtl/>
          <w:lang w:eastAsia="zh-CN" w:bidi="ar-IQ"/>
        </w:rPr>
        <w:t>.</w:t>
      </w:r>
    </w:p>
    <w:p w:rsidR="007D14C1" w:rsidRPr="003F2E4B" w:rsidRDefault="00D609AC" w:rsidP="00067C80">
      <w:pPr>
        <w:spacing w:after="0"/>
        <w:ind w:left="-619" w:right="-426"/>
        <w:jc w:val="both"/>
        <w:rPr>
          <w:rFonts w:ascii="Times New Roman" w:eastAsia="Times New Roman" w:hAnsi="Times New Roman" w:cs="Simplified Arabic"/>
          <w:b/>
          <w:bCs/>
          <w:color w:val="002060"/>
          <w:sz w:val="36"/>
          <w:szCs w:val="36"/>
          <w:rtl/>
          <w:lang w:eastAsia="zh-CN" w:bidi="ar-IQ"/>
        </w:rPr>
      </w:pPr>
      <w:r w:rsidRPr="003F2E4B">
        <w:rPr>
          <w:rFonts w:ascii="Times New Roman" w:eastAsia="Times New Roman" w:hAnsi="Times New Roman" w:cs="Simplified Arabic" w:hint="cs"/>
          <w:b/>
          <w:bCs/>
          <w:color w:val="002060"/>
          <w:sz w:val="36"/>
          <w:szCs w:val="36"/>
          <w:rtl/>
          <w:lang w:eastAsia="zh-CN" w:bidi="ar-IQ"/>
        </w:rPr>
        <w:lastRenderedPageBreak/>
        <w:t xml:space="preserve">سابعاً: </w:t>
      </w:r>
      <w:r w:rsidR="003A5766" w:rsidRPr="003F2E4B">
        <w:rPr>
          <w:rFonts w:ascii="Times New Roman" w:eastAsia="Times New Roman" w:hAnsi="Times New Roman" w:cs="Simplified Arabic" w:hint="cs"/>
          <w:b/>
          <w:bCs/>
          <w:color w:val="002060"/>
          <w:sz w:val="36"/>
          <w:szCs w:val="36"/>
          <w:rtl/>
          <w:lang w:eastAsia="zh-CN" w:bidi="ar-IQ"/>
        </w:rPr>
        <w:t>صعوبة التوصل لنتائج البحث الاجتماعي, وذلك لان الجماعات المحرومة واصحاب الامتيازات لايسلمون بنتائج وتوصيات بحوث السياسة العامة اذا رأوا فيها تهديداً لمصالحهم ومكاسبهم او الدعوة الى التضحية ببعض من تلك المصالح</w:t>
      </w:r>
      <w:r w:rsidR="003A5766" w:rsidRPr="003F2E4B">
        <w:rPr>
          <w:b/>
          <w:bCs/>
          <w:color w:val="002060"/>
          <w:sz w:val="36"/>
          <w:szCs w:val="36"/>
          <w:rtl/>
        </w:rPr>
        <w:footnoteReference w:id="49"/>
      </w:r>
      <w:r w:rsidR="003A5766" w:rsidRPr="003F2E4B">
        <w:rPr>
          <w:rFonts w:ascii="Times New Roman" w:eastAsia="Times New Roman" w:hAnsi="Times New Roman" w:cs="Simplified Arabic" w:hint="cs"/>
          <w:b/>
          <w:bCs/>
          <w:color w:val="002060"/>
          <w:sz w:val="36"/>
          <w:szCs w:val="36"/>
          <w:rtl/>
          <w:lang w:eastAsia="zh-CN" w:bidi="ar-IQ"/>
        </w:rPr>
        <w:t>.</w:t>
      </w:r>
      <w:r w:rsidR="00806290" w:rsidRPr="003F2E4B">
        <w:rPr>
          <w:rFonts w:ascii="Times New Roman" w:eastAsia="Times New Roman" w:hAnsi="Times New Roman" w:cs="Simplified Arabic" w:hint="cs"/>
          <w:b/>
          <w:bCs/>
          <w:color w:val="002060"/>
          <w:sz w:val="36"/>
          <w:szCs w:val="36"/>
          <w:rtl/>
          <w:lang w:eastAsia="zh-CN" w:bidi="ar-IQ"/>
        </w:rPr>
        <w:t xml:space="preserve">  </w:t>
      </w:r>
    </w:p>
    <w:p w:rsidR="0050184E" w:rsidRDefault="00941E40" w:rsidP="008D3091">
      <w:pPr>
        <w:spacing w:after="0"/>
        <w:ind w:left="-619" w:right="-426"/>
        <w:jc w:val="both"/>
        <w:rPr>
          <w:rFonts w:ascii="Times New Roman" w:eastAsia="Times New Roman" w:hAnsi="Times New Roman" w:cs="Simplified Arabic"/>
          <w:sz w:val="28"/>
          <w:szCs w:val="28"/>
          <w:rtl/>
          <w:lang w:eastAsia="zh-CN" w:bidi="ar-IQ"/>
        </w:rPr>
      </w:pPr>
      <w:r>
        <w:rPr>
          <w:rFonts w:ascii="Times New Roman" w:eastAsia="Times New Roman" w:hAnsi="Times New Roman" w:cs="Simplified Arabic" w:hint="cs"/>
          <w:sz w:val="28"/>
          <w:szCs w:val="28"/>
          <w:rtl/>
          <w:lang w:eastAsia="zh-CN" w:bidi="ar-IQ"/>
        </w:rPr>
        <w:t xml:space="preserve"> </w:t>
      </w: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3F2E4B" w:rsidRDefault="003F2E4B" w:rsidP="00067C80">
      <w:pPr>
        <w:spacing w:after="0"/>
        <w:ind w:left="-619" w:right="-426"/>
        <w:jc w:val="center"/>
        <w:rPr>
          <w:rFonts w:ascii="Times New Roman" w:eastAsia="Times New Roman" w:hAnsi="Times New Roman" w:cs="Simplified Arabic"/>
          <w:b/>
          <w:bCs/>
          <w:sz w:val="32"/>
          <w:szCs w:val="32"/>
          <w:rtl/>
          <w:lang w:eastAsia="zh-CN"/>
        </w:rPr>
      </w:pPr>
    </w:p>
    <w:p w:rsidR="00C61075" w:rsidRPr="00B86579" w:rsidRDefault="00C61075" w:rsidP="00067C80">
      <w:pPr>
        <w:spacing w:after="0"/>
        <w:ind w:left="-619" w:right="-426"/>
        <w:jc w:val="center"/>
        <w:rPr>
          <w:rFonts w:ascii="Times New Roman" w:eastAsia="Times New Roman" w:hAnsi="Times New Roman" w:cs="Simplified Arabic"/>
          <w:b/>
          <w:bCs/>
          <w:sz w:val="32"/>
          <w:szCs w:val="32"/>
          <w:rtl/>
          <w:lang w:eastAsia="zh-CN"/>
        </w:rPr>
      </w:pPr>
      <w:r>
        <w:rPr>
          <w:rFonts w:ascii="Times New Roman" w:eastAsia="Times New Roman" w:hAnsi="Times New Roman" w:cs="Simplified Arabic" w:hint="cs"/>
          <w:b/>
          <w:bCs/>
          <w:sz w:val="32"/>
          <w:szCs w:val="32"/>
          <w:rtl/>
          <w:lang w:eastAsia="zh-CN"/>
        </w:rPr>
        <w:lastRenderedPageBreak/>
        <w:t>المبحث الثاني</w:t>
      </w:r>
    </w:p>
    <w:p w:rsidR="00461031" w:rsidRPr="00C82FF7" w:rsidRDefault="00DF7B8C" w:rsidP="00067C80">
      <w:pPr>
        <w:spacing w:after="0"/>
        <w:ind w:left="-619" w:right="-426"/>
        <w:jc w:val="center"/>
        <w:rPr>
          <w:rFonts w:ascii="Times New Roman" w:eastAsia="Times New Roman" w:hAnsi="Times New Roman" w:cs="Simplified Arabic"/>
          <w:b/>
          <w:bCs/>
          <w:sz w:val="28"/>
          <w:szCs w:val="28"/>
          <w:u w:val="single"/>
          <w:rtl/>
          <w:lang w:eastAsia="zh-CN"/>
        </w:rPr>
      </w:pPr>
      <w:r w:rsidRPr="00B86579">
        <w:rPr>
          <w:rFonts w:ascii="Times New Roman" w:eastAsia="Times New Roman" w:hAnsi="Times New Roman" w:cs="Simplified Arabic" w:hint="cs"/>
          <w:b/>
          <w:bCs/>
          <w:sz w:val="32"/>
          <w:szCs w:val="32"/>
          <w:rtl/>
          <w:lang w:eastAsia="zh-CN"/>
        </w:rPr>
        <w:t>مراحل صنع السياسة العامة</w:t>
      </w:r>
    </w:p>
    <w:p w:rsidR="00742E7E" w:rsidRDefault="00742E7E" w:rsidP="008D3091">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b/>
          <w:bCs/>
          <w:sz w:val="28"/>
          <w:szCs w:val="28"/>
          <w:rtl/>
          <w:lang w:eastAsia="zh-CN"/>
        </w:rPr>
        <w:t xml:space="preserve"> </w:t>
      </w:r>
      <w:r w:rsidR="00BB48E1">
        <w:rPr>
          <w:rFonts w:ascii="Times New Roman" w:eastAsia="Times New Roman" w:hAnsi="Times New Roman" w:cs="Simplified Arabic" w:hint="cs"/>
          <w:b/>
          <w:bCs/>
          <w:sz w:val="28"/>
          <w:szCs w:val="28"/>
          <w:rtl/>
          <w:lang w:eastAsia="zh-CN"/>
        </w:rPr>
        <w:t xml:space="preserve"> </w:t>
      </w:r>
      <w:r>
        <w:rPr>
          <w:rFonts w:ascii="Times New Roman" w:eastAsia="Times New Roman" w:hAnsi="Times New Roman" w:cs="Simplified Arabic" w:hint="cs"/>
          <w:b/>
          <w:bCs/>
          <w:sz w:val="28"/>
          <w:szCs w:val="28"/>
          <w:rtl/>
          <w:lang w:eastAsia="zh-CN"/>
        </w:rPr>
        <w:t xml:space="preserve">    </w:t>
      </w:r>
      <w:r w:rsidR="00461031">
        <w:rPr>
          <w:rFonts w:ascii="Times New Roman" w:eastAsia="Times New Roman" w:hAnsi="Times New Roman" w:cs="Simplified Arabic" w:hint="cs"/>
          <w:b/>
          <w:bCs/>
          <w:sz w:val="28"/>
          <w:szCs w:val="28"/>
          <w:rtl/>
          <w:lang w:eastAsia="zh-CN"/>
        </w:rPr>
        <w:t xml:space="preserve">  </w:t>
      </w:r>
      <w:r>
        <w:rPr>
          <w:rFonts w:ascii="Times New Roman" w:eastAsia="Times New Roman" w:hAnsi="Times New Roman" w:cs="Simplified Arabic" w:hint="cs"/>
          <w:sz w:val="28"/>
          <w:szCs w:val="28"/>
          <w:rtl/>
          <w:lang w:eastAsia="zh-CN"/>
        </w:rPr>
        <w:t>إ</w:t>
      </w:r>
      <w:r w:rsidR="003D5C1E">
        <w:rPr>
          <w:rFonts w:ascii="Times New Roman" w:eastAsia="Times New Roman" w:hAnsi="Times New Roman" w:cs="Simplified Arabic" w:hint="cs"/>
          <w:sz w:val="28"/>
          <w:szCs w:val="28"/>
          <w:rtl/>
          <w:lang w:eastAsia="zh-CN"/>
        </w:rPr>
        <w:t xml:space="preserve">ن عملية صنع السياسة العامة </w:t>
      </w:r>
      <w:r w:rsidR="00461031">
        <w:rPr>
          <w:rFonts w:ascii="Times New Roman" w:eastAsia="Times New Roman" w:hAnsi="Times New Roman" w:cs="Simplified Arabic" w:hint="cs"/>
          <w:sz w:val="28"/>
          <w:szCs w:val="28"/>
          <w:rtl/>
          <w:lang w:eastAsia="zh-CN"/>
        </w:rPr>
        <w:t>تمر بعدة مراحل</w:t>
      </w:r>
      <w:r w:rsidR="008D3091">
        <w:rPr>
          <w:rFonts w:ascii="Times New Roman" w:eastAsia="Times New Roman" w:hAnsi="Times New Roman" w:cs="Simplified Arabic" w:hint="cs"/>
          <w:sz w:val="28"/>
          <w:szCs w:val="28"/>
          <w:rtl/>
          <w:lang w:eastAsia="zh-CN"/>
        </w:rPr>
        <w:t>,</w:t>
      </w:r>
      <w:r w:rsidR="00461031">
        <w:rPr>
          <w:rFonts w:ascii="Times New Roman" w:eastAsia="Times New Roman" w:hAnsi="Times New Roman" w:cs="Simplified Arabic" w:hint="cs"/>
          <w:sz w:val="28"/>
          <w:szCs w:val="28"/>
          <w:rtl/>
          <w:lang w:eastAsia="zh-CN"/>
        </w:rPr>
        <w:t xml:space="preserve"> تختلف بطبيعتها </w:t>
      </w:r>
      <w:r w:rsidR="008D3091">
        <w:rPr>
          <w:rFonts w:ascii="Times New Roman" w:eastAsia="Times New Roman" w:hAnsi="Times New Roman" w:cs="Simplified Arabic" w:hint="cs"/>
          <w:sz w:val="28"/>
          <w:szCs w:val="28"/>
          <w:rtl/>
          <w:lang w:eastAsia="zh-CN"/>
        </w:rPr>
        <w:t xml:space="preserve">ودرجة تعقيدها من دولة لاخرى وذلك بفعل تأثير </w:t>
      </w:r>
      <w:r w:rsidR="00461031">
        <w:rPr>
          <w:rFonts w:ascii="Times New Roman" w:eastAsia="Times New Roman" w:hAnsi="Times New Roman" w:cs="Simplified Arabic" w:hint="cs"/>
          <w:sz w:val="28"/>
          <w:szCs w:val="28"/>
          <w:rtl/>
          <w:lang w:eastAsia="zh-CN"/>
        </w:rPr>
        <w:t>عوامل عديدة</w:t>
      </w:r>
      <w:r w:rsidR="008D3091">
        <w:rPr>
          <w:rFonts w:ascii="Times New Roman" w:eastAsia="Times New Roman" w:hAnsi="Times New Roman" w:cs="Simplified Arabic" w:hint="cs"/>
          <w:sz w:val="28"/>
          <w:szCs w:val="28"/>
          <w:rtl/>
          <w:lang w:eastAsia="zh-CN"/>
        </w:rPr>
        <w:t>,</w:t>
      </w:r>
      <w:r>
        <w:rPr>
          <w:rFonts w:ascii="Times New Roman" w:eastAsia="Times New Roman" w:hAnsi="Times New Roman" w:cs="Simplified Arabic" w:hint="cs"/>
          <w:sz w:val="28"/>
          <w:szCs w:val="28"/>
          <w:rtl/>
          <w:lang w:eastAsia="zh-CN"/>
        </w:rPr>
        <w:t xml:space="preserve"> أ</w:t>
      </w:r>
      <w:r w:rsidR="00461031">
        <w:rPr>
          <w:rFonts w:ascii="Times New Roman" w:eastAsia="Times New Roman" w:hAnsi="Times New Roman" w:cs="Simplified Arabic" w:hint="cs"/>
          <w:sz w:val="28"/>
          <w:szCs w:val="28"/>
          <w:rtl/>
          <w:lang w:eastAsia="zh-CN"/>
        </w:rPr>
        <w:t>همها</w:t>
      </w:r>
      <w:r w:rsidR="008D3091">
        <w:rPr>
          <w:rFonts w:ascii="Times New Roman" w:eastAsia="Times New Roman" w:hAnsi="Times New Roman" w:cs="Simplified Arabic" w:hint="cs"/>
          <w:sz w:val="28"/>
          <w:szCs w:val="28"/>
          <w:rtl/>
          <w:lang w:eastAsia="zh-CN"/>
        </w:rPr>
        <w:t>:</w:t>
      </w:r>
      <w:r w:rsidR="00461031">
        <w:rPr>
          <w:rFonts w:ascii="Times New Roman" w:eastAsia="Times New Roman" w:hAnsi="Times New Roman" w:cs="Simplified Arabic" w:hint="cs"/>
          <w:sz w:val="28"/>
          <w:szCs w:val="28"/>
          <w:rtl/>
          <w:lang w:eastAsia="zh-CN"/>
        </w:rPr>
        <w:t xml:space="preserve"> طبيعة النظام السيا</w:t>
      </w:r>
      <w:r w:rsidR="00C82FF7">
        <w:rPr>
          <w:rFonts w:ascii="Times New Roman" w:eastAsia="Times New Roman" w:hAnsi="Times New Roman" w:cs="Simplified Arabic" w:hint="cs"/>
          <w:sz w:val="28"/>
          <w:szCs w:val="28"/>
          <w:rtl/>
          <w:lang w:eastAsia="zh-CN"/>
        </w:rPr>
        <w:t>سي ومؤسساته الدستورية والاختصاصات</w:t>
      </w:r>
      <w:r w:rsidR="00461031">
        <w:rPr>
          <w:rFonts w:ascii="Times New Roman" w:eastAsia="Times New Roman" w:hAnsi="Times New Roman" w:cs="Simplified Arabic" w:hint="cs"/>
          <w:sz w:val="28"/>
          <w:szCs w:val="28"/>
          <w:rtl/>
          <w:lang w:eastAsia="zh-CN"/>
        </w:rPr>
        <w:t xml:space="preserve"> الممنوحة لتلك المؤ</w:t>
      </w:r>
      <w:r w:rsidR="0059706A">
        <w:rPr>
          <w:rFonts w:ascii="Times New Roman" w:eastAsia="Times New Roman" w:hAnsi="Times New Roman" w:cs="Simplified Arabic" w:hint="cs"/>
          <w:sz w:val="28"/>
          <w:szCs w:val="28"/>
          <w:rtl/>
          <w:lang w:eastAsia="zh-CN"/>
        </w:rPr>
        <w:t>سسات</w:t>
      </w:r>
      <w:r w:rsidR="00461031">
        <w:rPr>
          <w:rFonts w:ascii="Times New Roman" w:eastAsia="Times New Roman" w:hAnsi="Times New Roman" w:cs="Simplified Arabic" w:hint="cs"/>
          <w:sz w:val="28"/>
          <w:szCs w:val="28"/>
          <w:rtl/>
          <w:lang w:eastAsia="zh-CN"/>
        </w:rPr>
        <w:t xml:space="preserve">, ومن ثم تحديد </w:t>
      </w:r>
      <w:r w:rsidR="008D3091">
        <w:rPr>
          <w:rFonts w:ascii="Times New Roman" w:eastAsia="Times New Roman" w:hAnsi="Times New Roman" w:cs="Simplified Arabic" w:hint="cs"/>
          <w:sz w:val="28"/>
          <w:szCs w:val="28"/>
          <w:rtl/>
          <w:lang w:eastAsia="zh-CN"/>
        </w:rPr>
        <w:t>الادوار التي</w:t>
      </w:r>
      <w:r w:rsidR="00C82FF7">
        <w:rPr>
          <w:rFonts w:ascii="Times New Roman" w:eastAsia="Times New Roman" w:hAnsi="Times New Roman" w:cs="Simplified Arabic" w:hint="cs"/>
          <w:sz w:val="28"/>
          <w:szCs w:val="28"/>
          <w:rtl/>
          <w:lang w:eastAsia="zh-CN"/>
        </w:rPr>
        <w:t xml:space="preserve"> تؤديه</w:t>
      </w:r>
      <w:r w:rsidR="008D3091">
        <w:rPr>
          <w:rFonts w:ascii="Times New Roman" w:eastAsia="Times New Roman" w:hAnsi="Times New Roman" w:cs="Simplified Arabic" w:hint="cs"/>
          <w:sz w:val="28"/>
          <w:szCs w:val="28"/>
          <w:rtl/>
          <w:lang w:eastAsia="zh-CN"/>
        </w:rPr>
        <w:t>ا</w:t>
      </w:r>
      <w:r w:rsidR="00C82FF7">
        <w:rPr>
          <w:rFonts w:ascii="Times New Roman" w:eastAsia="Times New Roman" w:hAnsi="Times New Roman" w:cs="Simplified Arabic" w:hint="cs"/>
          <w:sz w:val="28"/>
          <w:szCs w:val="28"/>
          <w:rtl/>
          <w:lang w:eastAsia="zh-CN"/>
        </w:rPr>
        <w:t xml:space="preserve"> المؤسسات </w:t>
      </w:r>
      <w:r w:rsidR="00461031">
        <w:rPr>
          <w:rFonts w:ascii="Times New Roman" w:eastAsia="Times New Roman" w:hAnsi="Times New Roman" w:cs="Simplified Arabic" w:hint="cs"/>
          <w:sz w:val="28"/>
          <w:szCs w:val="28"/>
          <w:rtl/>
          <w:lang w:eastAsia="zh-CN"/>
        </w:rPr>
        <w:t xml:space="preserve">غير </w:t>
      </w:r>
      <w:r>
        <w:rPr>
          <w:rFonts w:ascii="Times New Roman" w:eastAsia="Times New Roman" w:hAnsi="Times New Roman" w:cs="Simplified Arabic" w:hint="cs"/>
          <w:sz w:val="28"/>
          <w:szCs w:val="28"/>
          <w:rtl/>
          <w:lang w:eastAsia="zh-CN"/>
        </w:rPr>
        <w:t xml:space="preserve">الرسمية </w:t>
      </w:r>
      <w:r w:rsidR="00C82FF7">
        <w:rPr>
          <w:rFonts w:ascii="Times New Roman" w:eastAsia="Times New Roman" w:hAnsi="Times New Roman" w:cs="Simplified Arabic" w:hint="cs"/>
          <w:sz w:val="28"/>
          <w:szCs w:val="28"/>
          <w:rtl/>
          <w:lang w:eastAsia="zh-CN"/>
        </w:rPr>
        <w:t>في مراحل صنع السياسة العامة,</w:t>
      </w:r>
      <w:r w:rsidR="00BB48E1">
        <w:rPr>
          <w:rFonts w:ascii="Times New Roman" w:eastAsia="Times New Roman" w:hAnsi="Times New Roman" w:cs="Simplified Arabic" w:hint="cs"/>
          <w:sz w:val="28"/>
          <w:szCs w:val="28"/>
          <w:rtl/>
          <w:lang w:eastAsia="zh-CN"/>
        </w:rPr>
        <w:t xml:space="preserve"> </w:t>
      </w:r>
      <w:r w:rsidR="00C82FF7">
        <w:rPr>
          <w:rFonts w:ascii="Times New Roman" w:eastAsia="Times New Roman" w:hAnsi="Times New Roman" w:cs="Simplified Arabic" w:hint="cs"/>
          <w:sz w:val="28"/>
          <w:szCs w:val="28"/>
          <w:rtl/>
          <w:lang w:eastAsia="zh-CN"/>
        </w:rPr>
        <w:t xml:space="preserve">لذا </w:t>
      </w:r>
      <w:r>
        <w:rPr>
          <w:rFonts w:ascii="Times New Roman" w:eastAsia="Times New Roman" w:hAnsi="Times New Roman" w:cs="Simplified Arabic" w:hint="cs"/>
          <w:sz w:val="28"/>
          <w:szCs w:val="28"/>
          <w:rtl/>
          <w:lang w:eastAsia="zh-CN"/>
        </w:rPr>
        <w:t xml:space="preserve">سنقسم </w:t>
      </w:r>
      <w:r w:rsidR="00B86579">
        <w:rPr>
          <w:rFonts w:ascii="Times New Roman" w:eastAsia="Times New Roman" w:hAnsi="Times New Roman" w:cs="Simplified Arabic" w:hint="cs"/>
          <w:sz w:val="28"/>
          <w:szCs w:val="28"/>
          <w:rtl/>
          <w:lang w:eastAsia="zh-CN"/>
        </w:rPr>
        <w:t xml:space="preserve">هذا المبحث على </w:t>
      </w:r>
      <w:r w:rsidR="008D3091">
        <w:rPr>
          <w:rFonts w:ascii="Times New Roman" w:eastAsia="Times New Roman" w:hAnsi="Times New Roman" w:cs="Simplified Arabic" w:hint="cs"/>
          <w:sz w:val="28"/>
          <w:szCs w:val="28"/>
          <w:rtl/>
          <w:lang w:eastAsia="zh-CN"/>
        </w:rPr>
        <w:t xml:space="preserve">أربعة </w:t>
      </w:r>
      <w:r w:rsidR="00B86579">
        <w:rPr>
          <w:rFonts w:ascii="Times New Roman" w:eastAsia="Times New Roman" w:hAnsi="Times New Roman" w:cs="Simplified Arabic" w:hint="cs"/>
          <w:sz w:val="28"/>
          <w:szCs w:val="28"/>
          <w:rtl/>
          <w:lang w:eastAsia="zh-CN"/>
        </w:rPr>
        <w:t xml:space="preserve">مطالب نتناول </w:t>
      </w:r>
      <w:r>
        <w:rPr>
          <w:rFonts w:ascii="Times New Roman" w:eastAsia="Times New Roman" w:hAnsi="Times New Roman" w:cs="Simplified Arabic" w:hint="cs"/>
          <w:sz w:val="28"/>
          <w:szCs w:val="28"/>
          <w:rtl/>
          <w:lang w:eastAsia="zh-CN"/>
        </w:rPr>
        <w:t>في كل منها مرحلة من تلك المراحل</w:t>
      </w:r>
      <w:r w:rsidR="00461031">
        <w:rPr>
          <w:rFonts w:ascii="Times New Roman" w:eastAsia="Times New Roman" w:hAnsi="Times New Roman" w:cs="Simplified Arabic" w:hint="cs"/>
          <w:sz w:val="28"/>
          <w:szCs w:val="28"/>
          <w:rtl/>
          <w:lang w:eastAsia="zh-CN"/>
        </w:rPr>
        <w:t xml:space="preserve">: </w:t>
      </w:r>
      <w:r w:rsidR="003D5C1E">
        <w:rPr>
          <w:rFonts w:ascii="Times New Roman" w:eastAsia="Times New Roman" w:hAnsi="Times New Roman" w:cs="Simplified Arabic" w:hint="cs"/>
          <w:sz w:val="28"/>
          <w:szCs w:val="28"/>
          <w:rtl/>
          <w:lang w:eastAsia="zh-CN"/>
        </w:rPr>
        <w:t xml:space="preserve"> </w:t>
      </w:r>
    </w:p>
    <w:p w:rsidR="008A29E6" w:rsidRDefault="003D5C1E" w:rsidP="00067C80">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w:t>
      </w:r>
    </w:p>
    <w:p w:rsidR="000C38C6" w:rsidRPr="008D3091" w:rsidRDefault="00B86579" w:rsidP="00067C80">
      <w:pPr>
        <w:spacing w:after="0"/>
        <w:ind w:left="-619" w:right="-426"/>
        <w:jc w:val="both"/>
        <w:rPr>
          <w:rFonts w:ascii="Times New Roman" w:eastAsia="Times New Roman" w:hAnsi="Times New Roman" w:cs="Simplified Arabic"/>
          <w:b/>
          <w:bCs/>
          <w:sz w:val="28"/>
          <w:szCs w:val="28"/>
          <w:u w:val="single"/>
          <w:rtl/>
          <w:lang w:eastAsia="zh-CN"/>
        </w:rPr>
      </w:pPr>
      <w:r w:rsidRPr="008D3091">
        <w:rPr>
          <w:rFonts w:ascii="Times New Roman" w:eastAsia="Times New Roman" w:hAnsi="Times New Roman" w:cs="Simplified Arabic" w:hint="cs"/>
          <w:b/>
          <w:bCs/>
          <w:sz w:val="28"/>
          <w:szCs w:val="28"/>
          <w:u w:val="single"/>
          <w:rtl/>
          <w:lang w:eastAsia="zh-CN"/>
        </w:rPr>
        <w:t>المطلب الاول:</w:t>
      </w:r>
      <w:r w:rsidR="009D744F" w:rsidRPr="008D3091">
        <w:rPr>
          <w:rFonts w:ascii="Times New Roman" w:eastAsia="Times New Roman" w:hAnsi="Times New Roman" w:cs="Simplified Arabic" w:hint="cs"/>
          <w:b/>
          <w:bCs/>
          <w:sz w:val="28"/>
          <w:szCs w:val="28"/>
          <w:u w:val="single"/>
          <w:rtl/>
          <w:lang w:eastAsia="zh-CN"/>
        </w:rPr>
        <w:t xml:space="preserve"> </w:t>
      </w:r>
      <w:r w:rsidR="00742E7E" w:rsidRPr="008D3091">
        <w:rPr>
          <w:rFonts w:ascii="Times New Roman" w:eastAsia="Times New Roman" w:hAnsi="Times New Roman" w:cs="Simplified Arabic" w:hint="cs"/>
          <w:b/>
          <w:bCs/>
          <w:sz w:val="28"/>
          <w:szCs w:val="28"/>
          <w:u w:val="single"/>
          <w:rtl/>
          <w:lang w:eastAsia="zh-CN"/>
        </w:rPr>
        <w:t>تحديد المشكلة وجمع المعلومات والمشاورة.</w:t>
      </w:r>
    </w:p>
    <w:p w:rsidR="00742E7E" w:rsidRDefault="00742E7E" w:rsidP="00067C80">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يستدعي تحديد المشكلة أو الهدف بشكل دقيق بذل أقصى الجهود من قبل الجهات المعنية لجمع اكبر قدر من المعلومات ثم التشاور مع كل الاطراف المعنية, لذا سنقسم هذا المطلب على ثلاث فروع وكما يأتي:</w:t>
      </w:r>
    </w:p>
    <w:p w:rsidR="00742E7E" w:rsidRPr="00026A57" w:rsidRDefault="00742E7E" w:rsidP="00067C80">
      <w:pPr>
        <w:spacing w:after="0"/>
        <w:ind w:left="-619" w:right="-426"/>
        <w:jc w:val="both"/>
        <w:rPr>
          <w:rFonts w:ascii="Times New Roman" w:eastAsia="Times New Roman" w:hAnsi="Times New Roman" w:cs="Simplified Arabic"/>
          <w:sz w:val="28"/>
          <w:szCs w:val="28"/>
          <w:rtl/>
          <w:lang w:eastAsia="zh-CN"/>
        </w:rPr>
      </w:pPr>
      <w:r w:rsidRPr="00026A57">
        <w:rPr>
          <w:rFonts w:ascii="Times New Roman" w:eastAsia="Times New Roman" w:hAnsi="Times New Roman" w:cs="Simplified Arabic" w:hint="cs"/>
          <w:b/>
          <w:bCs/>
          <w:sz w:val="28"/>
          <w:szCs w:val="28"/>
          <w:u w:val="single"/>
          <w:rtl/>
          <w:lang w:eastAsia="zh-CN"/>
        </w:rPr>
        <w:t>الفرع الاول: تحديد المشكلة</w:t>
      </w:r>
      <w:r w:rsidR="00BB48E1" w:rsidRPr="00026A57">
        <w:rPr>
          <w:rFonts w:ascii="Times New Roman" w:eastAsia="Times New Roman" w:hAnsi="Times New Roman" w:cs="Simplified Arabic" w:hint="cs"/>
          <w:b/>
          <w:bCs/>
          <w:sz w:val="28"/>
          <w:szCs w:val="28"/>
          <w:u w:val="single"/>
          <w:rtl/>
          <w:lang w:eastAsia="zh-CN"/>
        </w:rPr>
        <w:t>.</w:t>
      </w:r>
      <w:r w:rsidRPr="00026A57">
        <w:rPr>
          <w:rFonts w:ascii="Times New Roman" w:eastAsia="Times New Roman" w:hAnsi="Times New Roman" w:cs="Simplified Arabic" w:hint="cs"/>
          <w:b/>
          <w:bCs/>
          <w:sz w:val="28"/>
          <w:szCs w:val="28"/>
          <w:u w:val="single"/>
          <w:rtl/>
          <w:lang w:eastAsia="zh-CN"/>
        </w:rPr>
        <w:t xml:space="preserve">   </w:t>
      </w:r>
      <w:r w:rsidRPr="00026A57">
        <w:rPr>
          <w:rFonts w:ascii="Times New Roman" w:eastAsia="Times New Roman" w:hAnsi="Times New Roman" w:cs="Simplified Arabic" w:hint="cs"/>
          <w:sz w:val="28"/>
          <w:szCs w:val="28"/>
          <w:rtl/>
          <w:lang w:eastAsia="zh-CN"/>
        </w:rPr>
        <w:t xml:space="preserve"> </w:t>
      </w:r>
      <w:r w:rsidR="008A29E6" w:rsidRPr="00026A57">
        <w:rPr>
          <w:rFonts w:ascii="Times New Roman" w:eastAsia="Times New Roman" w:hAnsi="Times New Roman" w:cs="Simplified Arabic" w:hint="cs"/>
          <w:sz w:val="28"/>
          <w:szCs w:val="28"/>
          <w:rtl/>
          <w:lang w:eastAsia="zh-CN"/>
        </w:rPr>
        <w:t xml:space="preserve"> </w:t>
      </w:r>
    </w:p>
    <w:p w:rsidR="008D3091" w:rsidRDefault="00BB48E1" w:rsidP="008D3091">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w:t>
      </w:r>
      <w:r w:rsidR="00C61075">
        <w:rPr>
          <w:rFonts w:ascii="Times New Roman" w:eastAsia="Times New Roman" w:hAnsi="Times New Roman" w:cs="Simplified Arabic" w:hint="cs"/>
          <w:sz w:val="28"/>
          <w:szCs w:val="28"/>
          <w:rtl/>
          <w:lang w:eastAsia="zh-CN"/>
        </w:rPr>
        <w:t xml:space="preserve">تعد مهمة تحديد المشكلة العامة بمثابة </w:t>
      </w:r>
      <w:r w:rsidR="008A29E6">
        <w:rPr>
          <w:rFonts w:ascii="Times New Roman" w:eastAsia="Times New Roman" w:hAnsi="Times New Roman" w:cs="Simplified Arabic" w:hint="cs"/>
          <w:sz w:val="28"/>
          <w:szCs w:val="28"/>
          <w:rtl/>
          <w:lang w:eastAsia="zh-CN"/>
        </w:rPr>
        <w:t xml:space="preserve">الخطوة </w:t>
      </w:r>
      <w:r w:rsidR="008D3091">
        <w:rPr>
          <w:rFonts w:ascii="Times New Roman" w:eastAsia="Times New Roman" w:hAnsi="Times New Roman" w:cs="Simplified Arabic" w:hint="cs"/>
          <w:sz w:val="28"/>
          <w:szCs w:val="28"/>
          <w:rtl/>
          <w:lang w:eastAsia="zh-CN"/>
        </w:rPr>
        <w:t>الاساس</w:t>
      </w:r>
      <w:r w:rsidR="00C61075">
        <w:rPr>
          <w:rFonts w:ascii="Times New Roman" w:eastAsia="Times New Roman" w:hAnsi="Times New Roman" w:cs="Simplified Arabic" w:hint="cs"/>
          <w:sz w:val="28"/>
          <w:szCs w:val="28"/>
          <w:rtl/>
          <w:lang w:eastAsia="zh-CN"/>
        </w:rPr>
        <w:t xml:space="preserve"> في</w:t>
      </w:r>
      <w:r w:rsidR="008A29E6">
        <w:rPr>
          <w:rFonts w:ascii="Times New Roman" w:eastAsia="Times New Roman" w:hAnsi="Times New Roman" w:cs="Simplified Arabic" w:hint="cs"/>
          <w:sz w:val="28"/>
          <w:szCs w:val="28"/>
          <w:rtl/>
          <w:lang w:eastAsia="zh-CN"/>
        </w:rPr>
        <w:t xml:space="preserve"> صنع السياسة العامة</w:t>
      </w:r>
      <w:r w:rsidR="00C61075">
        <w:rPr>
          <w:rFonts w:ascii="Times New Roman" w:eastAsia="Times New Roman" w:hAnsi="Times New Roman" w:cs="Simplified Arabic" w:hint="cs"/>
          <w:sz w:val="28"/>
          <w:szCs w:val="28"/>
          <w:rtl/>
          <w:lang w:eastAsia="zh-CN"/>
        </w:rPr>
        <w:t>,</w:t>
      </w:r>
      <w:r w:rsidR="00742E7E">
        <w:rPr>
          <w:rFonts w:ascii="Times New Roman" w:eastAsia="Times New Roman" w:hAnsi="Times New Roman" w:cs="Simplified Arabic" w:hint="cs"/>
          <w:sz w:val="28"/>
          <w:szCs w:val="28"/>
          <w:rtl/>
          <w:lang w:eastAsia="zh-CN"/>
        </w:rPr>
        <w:t xml:space="preserve"> </w:t>
      </w:r>
      <w:r w:rsidR="00C61075">
        <w:rPr>
          <w:rFonts w:ascii="Simplified Arabic" w:hAnsi="Simplified Arabic" w:cs="Simplified Arabic" w:hint="cs"/>
          <w:sz w:val="28"/>
          <w:szCs w:val="28"/>
          <w:rtl/>
          <w:lang w:bidi="ar-IQ"/>
        </w:rPr>
        <w:t xml:space="preserve">إذ </w:t>
      </w:r>
      <w:r w:rsidR="00A9479F">
        <w:rPr>
          <w:rFonts w:ascii="Simplified Arabic" w:hAnsi="Simplified Arabic" w:cs="Simplified Arabic" w:hint="cs"/>
          <w:sz w:val="28"/>
          <w:szCs w:val="28"/>
          <w:rtl/>
          <w:lang w:bidi="ar-IQ"/>
        </w:rPr>
        <w:t xml:space="preserve">قد </w:t>
      </w:r>
      <w:r w:rsidR="00C61075">
        <w:rPr>
          <w:rFonts w:ascii="Simplified Arabic" w:hAnsi="Simplified Arabic" w:cs="Simplified Arabic" w:hint="cs"/>
          <w:sz w:val="28"/>
          <w:szCs w:val="28"/>
          <w:rtl/>
          <w:lang w:bidi="ar-IQ"/>
        </w:rPr>
        <w:t xml:space="preserve">تنشأ المشكلة </w:t>
      </w:r>
      <w:r w:rsidR="00A9479F">
        <w:rPr>
          <w:rFonts w:ascii="Simplified Arabic" w:hAnsi="Simplified Arabic" w:cs="Simplified Arabic" w:hint="cs"/>
          <w:sz w:val="28"/>
          <w:szCs w:val="28"/>
          <w:rtl/>
          <w:lang w:bidi="ar-IQ"/>
        </w:rPr>
        <w:t>عن حدث طبي</w:t>
      </w:r>
      <w:r w:rsidR="008D3091">
        <w:rPr>
          <w:rFonts w:ascii="Simplified Arabic" w:hAnsi="Simplified Arabic" w:cs="Simplified Arabic" w:hint="cs"/>
          <w:sz w:val="28"/>
          <w:szCs w:val="28"/>
          <w:rtl/>
          <w:lang w:bidi="ar-IQ"/>
        </w:rPr>
        <w:t>عي أو حالة شعور بعدم الرضا لدى أ</w:t>
      </w:r>
      <w:r w:rsidR="00A9479F">
        <w:rPr>
          <w:rFonts w:ascii="Simplified Arabic" w:hAnsi="Simplified Arabic" w:cs="Simplified Arabic" w:hint="cs"/>
          <w:sz w:val="28"/>
          <w:szCs w:val="28"/>
          <w:rtl/>
          <w:lang w:bidi="ar-IQ"/>
        </w:rPr>
        <w:t>فراد المجتمع تجاه سياسة متخذة من قبل مؤسسة من مؤسسات الدولة</w:t>
      </w:r>
      <w:r w:rsidR="00D879B1">
        <w:rPr>
          <w:rStyle w:val="FootnoteReference"/>
          <w:rFonts w:ascii="Simplified Arabic" w:hAnsi="Simplified Arabic" w:cs="Simplified Arabic"/>
          <w:sz w:val="28"/>
          <w:szCs w:val="28"/>
          <w:rtl/>
          <w:lang w:bidi="ar-IQ"/>
        </w:rPr>
        <w:footnoteReference w:id="50"/>
      </w:r>
      <w:r w:rsidR="00A9479F">
        <w:rPr>
          <w:rFonts w:ascii="Simplified Arabic" w:hAnsi="Simplified Arabic" w:cs="Simplified Arabic" w:hint="cs"/>
          <w:sz w:val="28"/>
          <w:szCs w:val="28"/>
          <w:rtl/>
          <w:lang w:bidi="ar-IQ"/>
        </w:rPr>
        <w:t>,</w:t>
      </w:r>
      <w:r w:rsidR="0091138E">
        <w:rPr>
          <w:rFonts w:ascii="Simplified Arabic" w:hAnsi="Simplified Arabic" w:cs="Simplified Arabic" w:hint="cs"/>
          <w:sz w:val="28"/>
          <w:szCs w:val="28"/>
          <w:rtl/>
          <w:lang w:bidi="ar-IQ"/>
        </w:rPr>
        <w:t xml:space="preserve"> ويتصور المواطنون إن هذا الحدث</w:t>
      </w:r>
      <w:r w:rsidR="008D3091">
        <w:rPr>
          <w:rFonts w:ascii="Simplified Arabic" w:hAnsi="Simplified Arabic" w:cs="Simplified Arabic" w:hint="cs"/>
          <w:sz w:val="28"/>
          <w:szCs w:val="28"/>
          <w:rtl/>
          <w:lang w:bidi="ar-IQ"/>
        </w:rPr>
        <w:t xml:space="preserve"> أ</w:t>
      </w:r>
      <w:r w:rsidR="00A9479F">
        <w:rPr>
          <w:rFonts w:ascii="Simplified Arabic" w:hAnsi="Simplified Arabic" w:cs="Simplified Arabic" w:hint="cs"/>
          <w:sz w:val="28"/>
          <w:szCs w:val="28"/>
          <w:rtl/>
          <w:lang w:bidi="ar-IQ"/>
        </w:rPr>
        <w:t>و السياسة</w:t>
      </w:r>
      <w:r w:rsidR="0091138E">
        <w:rPr>
          <w:rFonts w:ascii="Simplified Arabic" w:hAnsi="Simplified Arabic" w:cs="Simplified Arabic" w:hint="cs"/>
          <w:sz w:val="28"/>
          <w:szCs w:val="28"/>
          <w:rtl/>
          <w:lang w:bidi="ar-IQ"/>
        </w:rPr>
        <w:t xml:space="preserve"> </w:t>
      </w:r>
      <w:r w:rsidR="00D879B1">
        <w:rPr>
          <w:rFonts w:ascii="Simplified Arabic" w:hAnsi="Simplified Arabic" w:cs="Simplified Arabic" w:hint="cs"/>
          <w:sz w:val="28"/>
          <w:szCs w:val="28"/>
          <w:rtl/>
          <w:lang w:bidi="ar-IQ"/>
        </w:rPr>
        <w:t xml:space="preserve">المتخذة </w:t>
      </w:r>
      <w:r w:rsidR="0091138E">
        <w:rPr>
          <w:rFonts w:ascii="Simplified Arabic" w:hAnsi="Simplified Arabic" w:cs="Simplified Arabic" w:hint="cs"/>
          <w:sz w:val="28"/>
          <w:szCs w:val="28"/>
          <w:rtl/>
          <w:lang w:bidi="ar-IQ"/>
        </w:rPr>
        <w:t>له</w:t>
      </w:r>
      <w:r w:rsidR="008D3091">
        <w:rPr>
          <w:rFonts w:ascii="Simplified Arabic" w:hAnsi="Simplified Arabic" w:cs="Simplified Arabic" w:hint="cs"/>
          <w:sz w:val="28"/>
          <w:szCs w:val="28"/>
          <w:rtl/>
          <w:lang w:bidi="ar-IQ"/>
        </w:rPr>
        <w:t>ا</w:t>
      </w:r>
      <w:r w:rsidR="0091138E">
        <w:rPr>
          <w:rFonts w:ascii="Simplified Arabic" w:hAnsi="Simplified Arabic" w:cs="Simplified Arabic" w:hint="cs"/>
          <w:sz w:val="28"/>
          <w:szCs w:val="28"/>
          <w:rtl/>
          <w:lang w:bidi="ar-IQ"/>
        </w:rPr>
        <w:t xml:space="preserve"> آثار غير متو</w:t>
      </w:r>
      <w:r w:rsidR="008D3091">
        <w:rPr>
          <w:rFonts w:ascii="Simplified Arabic" w:hAnsi="Simplified Arabic" w:cs="Simplified Arabic" w:hint="cs"/>
          <w:sz w:val="28"/>
          <w:szCs w:val="28"/>
          <w:rtl/>
          <w:lang w:bidi="ar-IQ"/>
        </w:rPr>
        <w:t>قعة أ</w:t>
      </w:r>
      <w:r w:rsidR="0091138E">
        <w:rPr>
          <w:rFonts w:ascii="Simplified Arabic" w:hAnsi="Simplified Arabic" w:cs="Simplified Arabic" w:hint="cs"/>
          <w:sz w:val="28"/>
          <w:szCs w:val="28"/>
          <w:rtl/>
          <w:lang w:bidi="ar-IQ"/>
        </w:rPr>
        <w:t>و مرضية</w:t>
      </w:r>
      <w:r w:rsidR="008D3091">
        <w:rPr>
          <w:rFonts w:ascii="Simplified Arabic" w:hAnsi="Simplified Arabic" w:cs="Simplified Arabic" w:hint="cs"/>
          <w:sz w:val="28"/>
          <w:szCs w:val="28"/>
          <w:rtl/>
          <w:lang w:bidi="ar-IQ"/>
        </w:rPr>
        <w:t xml:space="preserve"> وإ</w:t>
      </w:r>
      <w:r w:rsidR="0091138E" w:rsidRPr="00A25347">
        <w:rPr>
          <w:rFonts w:ascii="Simplified Arabic" w:hAnsi="Simplified Arabic" w:cs="Simplified Arabic" w:hint="cs"/>
          <w:sz w:val="28"/>
          <w:szCs w:val="28"/>
          <w:rtl/>
          <w:lang w:bidi="ar-IQ"/>
        </w:rPr>
        <w:t>ذا أرتفع نطاق المشكلة إلى المستوى</w:t>
      </w:r>
      <w:r w:rsidR="0091138E">
        <w:rPr>
          <w:rFonts w:ascii="Simplified Arabic" w:hAnsi="Simplified Arabic" w:cs="Simplified Arabic" w:hint="cs"/>
          <w:sz w:val="28"/>
          <w:szCs w:val="28"/>
          <w:rtl/>
          <w:lang w:bidi="ar-IQ"/>
        </w:rPr>
        <w:t xml:space="preserve"> المحلي</w:t>
      </w:r>
      <w:r w:rsidR="0091138E" w:rsidRPr="00A25347">
        <w:rPr>
          <w:rFonts w:ascii="Simplified Arabic" w:hAnsi="Simplified Arabic" w:cs="Simplified Arabic" w:hint="cs"/>
          <w:sz w:val="28"/>
          <w:szCs w:val="28"/>
          <w:rtl/>
          <w:lang w:bidi="ar-IQ"/>
        </w:rPr>
        <w:t xml:space="preserve"> العام للمجتمع سوف تصبح (مشكلة ع</w:t>
      </w:r>
      <w:r w:rsidR="008D3091">
        <w:rPr>
          <w:rFonts w:ascii="Simplified Arabic" w:hAnsi="Simplified Arabic" w:cs="Simplified Arabic" w:hint="cs"/>
          <w:sz w:val="28"/>
          <w:szCs w:val="28"/>
          <w:rtl/>
          <w:lang w:bidi="ar-IQ"/>
        </w:rPr>
        <w:t>امة) ولا يكون</w:t>
      </w:r>
      <w:r w:rsidR="0091138E">
        <w:rPr>
          <w:rFonts w:ascii="Simplified Arabic" w:hAnsi="Simplified Arabic" w:cs="Simplified Arabic" w:hint="cs"/>
          <w:sz w:val="28"/>
          <w:szCs w:val="28"/>
          <w:rtl/>
          <w:lang w:bidi="ar-IQ"/>
        </w:rPr>
        <w:t xml:space="preserve"> أمام المؤسسات والجهات</w:t>
      </w:r>
      <w:r w:rsidR="0091138E" w:rsidRPr="00A25347">
        <w:rPr>
          <w:rFonts w:ascii="Simplified Arabic" w:hAnsi="Simplified Arabic" w:cs="Simplified Arabic" w:hint="cs"/>
          <w:sz w:val="28"/>
          <w:szCs w:val="28"/>
          <w:rtl/>
          <w:lang w:bidi="ar-IQ"/>
        </w:rPr>
        <w:t xml:space="preserve"> المعنية إلا </w:t>
      </w:r>
      <w:r w:rsidR="008D3091">
        <w:rPr>
          <w:rFonts w:ascii="Simplified Arabic" w:hAnsi="Simplified Arabic" w:cs="Simplified Arabic" w:hint="cs"/>
          <w:sz w:val="28"/>
          <w:szCs w:val="28"/>
          <w:rtl/>
          <w:lang w:bidi="ar-IQ"/>
        </w:rPr>
        <w:t xml:space="preserve">مناقشة تلك المشكلة ومحاولة </w:t>
      </w:r>
      <w:r w:rsidR="00D879B1">
        <w:rPr>
          <w:rFonts w:ascii="Simplified Arabic" w:hAnsi="Simplified Arabic" w:cs="Simplified Arabic" w:hint="cs"/>
          <w:sz w:val="28"/>
          <w:szCs w:val="28"/>
          <w:rtl/>
          <w:lang w:bidi="ar-IQ"/>
        </w:rPr>
        <w:t>وضع</w:t>
      </w:r>
      <w:r w:rsidR="008D3091">
        <w:rPr>
          <w:rFonts w:ascii="Simplified Arabic" w:hAnsi="Simplified Arabic" w:cs="Simplified Arabic" w:hint="cs"/>
          <w:sz w:val="28"/>
          <w:szCs w:val="28"/>
          <w:rtl/>
          <w:lang w:bidi="ar-IQ"/>
        </w:rPr>
        <w:t xml:space="preserve"> حل</w:t>
      </w:r>
      <w:r w:rsidR="00A9479F">
        <w:rPr>
          <w:rFonts w:ascii="Simplified Arabic" w:hAnsi="Simplified Arabic" w:cs="Simplified Arabic" w:hint="cs"/>
          <w:sz w:val="28"/>
          <w:szCs w:val="28"/>
          <w:rtl/>
          <w:lang w:bidi="ar-IQ"/>
        </w:rPr>
        <w:t xml:space="preserve"> لها</w:t>
      </w:r>
      <w:r w:rsidR="008D3091">
        <w:rPr>
          <w:rFonts w:ascii="Simplified Arabic" w:hAnsi="Simplified Arabic" w:cs="Simplified Arabic" w:hint="cs"/>
          <w:sz w:val="28"/>
          <w:szCs w:val="28"/>
          <w:rtl/>
          <w:lang w:bidi="ar-IQ"/>
        </w:rPr>
        <w:t xml:space="preserve"> بعد إ</w:t>
      </w:r>
      <w:r w:rsidR="0091138E">
        <w:rPr>
          <w:rFonts w:ascii="Simplified Arabic" w:hAnsi="Simplified Arabic" w:cs="Simplified Arabic" w:hint="cs"/>
          <w:sz w:val="28"/>
          <w:szCs w:val="28"/>
          <w:rtl/>
          <w:lang w:bidi="ar-IQ"/>
        </w:rPr>
        <w:t>ن يتم تشخيصها من قبل مؤسسات وجهات</w:t>
      </w:r>
      <w:r w:rsidR="00A9479F">
        <w:rPr>
          <w:rFonts w:ascii="Simplified Arabic" w:hAnsi="Simplified Arabic" w:cs="Simplified Arabic" w:hint="cs"/>
          <w:sz w:val="28"/>
          <w:szCs w:val="28"/>
          <w:rtl/>
          <w:lang w:bidi="ar-IQ"/>
        </w:rPr>
        <w:t xml:space="preserve"> رسمية وغير رسمية </w:t>
      </w:r>
      <w:r w:rsidR="0091138E" w:rsidRPr="00A25347">
        <w:rPr>
          <w:rFonts w:ascii="Simplified Arabic" w:hAnsi="Simplified Arabic" w:cs="Simplified Arabic" w:hint="cs"/>
          <w:sz w:val="28"/>
          <w:szCs w:val="28"/>
          <w:rtl/>
          <w:lang w:bidi="ar-IQ"/>
        </w:rPr>
        <w:t xml:space="preserve">مثل الأحزاب السياسية أو جماعات المصالح </w:t>
      </w:r>
      <w:r w:rsidR="001B7290">
        <w:rPr>
          <w:rFonts w:ascii="Simplified Arabic" w:hAnsi="Simplified Arabic" w:cs="Simplified Arabic" w:hint="cs"/>
          <w:sz w:val="28"/>
          <w:szCs w:val="28"/>
          <w:rtl/>
          <w:lang w:bidi="ar-IQ"/>
        </w:rPr>
        <w:t>أو الرأي العام</w:t>
      </w:r>
      <w:r w:rsidR="0091138E" w:rsidRPr="00A25347">
        <w:rPr>
          <w:rFonts w:ascii="Simplified Arabic" w:hAnsi="Simplified Arabic" w:cs="Simplified Arabic" w:hint="cs"/>
          <w:sz w:val="28"/>
          <w:szCs w:val="28"/>
          <w:rtl/>
          <w:lang w:bidi="ar-IQ"/>
        </w:rPr>
        <w:t>,</w:t>
      </w:r>
      <w:r w:rsidR="001B7290">
        <w:rPr>
          <w:rFonts w:ascii="Simplified Arabic" w:hAnsi="Simplified Arabic" w:cs="Simplified Arabic" w:hint="cs"/>
          <w:sz w:val="28"/>
          <w:szCs w:val="28"/>
          <w:rtl/>
          <w:lang w:bidi="ar-IQ"/>
        </w:rPr>
        <w:t xml:space="preserve"> </w:t>
      </w:r>
      <w:r w:rsidR="008D3091">
        <w:rPr>
          <w:rFonts w:ascii="Simplified Arabic" w:hAnsi="Simplified Arabic" w:cs="Simplified Arabic" w:hint="cs"/>
          <w:sz w:val="28"/>
          <w:szCs w:val="28"/>
          <w:rtl/>
          <w:lang w:bidi="ar-IQ"/>
        </w:rPr>
        <w:t>إذ إ</w:t>
      </w:r>
      <w:r w:rsidR="0091138E" w:rsidRPr="00A25347">
        <w:rPr>
          <w:rFonts w:ascii="Simplified Arabic" w:hAnsi="Simplified Arabic" w:cs="Simplified Arabic" w:hint="cs"/>
          <w:sz w:val="28"/>
          <w:szCs w:val="28"/>
          <w:rtl/>
          <w:lang w:bidi="ar-IQ"/>
        </w:rPr>
        <w:t xml:space="preserve">ن لكل منهم </w:t>
      </w:r>
      <w:r w:rsidR="0091138E">
        <w:rPr>
          <w:rFonts w:ascii="Simplified Arabic" w:hAnsi="Simplified Arabic" w:cs="Simplified Arabic" w:hint="cs"/>
          <w:sz w:val="28"/>
          <w:szCs w:val="28"/>
          <w:rtl/>
          <w:lang w:bidi="ar-IQ"/>
        </w:rPr>
        <w:t>وجهة نظر خاصة إتجاه هذه المشكلة</w:t>
      </w:r>
      <w:r w:rsidR="0091138E" w:rsidRPr="00A25347">
        <w:rPr>
          <w:rFonts w:ascii="Simplified Arabic" w:hAnsi="Simplified Arabic" w:cs="Simplified Arabic"/>
          <w:sz w:val="28"/>
          <w:szCs w:val="28"/>
          <w:vertAlign w:val="superscript"/>
          <w:rtl/>
          <w:lang w:bidi="ar-IQ"/>
        </w:rPr>
        <w:footnoteReference w:id="51"/>
      </w:r>
      <w:r w:rsidR="00753AFC">
        <w:rPr>
          <w:rFonts w:ascii="Times New Roman" w:eastAsia="Times New Roman" w:hAnsi="Times New Roman" w:cs="Simplified Arabic" w:hint="cs"/>
          <w:sz w:val="28"/>
          <w:szCs w:val="28"/>
          <w:rtl/>
          <w:lang w:eastAsia="zh-CN"/>
        </w:rPr>
        <w:t>.</w:t>
      </w:r>
      <w:r w:rsidR="00D879B1">
        <w:rPr>
          <w:rFonts w:ascii="Times New Roman" w:eastAsia="Times New Roman" w:hAnsi="Times New Roman" w:cs="Simplified Arabic" w:hint="cs"/>
          <w:sz w:val="28"/>
          <w:szCs w:val="28"/>
          <w:rtl/>
          <w:lang w:eastAsia="zh-CN"/>
        </w:rPr>
        <w:t xml:space="preserve"> </w:t>
      </w:r>
    </w:p>
    <w:p w:rsidR="00F747C8" w:rsidRPr="008D3091" w:rsidRDefault="008D3091" w:rsidP="008D3091">
      <w:pPr>
        <w:spacing w:after="0"/>
        <w:ind w:left="-619" w:right="-426"/>
        <w:jc w:val="both"/>
        <w:rPr>
          <w:rFonts w:ascii="Simplified Arabic" w:hAnsi="Simplified Arabic" w:cs="Simplified Arabic"/>
          <w:sz w:val="28"/>
          <w:szCs w:val="28"/>
          <w:rtl/>
          <w:lang w:bidi="ar-IQ"/>
        </w:rPr>
      </w:pPr>
      <w:r>
        <w:rPr>
          <w:rFonts w:ascii="Times New Roman" w:eastAsia="Times New Roman" w:hAnsi="Times New Roman" w:cs="Simplified Arabic" w:hint="cs"/>
          <w:sz w:val="28"/>
          <w:szCs w:val="28"/>
          <w:rtl/>
          <w:lang w:eastAsia="zh-CN"/>
        </w:rPr>
        <w:lastRenderedPageBreak/>
        <w:t xml:space="preserve">         </w:t>
      </w:r>
      <w:r w:rsidR="00D879B1">
        <w:rPr>
          <w:rFonts w:ascii="Times New Roman" w:eastAsia="Times New Roman" w:hAnsi="Times New Roman" w:cs="Simplified Arabic" w:hint="cs"/>
          <w:sz w:val="28"/>
          <w:szCs w:val="28"/>
          <w:rtl/>
          <w:lang w:eastAsia="zh-CN"/>
        </w:rPr>
        <w:t>ومن ثم فأن الذي يجعل صناع القرار يهتمون في بعض ا</w:t>
      </w:r>
      <w:r>
        <w:rPr>
          <w:rFonts w:ascii="Times New Roman" w:eastAsia="Times New Roman" w:hAnsi="Times New Roman" w:cs="Simplified Arabic" w:hint="cs"/>
          <w:sz w:val="28"/>
          <w:szCs w:val="28"/>
          <w:rtl/>
          <w:lang w:eastAsia="zh-CN"/>
        </w:rPr>
        <w:t>لمشاكل دون الاخرى, يأتي من مدى أ</w:t>
      </w:r>
      <w:r w:rsidR="00D879B1">
        <w:rPr>
          <w:rFonts w:ascii="Times New Roman" w:eastAsia="Times New Roman" w:hAnsi="Times New Roman" w:cs="Simplified Arabic" w:hint="cs"/>
          <w:sz w:val="28"/>
          <w:szCs w:val="28"/>
          <w:rtl/>
          <w:lang w:eastAsia="zh-CN"/>
        </w:rPr>
        <w:t>همية تلك المشكلة ومدى تأثيرها في المجتمع</w:t>
      </w:r>
      <w:r w:rsidR="00111447">
        <w:rPr>
          <w:rFonts w:ascii="Times New Roman" w:eastAsia="Times New Roman" w:hAnsi="Times New Roman" w:cs="Simplified Arabic" w:hint="cs"/>
          <w:sz w:val="28"/>
          <w:szCs w:val="28"/>
          <w:rtl/>
          <w:lang w:eastAsia="zh-CN"/>
        </w:rPr>
        <w:t>,</w:t>
      </w:r>
      <w:r w:rsidR="00D879B1">
        <w:rPr>
          <w:rFonts w:ascii="Times New Roman" w:eastAsia="Times New Roman" w:hAnsi="Times New Roman" w:cs="Simplified Arabic" w:hint="cs"/>
          <w:sz w:val="28"/>
          <w:szCs w:val="28"/>
          <w:rtl/>
          <w:lang w:eastAsia="zh-CN"/>
        </w:rPr>
        <w:t xml:space="preserve"> </w:t>
      </w:r>
      <w:r w:rsidR="00111447">
        <w:rPr>
          <w:rFonts w:ascii="Times New Roman" w:eastAsia="Times New Roman" w:hAnsi="Times New Roman" w:cs="Simplified Arabic" w:hint="cs"/>
          <w:sz w:val="28"/>
          <w:szCs w:val="28"/>
          <w:rtl/>
          <w:lang w:eastAsia="zh-CN"/>
        </w:rPr>
        <w:t>والتي تثير أنتباه مؤسسا</w:t>
      </w:r>
      <w:r>
        <w:rPr>
          <w:rFonts w:ascii="Times New Roman" w:eastAsia="Times New Roman" w:hAnsi="Times New Roman" w:cs="Simplified Arabic" w:hint="cs"/>
          <w:sz w:val="28"/>
          <w:szCs w:val="28"/>
          <w:rtl/>
          <w:lang w:eastAsia="zh-CN"/>
        </w:rPr>
        <w:t>ت الدولة المعنية مثل ( الارهاب والتلوث و</w:t>
      </w:r>
      <w:r w:rsidR="00111447">
        <w:rPr>
          <w:rFonts w:ascii="Times New Roman" w:eastAsia="Times New Roman" w:hAnsi="Times New Roman" w:cs="Simplified Arabic" w:hint="cs"/>
          <w:sz w:val="28"/>
          <w:szCs w:val="28"/>
          <w:rtl/>
          <w:lang w:eastAsia="zh-CN"/>
        </w:rPr>
        <w:t>ال</w:t>
      </w:r>
      <w:r>
        <w:rPr>
          <w:rFonts w:ascii="Times New Roman" w:eastAsia="Times New Roman" w:hAnsi="Times New Roman" w:cs="Simplified Arabic" w:hint="cs"/>
          <w:sz w:val="28"/>
          <w:szCs w:val="28"/>
          <w:rtl/>
          <w:lang w:eastAsia="zh-CN"/>
        </w:rPr>
        <w:t>فقر</w:t>
      </w:r>
      <w:r w:rsidR="00111447">
        <w:rPr>
          <w:rFonts w:ascii="Times New Roman" w:eastAsia="Times New Roman" w:hAnsi="Times New Roman" w:cs="Simplified Arabic" w:hint="cs"/>
          <w:sz w:val="28"/>
          <w:szCs w:val="28"/>
          <w:rtl/>
          <w:lang w:eastAsia="zh-CN"/>
        </w:rPr>
        <w:t xml:space="preserve"> </w:t>
      </w:r>
      <w:r>
        <w:rPr>
          <w:rFonts w:ascii="Times New Roman" w:eastAsia="Times New Roman" w:hAnsi="Times New Roman" w:cs="Simplified Arabic" w:hint="cs"/>
          <w:sz w:val="28"/>
          <w:szCs w:val="28"/>
          <w:rtl/>
          <w:lang w:eastAsia="zh-CN"/>
        </w:rPr>
        <w:t>و</w:t>
      </w:r>
      <w:r w:rsidR="00111447">
        <w:rPr>
          <w:rFonts w:ascii="Times New Roman" w:eastAsia="Times New Roman" w:hAnsi="Times New Roman" w:cs="Simplified Arabic" w:hint="cs"/>
          <w:sz w:val="28"/>
          <w:szCs w:val="28"/>
          <w:rtl/>
          <w:lang w:eastAsia="zh-CN"/>
        </w:rPr>
        <w:t>البطالة,.. وغيرها)</w:t>
      </w:r>
      <w:r w:rsidR="00111447">
        <w:rPr>
          <w:rStyle w:val="FootnoteReference"/>
          <w:rFonts w:ascii="Times New Roman" w:eastAsia="Times New Roman" w:hAnsi="Times New Roman" w:cs="Simplified Arabic"/>
          <w:sz w:val="28"/>
          <w:szCs w:val="28"/>
          <w:rtl/>
          <w:lang w:eastAsia="zh-CN"/>
        </w:rPr>
        <w:footnoteReference w:id="52"/>
      </w:r>
      <w:r w:rsidR="00111447">
        <w:rPr>
          <w:rFonts w:ascii="Times New Roman" w:eastAsia="Times New Roman" w:hAnsi="Times New Roman" w:cs="Simplified Arabic" w:hint="cs"/>
          <w:sz w:val="28"/>
          <w:szCs w:val="28"/>
          <w:rtl/>
          <w:lang w:eastAsia="zh-CN"/>
        </w:rPr>
        <w:t>.</w:t>
      </w:r>
    </w:p>
    <w:p w:rsidR="008D3091" w:rsidRDefault="0091138E" w:rsidP="00067C80">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w:t>
      </w:r>
      <w:r w:rsidR="00A9479F">
        <w:rPr>
          <w:rFonts w:ascii="Times New Roman" w:eastAsia="Times New Roman" w:hAnsi="Times New Roman" w:cs="Simplified Arabic" w:hint="cs"/>
          <w:sz w:val="28"/>
          <w:szCs w:val="28"/>
          <w:rtl/>
          <w:lang w:eastAsia="zh-CN"/>
        </w:rPr>
        <w:t xml:space="preserve">       </w:t>
      </w:r>
      <w:r>
        <w:rPr>
          <w:rFonts w:ascii="Times New Roman" w:eastAsia="Times New Roman" w:hAnsi="Times New Roman" w:cs="Simplified Arabic" w:hint="cs"/>
          <w:sz w:val="28"/>
          <w:szCs w:val="28"/>
          <w:rtl/>
          <w:lang w:eastAsia="zh-CN"/>
        </w:rPr>
        <w:t xml:space="preserve">لذا فالمشكلة العامة هي </w:t>
      </w:r>
      <w:r w:rsidR="00D879B1">
        <w:rPr>
          <w:rFonts w:ascii="Times New Roman" w:eastAsia="Times New Roman" w:hAnsi="Times New Roman" w:cs="Simplified Arabic" w:hint="cs"/>
          <w:sz w:val="28"/>
          <w:szCs w:val="28"/>
          <w:rtl/>
          <w:lang w:eastAsia="zh-CN"/>
        </w:rPr>
        <w:t xml:space="preserve">التي تدفع </w:t>
      </w:r>
      <w:r w:rsidR="008D3091">
        <w:rPr>
          <w:rFonts w:ascii="Times New Roman" w:eastAsia="Times New Roman" w:hAnsi="Times New Roman" w:cs="Simplified Arabic" w:hint="cs"/>
          <w:sz w:val="28"/>
          <w:szCs w:val="28"/>
          <w:rtl/>
          <w:lang w:eastAsia="zh-CN"/>
        </w:rPr>
        <w:t>صناع السياسة العامة الرسميين و</w:t>
      </w:r>
      <w:r w:rsidR="00D879B1">
        <w:rPr>
          <w:rFonts w:ascii="Times New Roman" w:eastAsia="Times New Roman" w:hAnsi="Times New Roman" w:cs="Simplified Arabic" w:hint="cs"/>
          <w:sz w:val="28"/>
          <w:szCs w:val="28"/>
          <w:rtl/>
          <w:lang w:eastAsia="zh-CN"/>
        </w:rPr>
        <w:t xml:space="preserve">غير </w:t>
      </w:r>
      <w:r w:rsidR="008D3091">
        <w:rPr>
          <w:rFonts w:ascii="Times New Roman" w:eastAsia="Times New Roman" w:hAnsi="Times New Roman" w:cs="Simplified Arabic" w:hint="cs"/>
          <w:sz w:val="28"/>
          <w:szCs w:val="28"/>
          <w:rtl/>
          <w:lang w:eastAsia="zh-CN"/>
        </w:rPr>
        <w:t>ال</w:t>
      </w:r>
      <w:r w:rsidR="00D879B1">
        <w:rPr>
          <w:rFonts w:ascii="Times New Roman" w:eastAsia="Times New Roman" w:hAnsi="Times New Roman" w:cs="Simplified Arabic" w:hint="cs"/>
          <w:sz w:val="28"/>
          <w:szCs w:val="28"/>
          <w:rtl/>
          <w:lang w:eastAsia="zh-CN"/>
        </w:rPr>
        <w:t>رسميين كالاحزا</w:t>
      </w:r>
      <w:r w:rsidR="008D3091">
        <w:rPr>
          <w:rFonts w:ascii="Times New Roman" w:eastAsia="Times New Roman" w:hAnsi="Times New Roman" w:cs="Simplified Arabic" w:hint="cs"/>
          <w:sz w:val="28"/>
          <w:szCs w:val="28"/>
          <w:rtl/>
          <w:lang w:eastAsia="zh-CN"/>
        </w:rPr>
        <w:t>ب وجماعة المصالح والرأي العام لل</w:t>
      </w:r>
      <w:r>
        <w:rPr>
          <w:rFonts w:ascii="Times New Roman" w:eastAsia="Times New Roman" w:hAnsi="Times New Roman" w:cs="Simplified Arabic" w:hint="cs"/>
          <w:sz w:val="28"/>
          <w:szCs w:val="28"/>
          <w:rtl/>
          <w:lang w:eastAsia="zh-CN"/>
        </w:rPr>
        <w:t>تحرك بسرعة لانها تمثل مجموعة المطالب والجاحات والقيم التي يجب على الجهات المعنية بالمشكلة الاستجابة لها ووضع الحلول اللازمة</w:t>
      </w:r>
      <w:r w:rsidR="008D3091">
        <w:rPr>
          <w:rFonts w:ascii="Times New Roman" w:eastAsia="Times New Roman" w:hAnsi="Times New Roman" w:cs="Simplified Arabic" w:hint="cs"/>
          <w:sz w:val="28"/>
          <w:szCs w:val="28"/>
          <w:rtl/>
          <w:lang w:eastAsia="zh-CN"/>
        </w:rPr>
        <w:t xml:space="preserve"> لها</w:t>
      </w:r>
      <w:r>
        <w:rPr>
          <w:rStyle w:val="FootnoteReference"/>
          <w:rFonts w:ascii="Times New Roman" w:eastAsia="Times New Roman" w:hAnsi="Times New Roman" w:cs="Simplified Arabic"/>
          <w:sz w:val="28"/>
          <w:szCs w:val="28"/>
          <w:rtl/>
          <w:lang w:eastAsia="zh-CN"/>
        </w:rPr>
        <w:footnoteReference w:id="53"/>
      </w:r>
      <w:r w:rsidR="008D3091">
        <w:rPr>
          <w:rFonts w:ascii="Times New Roman" w:eastAsia="Times New Roman" w:hAnsi="Times New Roman" w:cs="Simplified Arabic" w:hint="cs"/>
          <w:sz w:val="28"/>
          <w:szCs w:val="28"/>
          <w:rtl/>
          <w:lang w:eastAsia="zh-CN"/>
        </w:rPr>
        <w:t>.</w:t>
      </w:r>
    </w:p>
    <w:p w:rsidR="00C35DFA" w:rsidRDefault="008D3091" w:rsidP="00C35DFA">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w:t>
      </w:r>
      <w:r w:rsidR="008F071F">
        <w:rPr>
          <w:rFonts w:ascii="Times New Roman" w:eastAsia="Times New Roman" w:hAnsi="Times New Roman" w:cs="Simplified Arabic" w:hint="cs"/>
          <w:sz w:val="28"/>
          <w:szCs w:val="28"/>
          <w:rtl/>
          <w:lang w:eastAsia="zh-CN"/>
        </w:rPr>
        <w:t xml:space="preserve"> وتقوم الاحزاب السياسية بدور مهم ومؤثر في ه</w:t>
      </w:r>
      <w:r>
        <w:rPr>
          <w:rFonts w:ascii="Times New Roman" w:eastAsia="Times New Roman" w:hAnsi="Times New Roman" w:cs="Simplified Arabic" w:hint="cs"/>
          <w:sz w:val="28"/>
          <w:szCs w:val="28"/>
          <w:rtl/>
          <w:lang w:eastAsia="zh-CN"/>
        </w:rPr>
        <w:t>ذه المرحلة من خلال تحديد مشكلة أ</w:t>
      </w:r>
      <w:r w:rsidR="004912BC">
        <w:rPr>
          <w:rFonts w:ascii="Times New Roman" w:eastAsia="Times New Roman" w:hAnsi="Times New Roman" w:cs="Simplified Arabic" w:hint="cs"/>
          <w:sz w:val="28"/>
          <w:szCs w:val="28"/>
          <w:rtl/>
          <w:lang w:eastAsia="zh-CN"/>
        </w:rPr>
        <w:t xml:space="preserve">و قضية </w:t>
      </w:r>
      <w:r w:rsidR="008F071F">
        <w:rPr>
          <w:rFonts w:ascii="Times New Roman" w:eastAsia="Times New Roman" w:hAnsi="Times New Roman" w:cs="Simplified Arabic" w:hint="cs"/>
          <w:sz w:val="28"/>
          <w:szCs w:val="28"/>
          <w:rtl/>
          <w:lang w:eastAsia="zh-CN"/>
        </w:rPr>
        <w:t>ما من خلال لجانها الحزبية</w:t>
      </w:r>
      <w:r w:rsidR="004912BC">
        <w:rPr>
          <w:rFonts w:ascii="Times New Roman" w:eastAsia="Times New Roman" w:hAnsi="Times New Roman" w:cs="Simplified Arabic" w:hint="cs"/>
          <w:sz w:val="28"/>
          <w:szCs w:val="28"/>
          <w:rtl/>
          <w:lang w:eastAsia="zh-CN"/>
        </w:rPr>
        <w:t xml:space="preserve"> الم</w:t>
      </w:r>
      <w:r>
        <w:rPr>
          <w:rFonts w:ascii="Times New Roman" w:eastAsia="Times New Roman" w:hAnsi="Times New Roman" w:cs="Simplified Arabic" w:hint="cs"/>
          <w:sz w:val="28"/>
          <w:szCs w:val="28"/>
          <w:rtl/>
          <w:lang w:eastAsia="zh-CN"/>
        </w:rPr>
        <w:t>نتشرة محلياً أ</w:t>
      </w:r>
      <w:r w:rsidR="008F071F">
        <w:rPr>
          <w:rFonts w:ascii="Times New Roman" w:eastAsia="Times New Roman" w:hAnsi="Times New Roman" w:cs="Simplified Arabic" w:hint="cs"/>
          <w:sz w:val="28"/>
          <w:szCs w:val="28"/>
          <w:rtl/>
          <w:lang w:eastAsia="zh-CN"/>
        </w:rPr>
        <w:t>و النيابية في المجالس التشريعية</w:t>
      </w:r>
      <w:r>
        <w:rPr>
          <w:rFonts w:ascii="Times New Roman" w:eastAsia="Times New Roman" w:hAnsi="Times New Roman" w:cs="Simplified Arabic" w:hint="cs"/>
          <w:sz w:val="28"/>
          <w:szCs w:val="28"/>
          <w:rtl/>
          <w:lang w:eastAsia="zh-CN"/>
        </w:rPr>
        <w:t xml:space="preserve"> أ</w:t>
      </w:r>
      <w:r w:rsidR="00217DB2">
        <w:rPr>
          <w:rFonts w:ascii="Times New Roman" w:eastAsia="Times New Roman" w:hAnsi="Times New Roman" w:cs="Simplified Arabic" w:hint="cs"/>
          <w:sz w:val="28"/>
          <w:szCs w:val="28"/>
          <w:rtl/>
          <w:lang w:eastAsia="zh-CN"/>
        </w:rPr>
        <w:t>و من خلال وسائل الاعلام</w:t>
      </w:r>
      <w:r w:rsidR="00C35DFA">
        <w:rPr>
          <w:rFonts w:ascii="Times New Roman" w:eastAsia="Times New Roman" w:hAnsi="Times New Roman" w:cs="Simplified Arabic" w:hint="cs"/>
          <w:sz w:val="28"/>
          <w:szCs w:val="28"/>
          <w:rtl/>
          <w:lang w:eastAsia="zh-CN"/>
        </w:rPr>
        <w:t xml:space="preserve"> المرئية والمسموعة والمقرؤة التقليدية والالكترونية</w:t>
      </w:r>
      <w:r w:rsidR="008F071F">
        <w:rPr>
          <w:rFonts w:ascii="Times New Roman" w:eastAsia="Times New Roman" w:hAnsi="Times New Roman" w:cs="Simplified Arabic" w:hint="cs"/>
          <w:sz w:val="28"/>
          <w:szCs w:val="28"/>
          <w:rtl/>
          <w:lang w:eastAsia="zh-CN"/>
        </w:rPr>
        <w:t>, ففي حال كانت هذه الاحزاب مشاركة في ا</w:t>
      </w:r>
      <w:r w:rsidR="004912BC">
        <w:rPr>
          <w:rFonts w:ascii="Times New Roman" w:eastAsia="Times New Roman" w:hAnsi="Times New Roman" w:cs="Simplified Arabic" w:hint="cs"/>
          <w:sz w:val="28"/>
          <w:szCs w:val="28"/>
          <w:rtl/>
          <w:lang w:eastAsia="zh-CN"/>
        </w:rPr>
        <w:t>لسلطة فانها</w:t>
      </w:r>
      <w:r w:rsidR="00C35DFA">
        <w:rPr>
          <w:rFonts w:ascii="Times New Roman" w:eastAsia="Times New Roman" w:hAnsi="Times New Roman" w:cs="Simplified Arabic" w:hint="cs"/>
          <w:sz w:val="28"/>
          <w:szCs w:val="28"/>
          <w:rtl/>
          <w:lang w:eastAsia="zh-CN"/>
        </w:rPr>
        <w:t xml:space="preserve"> تساهم في </w:t>
      </w:r>
      <w:r w:rsidR="004912BC">
        <w:rPr>
          <w:rFonts w:ascii="Times New Roman" w:eastAsia="Times New Roman" w:hAnsi="Times New Roman" w:cs="Simplified Arabic" w:hint="cs"/>
          <w:sz w:val="28"/>
          <w:szCs w:val="28"/>
          <w:rtl/>
          <w:lang w:eastAsia="zh-CN"/>
        </w:rPr>
        <w:t xml:space="preserve">تحديد المشكلة من </w:t>
      </w:r>
      <w:r w:rsidR="00217DB2">
        <w:rPr>
          <w:rFonts w:ascii="Times New Roman" w:eastAsia="Times New Roman" w:hAnsi="Times New Roman" w:cs="Simplified Arabic" w:hint="cs"/>
          <w:sz w:val="28"/>
          <w:szCs w:val="28"/>
          <w:rtl/>
          <w:lang w:eastAsia="zh-CN"/>
        </w:rPr>
        <w:t>خلال لجانها الوزراية والبرلمانية</w:t>
      </w:r>
      <w:r w:rsidR="00C35DFA">
        <w:rPr>
          <w:rFonts w:ascii="Times New Roman" w:eastAsia="Times New Roman" w:hAnsi="Times New Roman" w:cs="Simplified Arabic" w:hint="cs"/>
          <w:sz w:val="28"/>
          <w:szCs w:val="28"/>
          <w:rtl/>
          <w:lang w:eastAsia="zh-CN"/>
        </w:rPr>
        <w:t>,</w:t>
      </w:r>
      <w:r w:rsidR="00217DB2">
        <w:rPr>
          <w:rFonts w:ascii="Times New Roman" w:eastAsia="Times New Roman" w:hAnsi="Times New Roman" w:cs="Simplified Arabic" w:hint="cs"/>
          <w:sz w:val="28"/>
          <w:szCs w:val="28"/>
          <w:rtl/>
          <w:lang w:eastAsia="zh-CN"/>
        </w:rPr>
        <w:t xml:space="preserve"> وتجميع المعلومات وتحديد مدى اهمية تلك المشكلة ومداه</w:t>
      </w:r>
      <w:r w:rsidR="00C35DFA">
        <w:rPr>
          <w:rFonts w:ascii="Times New Roman" w:eastAsia="Times New Roman" w:hAnsi="Times New Roman" w:cs="Simplified Arabic" w:hint="cs"/>
          <w:sz w:val="28"/>
          <w:szCs w:val="28"/>
          <w:rtl/>
          <w:lang w:eastAsia="zh-CN"/>
        </w:rPr>
        <w:t>ا الاجتماعي والسياسي والاقتصادي</w:t>
      </w:r>
      <w:r w:rsidR="00C35DFA">
        <w:rPr>
          <w:rStyle w:val="FootnoteReference"/>
          <w:rFonts w:ascii="Times New Roman" w:eastAsia="Times New Roman" w:hAnsi="Times New Roman" w:cs="Simplified Arabic"/>
          <w:sz w:val="28"/>
          <w:szCs w:val="28"/>
          <w:rtl/>
          <w:lang w:eastAsia="zh-CN"/>
        </w:rPr>
        <w:footnoteReference w:id="54"/>
      </w:r>
      <w:r w:rsidR="00C35DFA">
        <w:rPr>
          <w:rFonts w:ascii="Times New Roman" w:eastAsia="Times New Roman" w:hAnsi="Times New Roman" w:cs="Simplified Arabic" w:hint="cs"/>
          <w:sz w:val="28"/>
          <w:szCs w:val="28"/>
          <w:rtl/>
          <w:lang w:eastAsia="zh-CN"/>
        </w:rPr>
        <w:t>.</w:t>
      </w:r>
    </w:p>
    <w:p w:rsidR="001A5759" w:rsidRDefault="00C35DFA" w:rsidP="001A5759">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w:t>
      </w:r>
      <w:r w:rsidR="00217DB2">
        <w:rPr>
          <w:rFonts w:ascii="Times New Roman" w:eastAsia="Times New Roman" w:hAnsi="Times New Roman" w:cs="Simplified Arabic" w:hint="cs"/>
          <w:sz w:val="28"/>
          <w:szCs w:val="28"/>
          <w:rtl/>
          <w:lang w:eastAsia="zh-CN"/>
        </w:rPr>
        <w:t xml:space="preserve"> وفي حال كانت</w:t>
      </w:r>
      <w:r>
        <w:rPr>
          <w:rFonts w:ascii="Times New Roman" w:eastAsia="Times New Roman" w:hAnsi="Times New Roman" w:cs="Simplified Arabic" w:hint="cs"/>
          <w:sz w:val="28"/>
          <w:szCs w:val="28"/>
          <w:rtl/>
          <w:lang w:eastAsia="zh-CN"/>
        </w:rPr>
        <w:t xml:space="preserve"> تلك الاحزاب في المعارضة</w:t>
      </w:r>
      <w:r w:rsidR="00217DB2">
        <w:rPr>
          <w:rFonts w:ascii="Times New Roman" w:eastAsia="Times New Roman" w:hAnsi="Times New Roman" w:cs="Simplified Arabic" w:hint="cs"/>
          <w:sz w:val="28"/>
          <w:szCs w:val="28"/>
          <w:rtl/>
          <w:lang w:eastAsia="zh-CN"/>
        </w:rPr>
        <w:t xml:space="preserve"> تقوم بتحديد المشكلة من خلال مؤيديها ولجانها الحزبية, </w:t>
      </w:r>
      <w:r w:rsidR="001A5759">
        <w:rPr>
          <w:rFonts w:ascii="Times New Roman" w:eastAsia="Times New Roman" w:hAnsi="Times New Roman" w:cs="Simplified Arabic" w:hint="cs"/>
          <w:sz w:val="28"/>
          <w:szCs w:val="28"/>
          <w:rtl/>
          <w:lang w:eastAsia="zh-CN"/>
        </w:rPr>
        <w:t>ومن ثم يمكن أن تقدم رؤية لتلك المشكلة وتلمح أو تصرح للرآي العام بانها قادرة على وضع الحلول الناجعة لتلك المشكلة, ولكنها لاتصرح بالحلول وإنما تستعملها كورقة للضغط على أحزاب السلطة لسحب البساط منها وكسب المزيد من التأييد الشعبي لمصلحتها, وفي حال طلبت الاخيرة منها تقديم المساعدة في تحديد المشكلة فانها قد تلبي هذا الطلب وتساهم في هذا الأخر</w:t>
      </w:r>
      <w:r w:rsidR="001A5759">
        <w:rPr>
          <w:rStyle w:val="FootnoteReference"/>
          <w:rFonts w:ascii="Times New Roman" w:eastAsia="Times New Roman" w:hAnsi="Times New Roman" w:cs="Simplified Arabic"/>
          <w:sz w:val="28"/>
          <w:szCs w:val="28"/>
          <w:rtl/>
          <w:lang w:eastAsia="zh-CN"/>
        </w:rPr>
        <w:footnoteReference w:id="55"/>
      </w:r>
      <w:r w:rsidR="001A5759">
        <w:rPr>
          <w:rFonts w:ascii="Times New Roman" w:eastAsia="Times New Roman" w:hAnsi="Times New Roman" w:cs="Simplified Arabic" w:hint="cs"/>
          <w:sz w:val="28"/>
          <w:szCs w:val="28"/>
          <w:rtl/>
          <w:lang w:eastAsia="zh-CN"/>
        </w:rPr>
        <w:t>.</w:t>
      </w:r>
    </w:p>
    <w:p w:rsidR="00311A4A" w:rsidRDefault="001A5759" w:rsidP="001A5759">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ف</w:t>
      </w:r>
      <w:r w:rsidR="00C53CE0">
        <w:rPr>
          <w:rFonts w:ascii="Times New Roman" w:eastAsia="Times New Roman" w:hAnsi="Times New Roman" w:cs="Simplified Arabic" w:hint="cs"/>
          <w:sz w:val="28"/>
          <w:szCs w:val="28"/>
          <w:rtl/>
          <w:lang w:eastAsia="zh-CN"/>
        </w:rPr>
        <w:t>على سبيل المثال قام حزب المحافظين الكندي في عامي 2010 و2011 بتحديد مشكلة تقليص النفقات الحكومية ومدى تأثيرها على الحكومة والمجتمع</w:t>
      </w:r>
      <w:r w:rsidR="00217DB2">
        <w:rPr>
          <w:rFonts w:ascii="Times New Roman" w:eastAsia="Times New Roman" w:hAnsi="Times New Roman" w:cs="Simplified Arabic" w:hint="cs"/>
          <w:sz w:val="28"/>
          <w:szCs w:val="28"/>
          <w:rtl/>
          <w:lang w:eastAsia="zh-CN"/>
        </w:rPr>
        <w:t xml:space="preserve">, </w:t>
      </w:r>
      <w:r>
        <w:rPr>
          <w:rFonts w:ascii="Times New Roman" w:eastAsia="Times New Roman" w:hAnsi="Times New Roman" w:cs="Simplified Arabic" w:hint="cs"/>
          <w:sz w:val="28"/>
          <w:szCs w:val="28"/>
          <w:rtl/>
          <w:lang w:eastAsia="zh-CN"/>
        </w:rPr>
        <w:t xml:space="preserve">أذ </w:t>
      </w:r>
      <w:r w:rsidR="00311A4A">
        <w:rPr>
          <w:rFonts w:ascii="Times New Roman" w:eastAsia="Times New Roman" w:hAnsi="Times New Roman" w:cs="Simplified Arabic" w:hint="cs"/>
          <w:sz w:val="28"/>
          <w:szCs w:val="28"/>
          <w:rtl/>
          <w:lang w:eastAsia="zh-CN"/>
        </w:rPr>
        <w:t>طلب من المواطنين إ</w:t>
      </w:r>
      <w:r w:rsidR="00C53CE0">
        <w:rPr>
          <w:rFonts w:ascii="Times New Roman" w:eastAsia="Times New Roman" w:hAnsi="Times New Roman" w:cs="Simplified Arabic" w:hint="cs"/>
          <w:sz w:val="28"/>
          <w:szCs w:val="28"/>
          <w:rtl/>
          <w:lang w:eastAsia="zh-CN"/>
        </w:rPr>
        <w:t>بداء</w:t>
      </w:r>
      <w:r>
        <w:rPr>
          <w:rFonts w:ascii="Times New Roman" w:eastAsia="Times New Roman" w:hAnsi="Times New Roman" w:cs="Simplified Arabic" w:hint="cs"/>
          <w:sz w:val="28"/>
          <w:szCs w:val="28"/>
          <w:rtl/>
          <w:lang w:eastAsia="zh-CN"/>
        </w:rPr>
        <w:t xml:space="preserve"> آ</w:t>
      </w:r>
      <w:r w:rsidR="00C53CE0">
        <w:rPr>
          <w:rFonts w:ascii="Times New Roman" w:eastAsia="Times New Roman" w:hAnsi="Times New Roman" w:cs="Simplified Arabic" w:hint="cs"/>
          <w:sz w:val="28"/>
          <w:szCs w:val="28"/>
          <w:rtl/>
          <w:lang w:eastAsia="zh-CN"/>
        </w:rPr>
        <w:t>رائهم</w:t>
      </w:r>
      <w:r w:rsidR="00311A4A">
        <w:rPr>
          <w:rFonts w:ascii="Times New Roman" w:eastAsia="Times New Roman" w:hAnsi="Times New Roman" w:cs="Simplified Arabic" w:hint="cs"/>
          <w:sz w:val="28"/>
          <w:szCs w:val="28"/>
          <w:rtl/>
          <w:lang w:eastAsia="zh-CN"/>
        </w:rPr>
        <w:t>, بغض النظر عن انتمائهم الحزبي أ</w:t>
      </w:r>
      <w:r w:rsidR="00C53CE0">
        <w:rPr>
          <w:rFonts w:ascii="Times New Roman" w:eastAsia="Times New Roman" w:hAnsi="Times New Roman" w:cs="Simplified Arabic" w:hint="cs"/>
          <w:sz w:val="28"/>
          <w:szCs w:val="28"/>
          <w:rtl/>
          <w:lang w:eastAsia="zh-CN"/>
        </w:rPr>
        <w:t>و السياسي, وكان الغرض ال</w:t>
      </w:r>
      <w:r w:rsidR="00F91F4E">
        <w:rPr>
          <w:rFonts w:ascii="Times New Roman" w:eastAsia="Times New Roman" w:hAnsi="Times New Roman" w:cs="Simplified Arabic" w:hint="cs"/>
          <w:sz w:val="28"/>
          <w:szCs w:val="28"/>
          <w:rtl/>
          <w:lang w:eastAsia="zh-CN"/>
        </w:rPr>
        <w:t>إص</w:t>
      </w:r>
      <w:r w:rsidR="00C53CE0">
        <w:rPr>
          <w:rFonts w:ascii="Times New Roman" w:eastAsia="Times New Roman" w:hAnsi="Times New Roman" w:cs="Simplified Arabic" w:hint="cs"/>
          <w:sz w:val="28"/>
          <w:szCs w:val="28"/>
          <w:rtl/>
          <w:lang w:eastAsia="zh-CN"/>
        </w:rPr>
        <w:t>غاء الى الناخبين بشأن مشكلة النفقات التي يجب تقليصها</w:t>
      </w:r>
      <w:r w:rsidR="00C53CE0">
        <w:rPr>
          <w:rStyle w:val="FootnoteReference"/>
          <w:rFonts w:ascii="Times New Roman" w:eastAsia="Times New Roman" w:hAnsi="Times New Roman" w:cs="Simplified Arabic"/>
          <w:sz w:val="28"/>
          <w:szCs w:val="28"/>
          <w:rtl/>
          <w:lang w:eastAsia="zh-CN"/>
        </w:rPr>
        <w:footnoteReference w:id="56"/>
      </w:r>
      <w:r w:rsidR="00C53CE0">
        <w:rPr>
          <w:rFonts w:ascii="Times New Roman" w:eastAsia="Times New Roman" w:hAnsi="Times New Roman" w:cs="Simplified Arabic" w:hint="cs"/>
          <w:sz w:val="28"/>
          <w:szCs w:val="28"/>
          <w:rtl/>
          <w:lang w:eastAsia="zh-CN"/>
        </w:rPr>
        <w:t xml:space="preserve">. </w:t>
      </w:r>
    </w:p>
    <w:p w:rsidR="00753AFC" w:rsidRDefault="00311A4A" w:rsidP="00311A4A">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w:t>
      </w:r>
      <w:r w:rsidR="00C53CE0">
        <w:rPr>
          <w:rFonts w:ascii="Times New Roman" w:eastAsia="Times New Roman" w:hAnsi="Times New Roman" w:cs="Simplified Arabic" w:hint="cs"/>
          <w:sz w:val="28"/>
          <w:szCs w:val="28"/>
          <w:rtl/>
          <w:lang w:eastAsia="zh-CN"/>
        </w:rPr>
        <w:t>وقد انشأ</w:t>
      </w:r>
      <w:r>
        <w:rPr>
          <w:rFonts w:ascii="Times New Roman" w:eastAsia="Times New Roman" w:hAnsi="Times New Roman" w:cs="Simplified Arabic" w:hint="cs"/>
          <w:sz w:val="28"/>
          <w:szCs w:val="28"/>
          <w:rtl/>
          <w:lang w:eastAsia="zh-CN"/>
        </w:rPr>
        <w:t>ت</w:t>
      </w:r>
      <w:r w:rsidR="00C53CE0">
        <w:rPr>
          <w:rFonts w:ascii="Times New Roman" w:eastAsia="Times New Roman" w:hAnsi="Times New Roman" w:cs="Simplified Arabic" w:hint="cs"/>
          <w:sz w:val="28"/>
          <w:szCs w:val="28"/>
          <w:rtl/>
          <w:lang w:eastAsia="zh-CN"/>
        </w:rPr>
        <w:t xml:space="preserve"> عدد من الأ</w:t>
      </w:r>
      <w:r>
        <w:rPr>
          <w:rFonts w:ascii="Times New Roman" w:eastAsia="Times New Roman" w:hAnsi="Times New Roman" w:cs="Simplified Arabic" w:hint="cs"/>
          <w:sz w:val="28"/>
          <w:szCs w:val="28"/>
          <w:rtl/>
          <w:lang w:eastAsia="zh-CN"/>
        </w:rPr>
        <w:t>حزاب مدونات إلكترونية محدثة من أ</w:t>
      </w:r>
      <w:r w:rsidR="00C53CE0">
        <w:rPr>
          <w:rFonts w:ascii="Times New Roman" w:eastAsia="Times New Roman" w:hAnsi="Times New Roman" w:cs="Simplified Arabic" w:hint="cs"/>
          <w:sz w:val="28"/>
          <w:szCs w:val="28"/>
          <w:rtl/>
          <w:lang w:eastAsia="zh-CN"/>
        </w:rPr>
        <w:t>جل طرح المشكلات والقضايا الهامة, وعليه فأن للاحزاب السياسية</w:t>
      </w:r>
      <w:r w:rsidR="00E87C31">
        <w:rPr>
          <w:rFonts w:ascii="Times New Roman" w:eastAsia="Times New Roman" w:hAnsi="Times New Roman" w:cs="Simplified Arabic" w:hint="cs"/>
          <w:sz w:val="28"/>
          <w:szCs w:val="28"/>
          <w:rtl/>
          <w:lang w:eastAsia="zh-CN"/>
        </w:rPr>
        <w:t xml:space="preserve"> </w:t>
      </w:r>
      <w:r w:rsidR="00C53CE0">
        <w:rPr>
          <w:rFonts w:ascii="Times New Roman" w:eastAsia="Times New Roman" w:hAnsi="Times New Roman" w:cs="Simplified Arabic" w:hint="cs"/>
          <w:sz w:val="28"/>
          <w:szCs w:val="28"/>
          <w:rtl/>
          <w:lang w:eastAsia="zh-CN"/>
        </w:rPr>
        <w:t xml:space="preserve"> دور مهم ومؤثر في </w:t>
      </w:r>
      <w:r>
        <w:rPr>
          <w:rFonts w:ascii="Times New Roman" w:eastAsia="Times New Roman" w:hAnsi="Times New Roman" w:cs="Simplified Arabic" w:hint="cs"/>
          <w:sz w:val="28"/>
          <w:szCs w:val="28"/>
          <w:rtl/>
          <w:lang w:eastAsia="zh-CN"/>
        </w:rPr>
        <w:t>تلك المرحلة المهمة من</w:t>
      </w:r>
      <w:r w:rsidR="00E87C31">
        <w:rPr>
          <w:rFonts w:ascii="Times New Roman" w:eastAsia="Times New Roman" w:hAnsi="Times New Roman" w:cs="Simplified Arabic" w:hint="cs"/>
          <w:sz w:val="28"/>
          <w:szCs w:val="28"/>
          <w:rtl/>
          <w:lang w:eastAsia="zh-CN"/>
        </w:rPr>
        <w:t xml:space="preserve"> مراحل السياسة العامة</w:t>
      </w:r>
      <w:r>
        <w:rPr>
          <w:rFonts w:ascii="Times New Roman" w:eastAsia="Times New Roman" w:hAnsi="Times New Roman" w:cs="Simplified Arabic" w:hint="cs"/>
          <w:sz w:val="28"/>
          <w:szCs w:val="28"/>
          <w:rtl/>
          <w:lang w:eastAsia="zh-CN"/>
        </w:rPr>
        <w:t>.</w:t>
      </w:r>
      <w:r w:rsidR="00E87C31">
        <w:rPr>
          <w:rFonts w:ascii="Times New Roman" w:eastAsia="Times New Roman" w:hAnsi="Times New Roman" w:cs="Simplified Arabic" w:hint="cs"/>
          <w:sz w:val="28"/>
          <w:szCs w:val="28"/>
          <w:rtl/>
          <w:lang w:eastAsia="zh-CN"/>
        </w:rPr>
        <w:t xml:space="preserve"> </w:t>
      </w:r>
    </w:p>
    <w:p w:rsidR="00F747C8" w:rsidRPr="00026A57" w:rsidRDefault="00BB48E1" w:rsidP="00067C80">
      <w:pPr>
        <w:spacing w:after="0"/>
        <w:ind w:left="-619" w:right="-426"/>
        <w:jc w:val="both"/>
        <w:rPr>
          <w:rFonts w:ascii="Times New Roman" w:eastAsia="Times New Roman" w:hAnsi="Times New Roman" w:cs="Simplified Arabic"/>
          <w:b/>
          <w:bCs/>
          <w:sz w:val="28"/>
          <w:szCs w:val="28"/>
          <w:u w:val="single"/>
          <w:rtl/>
          <w:lang w:eastAsia="zh-CN"/>
        </w:rPr>
      </w:pPr>
      <w:r w:rsidRPr="00026A57">
        <w:rPr>
          <w:rFonts w:ascii="Times New Roman" w:eastAsia="Times New Roman" w:hAnsi="Times New Roman" w:cs="Simplified Arabic" w:hint="cs"/>
          <w:b/>
          <w:bCs/>
          <w:sz w:val="28"/>
          <w:szCs w:val="28"/>
          <w:u w:val="single"/>
          <w:rtl/>
          <w:lang w:eastAsia="zh-CN"/>
        </w:rPr>
        <w:lastRenderedPageBreak/>
        <w:t>الفرع الثاني</w:t>
      </w:r>
      <w:r w:rsidR="009D744F" w:rsidRPr="00026A57">
        <w:rPr>
          <w:rFonts w:ascii="Times New Roman" w:eastAsia="Times New Roman" w:hAnsi="Times New Roman" w:cs="Simplified Arabic" w:hint="cs"/>
          <w:b/>
          <w:bCs/>
          <w:sz w:val="28"/>
          <w:szCs w:val="28"/>
          <w:u w:val="single"/>
          <w:rtl/>
          <w:lang w:eastAsia="zh-CN"/>
        </w:rPr>
        <w:t xml:space="preserve">: </w:t>
      </w:r>
      <w:r w:rsidRPr="00026A57">
        <w:rPr>
          <w:rFonts w:ascii="Times New Roman" w:eastAsia="Times New Roman" w:hAnsi="Times New Roman" w:cs="Simplified Arabic" w:hint="cs"/>
          <w:b/>
          <w:bCs/>
          <w:sz w:val="28"/>
          <w:szCs w:val="28"/>
          <w:u w:val="single"/>
          <w:rtl/>
          <w:lang w:eastAsia="zh-CN"/>
        </w:rPr>
        <w:t xml:space="preserve">جمع </w:t>
      </w:r>
      <w:r w:rsidR="00111447" w:rsidRPr="00026A57">
        <w:rPr>
          <w:rFonts w:ascii="Times New Roman" w:eastAsia="Times New Roman" w:hAnsi="Times New Roman" w:cs="Simplified Arabic" w:hint="cs"/>
          <w:b/>
          <w:bCs/>
          <w:sz w:val="28"/>
          <w:szCs w:val="28"/>
          <w:u w:val="single"/>
          <w:rtl/>
          <w:lang w:eastAsia="zh-CN"/>
        </w:rPr>
        <w:t xml:space="preserve">المعلومات </w:t>
      </w:r>
      <w:r w:rsidR="00EC3549" w:rsidRPr="00026A57">
        <w:rPr>
          <w:rFonts w:ascii="Times New Roman" w:eastAsia="Times New Roman" w:hAnsi="Times New Roman" w:cs="Simplified Arabic" w:hint="cs"/>
          <w:b/>
          <w:bCs/>
          <w:sz w:val="28"/>
          <w:szCs w:val="28"/>
          <w:u w:val="single"/>
          <w:rtl/>
          <w:lang w:eastAsia="zh-CN"/>
        </w:rPr>
        <w:t>والتشاور مع الاطراف المعنية</w:t>
      </w:r>
      <w:r w:rsidR="00311A4A">
        <w:rPr>
          <w:rFonts w:ascii="Times New Roman" w:eastAsia="Times New Roman" w:hAnsi="Times New Roman" w:cs="Simplified Arabic" w:hint="cs"/>
          <w:b/>
          <w:bCs/>
          <w:sz w:val="28"/>
          <w:szCs w:val="28"/>
          <w:u w:val="single"/>
          <w:rtl/>
          <w:lang w:eastAsia="zh-CN"/>
        </w:rPr>
        <w:t>:</w:t>
      </w:r>
    </w:p>
    <w:p w:rsidR="00311A4A" w:rsidRDefault="00BB48E1" w:rsidP="00311A4A">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قد </w:t>
      </w:r>
      <w:r w:rsidR="002E498B">
        <w:rPr>
          <w:rFonts w:ascii="Times New Roman" w:eastAsia="Times New Roman" w:hAnsi="Times New Roman" w:cs="Simplified Arabic" w:hint="cs"/>
          <w:sz w:val="28"/>
          <w:szCs w:val="28"/>
          <w:rtl/>
          <w:lang w:eastAsia="zh-CN"/>
        </w:rPr>
        <w:t xml:space="preserve"> تواجه </w:t>
      </w:r>
      <w:r>
        <w:rPr>
          <w:rFonts w:ascii="Times New Roman" w:eastAsia="Times New Roman" w:hAnsi="Times New Roman" w:cs="Simplified Arabic" w:hint="cs"/>
          <w:sz w:val="28"/>
          <w:szCs w:val="28"/>
          <w:rtl/>
          <w:lang w:eastAsia="zh-CN"/>
        </w:rPr>
        <w:t xml:space="preserve">الكثير من الانظمة السياسية مشاكل وقضايا </w:t>
      </w:r>
      <w:r w:rsidR="002E498B">
        <w:rPr>
          <w:rFonts w:ascii="Times New Roman" w:eastAsia="Times New Roman" w:hAnsi="Times New Roman" w:cs="Simplified Arabic" w:hint="cs"/>
          <w:sz w:val="28"/>
          <w:szCs w:val="28"/>
          <w:rtl/>
          <w:lang w:eastAsia="zh-CN"/>
        </w:rPr>
        <w:t>مجتمعية, لكن لاتستطيع ان تحل جميع تلك المشا</w:t>
      </w:r>
      <w:r w:rsidR="00111447">
        <w:rPr>
          <w:rFonts w:ascii="Times New Roman" w:eastAsia="Times New Roman" w:hAnsi="Times New Roman" w:cs="Simplified Arabic" w:hint="cs"/>
          <w:sz w:val="28"/>
          <w:szCs w:val="28"/>
          <w:rtl/>
          <w:lang w:eastAsia="zh-CN"/>
        </w:rPr>
        <w:t>كل والقضايا, مهما كانت قدراتها</w:t>
      </w:r>
      <w:r w:rsidR="002E498B">
        <w:rPr>
          <w:rFonts w:ascii="Times New Roman" w:eastAsia="Times New Roman" w:hAnsi="Times New Roman" w:cs="Simplified Arabic" w:hint="cs"/>
          <w:sz w:val="28"/>
          <w:szCs w:val="28"/>
          <w:rtl/>
          <w:lang w:eastAsia="zh-CN"/>
        </w:rPr>
        <w:t xml:space="preserve"> المادية وا</w:t>
      </w:r>
      <w:r w:rsidR="00311A4A">
        <w:rPr>
          <w:rFonts w:ascii="Times New Roman" w:eastAsia="Times New Roman" w:hAnsi="Times New Roman" w:cs="Simplified Arabic" w:hint="cs"/>
          <w:sz w:val="28"/>
          <w:szCs w:val="28"/>
          <w:rtl/>
          <w:lang w:eastAsia="zh-CN"/>
        </w:rPr>
        <w:t>لبشرية, لهذا فأنها تقوم بأدراج أ</w:t>
      </w:r>
      <w:r w:rsidR="002E498B">
        <w:rPr>
          <w:rFonts w:ascii="Times New Roman" w:eastAsia="Times New Roman" w:hAnsi="Times New Roman" w:cs="Simplified Arabic" w:hint="cs"/>
          <w:sz w:val="28"/>
          <w:szCs w:val="28"/>
          <w:rtl/>
          <w:lang w:eastAsia="zh-CN"/>
        </w:rPr>
        <w:t xml:space="preserve">هم </w:t>
      </w:r>
      <w:r>
        <w:rPr>
          <w:rFonts w:ascii="Times New Roman" w:eastAsia="Times New Roman" w:hAnsi="Times New Roman" w:cs="Simplified Arabic" w:hint="cs"/>
          <w:sz w:val="28"/>
          <w:szCs w:val="28"/>
          <w:rtl/>
          <w:lang w:eastAsia="zh-CN"/>
        </w:rPr>
        <w:t xml:space="preserve">تلك </w:t>
      </w:r>
      <w:r w:rsidR="00311A4A">
        <w:rPr>
          <w:rFonts w:ascii="Times New Roman" w:eastAsia="Times New Roman" w:hAnsi="Times New Roman" w:cs="Simplified Arabic" w:hint="cs"/>
          <w:sz w:val="28"/>
          <w:szCs w:val="28"/>
          <w:rtl/>
          <w:lang w:eastAsia="zh-CN"/>
        </w:rPr>
        <w:t>القضايا أ</w:t>
      </w:r>
      <w:r w:rsidR="002E498B">
        <w:rPr>
          <w:rFonts w:ascii="Times New Roman" w:eastAsia="Times New Roman" w:hAnsi="Times New Roman" w:cs="Simplified Arabic" w:hint="cs"/>
          <w:sz w:val="28"/>
          <w:szCs w:val="28"/>
          <w:rtl/>
          <w:lang w:eastAsia="zh-CN"/>
        </w:rPr>
        <w:t xml:space="preserve">و المطالب العامة والخاصة </w:t>
      </w:r>
      <w:r w:rsidR="00111447">
        <w:rPr>
          <w:rFonts w:ascii="Times New Roman" w:eastAsia="Times New Roman" w:hAnsi="Times New Roman" w:cs="Simplified Arabic" w:hint="cs"/>
          <w:sz w:val="28"/>
          <w:szCs w:val="28"/>
          <w:rtl/>
          <w:lang w:eastAsia="zh-CN"/>
        </w:rPr>
        <w:t xml:space="preserve">في </w:t>
      </w:r>
      <w:r w:rsidR="002E498B">
        <w:rPr>
          <w:rFonts w:ascii="Times New Roman" w:eastAsia="Times New Roman" w:hAnsi="Times New Roman" w:cs="Simplified Arabic" w:hint="cs"/>
          <w:sz w:val="28"/>
          <w:szCs w:val="28"/>
          <w:rtl/>
          <w:lang w:eastAsia="zh-CN"/>
        </w:rPr>
        <w:t xml:space="preserve">جدول </w:t>
      </w:r>
      <w:r w:rsidR="00EC3549">
        <w:rPr>
          <w:rFonts w:ascii="Times New Roman" w:eastAsia="Times New Roman" w:hAnsi="Times New Roman" w:cs="Simplified Arabic" w:hint="cs"/>
          <w:sz w:val="28"/>
          <w:szCs w:val="28"/>
          <w:rtl/>
          <w:lang w:eastAsia="zh-CN"/>
        </w:rPr>
        <w:t xml:space="preserve">ما </w:t>
      </w:r>
      <w:r w:rsidR="002E498B">
        <w:rPr>
          <w:rFonts w:ascii="Times New Roman" w:eastAsia="Times New Roman" w:hAnsi="Times New Roman" w:cs="Simplified Arabic" w:hint="cs"/>
          <w:sz w:val="28"/>
          <w:szCs w:val="28"/>
          <w:rtl/>
          <w:lang w:eastAsia="zh-CN"/>
        </w:rPr>
        <w:t xml:space="preserve">يسمى </w:t>
      </w:r>
      <w:r w:rsidR="00111447">
        <w:rPr>
          <w:rFonts w:ascii="Times New Roman" w:eastAsia="Times New Roman" w:hAnsi="Times New Roman" w:cs="Simplified Arabic" w:hint="cs"/>
          <w:sz w:val="28"/>
          <w:szCs w:val="28"/>
          <w:rtl/>
          <w:lang w:eastAsia="zh-CN"/>
        </w:rPr>
        <w:t>(بأجندة سياسة الحكومة</w:t>
      </w:r>
      <w:r w:rsidR="00111447">
        <w:rPr>
          <w:rStyle w:val="FootnoteReference"/>
          <w:rFonts w:ascii="Times New Roman" w:eastAsia="Times New Roman" w:hAnsi="Times New Roman" w:cs="Simplified Arabic"/>
          <w:sz w:val="28"/>
          <w:szCs w:val="28"/>
          <w:rtl/>
          <w:lang w:eastAsia="zh-CN"/>
        </w:rPr>
        <w:footnoteReference w:customMarkFollows="1" w:id="57"/>
        <w:t>*</w:t>
      </w:r>
      <w:r w:rsidR="00111447">
        <w:rPr>
          <w:rFonts w:ascii="Times New Roman" w:eastAsia="Times New Roman" w:hAnsi="Times New Roman" w:cs="Simplified Arabic" w:hint="cs"/>
          <w:sz w:val="28"/>
          <w:szCs w:val="28"/>
          <w:rtl/>
          <w:lang w:eastAsia="zh-CN"/>
        </w:rPr>
        <w:t>)</w:t>
      </w:r>
      <w:r w:rsidR="00D31FED">
        <w:rPr>
          <w:rStyle w:val="FootnoteReference"/>
          <w:rFonts w:ascii="Times New Roman" w:eastAsia="Times New Roman" w:hAnsi="Times New Roman" w:cs="Simplified Arabic"/>
          <w:sz w:val="28"/>
          <w:szCs w:val="28"/>
          <w:rtl/>
          <w:lang w:eastAsia="zh-CN"/>
        </w:rPr>
        <w:footnoteReference w:id="58"/>
      </w:r>
      <w:r w:rsidR="00311A4A">
        <w:rPr>
          <w:rFonts w:ascii="Times New Roman" w:eastAsia="Times New Roman" w:hAnsi="Times New Roman" w:cs="Simplified Arabic" w:hint="cs"/>
          <w:sz w:val="28"/>
          <w:szCs w:val="28"/>
          <w:rtl/>
          <w:lang w:eastAsia="zh-CN"/>
        </w:rPr>
        <w:t>, و</w:t>
      </w:r>
      <w:r w:rsidR="002E498B">
        <w:rPr>
          <w:rFonts w:ascii="Times New Roman" w:eastAsia="Times New Roman" w:hAnsi="Times New Roman" w:cs="Simplified Arabic" w:hint="cs"/>
          <w:sz w:val="28"/>
          <w:szCs w:val="28"/>
          <w:rtl/>
          <w:lang w:eastAsia="zh-CN"/>
        </w:rPr>
        <w:t>تتطلب</w:t>
      </w:r>
      <w:r w:rsidR="00311A4A">
        <w:rPr>
          <w:rFonts w:ascii="Times New Roman" w:eastAsia="Times New Roman" w:hAnsi="Times New Roman" w:cs="Simplified Arabic" w:hint="cs"/>
          <w:sz w:val="28"/>
          <w:szCs w:val="28"/>
          <w:rtl/>
          <w:lang w:eastAsia="zh-CN"/>
        </w:rPr>
        <w:t xml:space="preserve"> الاخيرة</w:t>
      </w:r>
      <w:r w:rsidR="002E498B">
        <w:rPr>
          <w:rFonts w:ascii="Times New Roman" w:eastAsia="Times New Roman" w:hAnsi="Times New Roman" w:cs="Simplified Arabic" w:hint="cs"/>
          <w:sz w:val="28"/>
          <w:szCs w:val="28"/>
          <w:rtl/>
          <w:lang w:eastAsia="zh-CN"/>
        </w:rPr>
        <w:t xml:space="preserve"> توفير المعلومات اللازمة والدقيقة</w:t>
      </w:r>
      <w:r w:rsidR="004D6C88">
        <w:rPr>
          <w:rFonts w:ascii="Times New Roman" w:eastAsia="Times New Roman" w:hAnsi="Times New Roman" w:cs="Simplified Arabic" w:hint="cs"/>
          <w:sz w:val="28"/>
          <w:szCs w:val="28"/>
          <w:rtl/>
          <w:lang w:eastAsia="zh-CN"/>
        </w:rPr>
        <w:t xml:space="preserve"> م</w:t>
      </w:r>
      <w:r w:rsidR="00311A4A">
        <w:rPr>
          <w:rFonts w:ascii="Times New Roman" w:eastAsia="Times New Roman" w:hAnsi="Times New Roman" w:cs="Simplified Arabic" w:hint="cs"/>
          <w:sz w:val="28"/>
          <w:szCs w:val="28"/>
          <w:rtl/>
          <w:lang w:eastAsia="zh-CN"/>
        </w:rPr>
        <w:t>ن خلال مؤسسات الدولة الرسمية و</w:t>
      </w:r>
      <w:r w:rsidR="004D6C88">
        <w:rPr>
          <w:rFonts w:ascii="Times New Roman" w:eastAsia="Times New Roman" w:hAnsi="Times New Roman" w:cs="Simplified Arabic" w:hint="cs"/>
          <w:sz w:val="28"/>
          <w:szCs w:val="28"/>
          <w:rtl/>
          <w:lang w:eastAsia="zh-CN"/>
        </w:rPr>
        <w:t xml:space="preserve">غير </w:t>
      </w:r>
      <w:r w:rsidR="00311A4A">
        <w:rPr>
          <w:rFonts w:ascii="Times New Roman" w:eastAsia="Times New Roman" w:hAnsi="Times New Roman" w:cs="Simplified Arabic" w:hint="cs"/>
          <w:sz w:val="28"/>
          <w:szCs w:val="28"/>
          <w:rtl/>
          <w:lang w:eastAsia="zh-CN"/>
        </w:rPr>
        <w:t>ال</w:t>
      </w:r>
      <w:r w:rsidR="004D6C88">
        <w:rPr>
          <w:rFonts w:ascii="Times New Roman" w:eastAsia="Times New Roman" w:hAnsi="Times New Roman" w:cs="Simplified Arabic" w:hint="cs"/>
          <w:sz w:val="28"/>
          <w:szCs w:val="28"/>
          <w:rtl/>
          <w:lang w:eastAsia="zh-CN"/>
        </w:rPr>
        <w:t xml:space="preserve">رسمية (الاحزاب السياسية وجماعات المصالح والرأي العام) </w:t>
      </w:r>
      <w:r w:rsidR="00311A4A">
        <w:rPr>
          <w:rFonts w:ascii="Times New Roman" w:eastAsia="Times New Roman" w:hAnsi="Times New Roman" w:cs="Simplified Arabic" w:hint="cs"/>
          <w:sz w:val="28"/>
          <w:szCs w:val="28"/>
          <w:rtl/>
          <w:lang w:eastAsia="zh-CN"/>
        </w:rPr>
        <w:t>والتشاور مع الاطراف المعنية</w:t>
      </w:r>
      <w:r w:rsidR="002E498B">
        <w:rPr>
          <w:rFonts w:ascii="Times New Roman" w:eastAsia="Times New Roman" w:hAnsi="Times New Roman" w:cs="Simplified Arabic" w:hint="cs"/>
          <w:sz w:val="28"/>
          <w:szCs w:val="28"/>
          <w:rtl/>
          <w:lang w:eastAsia="zh-CN"/>
        </w:rPr>
        <w:t xml:space="preserve"> بالمشكلة وهذا سيؤدي حتما</w:t>
      </w:r>
      <w:r w:rsidR="00311A4A">
        <w:rPr>
          <w:rFonts w:ascii="Times New Roman" w:eastAsia="Times New Roman" w:hAnsi="Times New Roman" w:cs="Simplified Arabic" w:hint="cs"/>
          <w:sz w:val="28"/>
          <w:szCs w:val="28"/>
          <w:rtl/>
          <w:lang w:eastAsia="zh-CN"/>
        </w:rPr>
        <w:t>ً</w:t>
      </w:r>
      <w:r w:rsidR="002E498B">
        <w:rPr>
          <w:rFonts w:ascii="Times New Roman" w:eastAsia="Times New Roman" w:hAnsi="Times New Roman" w:cs="Simplified Arabic" w:hint="cs"/>
          <w:sz w:val="28"/>
          <w:szCs w:val="28"/>
          <w:rtl/>
          <w:lang w:eastAsia="zh-CN"/>
        </w:rPr>
        <w:t xml:space="preserve"> الى </w:t>
      </w:r>
      <w:r w:rsidR="00311A4A">
        <w:rPr>
          <w:rFonts w:ascii="Times New Roman" w:eastAsia="Times New Roman" w:hAnsi="Times New Roman" w:cs="Simplified Arabic" w:hint="cs"/>
          <w:sz w:val="28"/>
          <w:szCs w:val="28"/>
          <w:rtl/>
          <w:lang w:eastAsia="zh-CN"/>
        </w:rPr>
        <w:t>الكشف عن حقيقة</w:t>
      </w:r>
      <w:r w:rsidR="002E498B">
        <w:rPr>
          <w:rFonts w:ascii="Times New Roman" w:eastAsia="Times New Roman" w:hAnsi="Times New Roman" w:cs="Simplified Arabic" w:hint="cs"/>
          <w:sz w:val="28"/>
          <w:szCs w:val="28"/>
          <w:rtl/>
          <w:lang w:eastAsia="zh-CN"/>
        </w:rPr>
        <w:t xml:space="preserve"> المشكلات ومواطن الخلل والضعف</w:t>
      </w:r>
      <w:r w:rsidR="006803BE">
        <w:rPr>
          <w:rStyle w:val="FootnoteReference"/>
          <w:rFonts w:ascii="Times New Roman" w:eastAsia="Times New Roman" w:hAnsi="Times New Roman" w:cs="Simplified Arabic"/>
          <w:sz w:val="28"/>
          <w:szCs w:val="28"/>
          <w:rtl/>
          <w:lang w:eastAsia="zh-CN"/>
        </w:rPr>
        <w:footnoteReference w:id="59"/>
      </w:r>
      <w:r w:rsidR="00311A4A">
        <w:rPr>
          <w:rFonts w:ascii="Times New Roman" w:eastAsia="Times New Roman" w:hAnsi="Times New Roman" w:cs="Simplified Arabic" w:hint="cs"/>
          <w:sz w:val="28"/>
          <w:szCs w:val="28"/>
          <w:rtl/>
          <w:lang w:eastAsia="zh-CN"/>
        </w:rPr>
        <w:t>.</w:t>
      </w:r>
    </w:p>
    <w:p w:rsidR="00BB48E1" w:rsidRDefault="00311A4A" w:rsidP="006803BE">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كما تسهم المعلومات الواردة في</w:t>
      </w:r>
      <w:r w:rsidR="00E57939">
        <w:rPr>
          <w:rFonts w:ascii="Times New Roman" w:eastAsia="Times New Roman" w:hAnsi="Times New Roman" w:cs="Simplified Arabic" w:hint="cs"/>
          <w:sz w:val="28"/>
          <w:szCs w:val="28"/>
          <w:rtl/>
          <w:lang w:eastAsia="zh-CN"/>
        </w:rPr>
        <w:t xml:space="preserve"> تحليل واضح</w:t>
      </w:r>
      <w:r>
        <w:rPr>
          <w:rFonts w:ascii="Times New Roman" w:eastAsia="Times New Roman" w:hAnsi="Times New Roman" w:cs="Simplified Arabic" w:hint="cs"/>
          <w:sz w:val="28"/>
          <w:szCs w:val="28"/>
          <w:rtl/>
          <w:lang w:eastAsia="zh-CN"/>
        </w:rPr>
        <w:t xml:space="preserve"> للمشكلات وتحديد أبعادها</w:t>
      </w:r>
      <w:r w:rsidR="00E57939">
        <w:rPr>
          <w:rFonts w:ascii="Times New Roman" w:eastAsia="Times New Roman" w:hAnsi="Times New Roman" w:cs="Simplified Arabic" w:hint="cs"/>
          <w:sz w:val="28"/>
          <w:szCs w:val="28"/>
          <w:rtl/>
          <w:lang w:eastAsia="zh-CN"/>
        </w:rPr>
        <w:t xml:space="preserve"> ووضع التصورا</w:t>
      </w:r>
      <w:r w:rsidR="004D6C88">
        <w:rPr>
          <w:rFonts w:ascii="Times New Roman" w:eastAsia="Times New Roman" w:hAnsi="Times New Roman" w:cs="Simplified Arabic" w:hint="cs"/>
          <w:sz w:val="28"/>
          <w:szCs w:val="28"/>
          <w:rtl/>
          <w:lang w:eastAsia="zh-CN"/>
        </w:rPr>
        <w:t xml:space="preserve">ت التي قد تدور في اذهان </w:t>
      </w:r>
      <w:r w:rsidR="00E57939">
        <w:rPr>
          <w:rFonts w:ascii="Times New Roman" w:eastAsia="Times New Roman" w:hAnsi="Times New Roman" w:cs="Simplified Arabic" w:hint="cs"/>
          <w:sz w:val="28"/>
          <w:szCs w:val="28"/>
          <w:rtl/>
          <w:lang w:eastAsia="zh-CN"/>
        </w:rPr>
        <w:t>صناع القرار</w:t>
      </w:r>
      <w:r w:rsidR="004D6C88">
        <w:rPr>
          <w:rFonts w:ascii="Times New Roman" w:eastAsia="Times New Roman" w:hAnsi="Times New Roman" w:cs="Simplified Arabic" w:hint="cs"/>
          <w:sz w:val="28"/>
          <w:szCs w:val="28"/>
          <w:rtl/>
          <w:lang w:eastAsia="zh-CN"/>
        </w:rPr>
        <w:t xml:space="preserve"> والساسة وطرحها عبر وسائل</w:t>
      </w:r>
      <w:r w:rsidR="00EC3549">
        <w:rPr>
          <w:rFonts w:ascii="Times New Roman" w:eastAsia="Times New Roman" w:hAnsi="Times New Roman" w:cs="Simplified Arabic" w:hint="cs"/>
          <w:sz w:val="28"/>
          <w:szCs w:val="28"/>
          <w:rtl/>
          <w:lang w:eastAsia="zh-CN"/>
        </w:rPr>
        <w:t xml:space="preserve"> الاعلام</w:t>
      </w:r>
      <w:r w:rsidR="004D6C88">
        <w:rPr>
          <w:rFonts w:ascii="Times New Roman" w:eastAsia="Times New Roman" w:hAnsi="Times New Roman" w:cs="Simplified Arabic" w:hint="cs"/>
          <w:sz w:val="28"/>
          <w:szCs w:val="28"/>
          <w:rtl/>
          <w:lang w:eastAsia="zh-CN"/>
        </w:rPr>
        <w:t xml:space="preserve"> </w:t>
      </w:r>
      <w:r w:rsidR="00EC3549">
        <w:rPr>
          <w:rFonts w:ascii="Times New Roman" w:eastAsia="Times New Roman" w:hAnsi="Times New Roman" w:cs="Simplified Arabic" w:hint="cs"/>
          <w:sz w:val="28"/>
          <w:szCs w:val="28"/>
          <w:rtl/>
          <w:lang w:eastAsia="zh-CN"/>
        </w:rPr>
        <w:t>المرئية والمسموعة</w:t>
      </w:r>
      <w:r w:rsidR="00E57939">
        <w:rPr>
          <w:rFonts w:ascii="Times New Roman" w:eastAsia="Times New Roman" w:hAnsi="Times New Roman" w:cs="Simplified Arabic" w:hint="cs"/>
          <w:sz w:val="28"/>
          <w:szCs w:val="28"/>
          <w:rtl/>
          <w:lang w:eastAsia="zh-CN"/>
        </w:rPr>
        <w:t xml:space="preserve"> وتكون بمثابة بدائل في المراحل المقبلة, والمقصود هنا هو الاحاطة بشكل تام بالمشكلات من مختلف الجوانب, وتحديد العلاقة السببية بين جميع التأثيرات والمتغيرات بينها, فلا يمكن الوصول الى حلول </w:t>
      </w:r>
      <w:r w:rsidR="004D6C88">
        <w:rPr>
          <w:rFonts w:ascii="Times New Roman" w:eastAsia="Times New Roman" w:hAnsi="Times New Roman" w:cs="Simplified Arabic" w:hint="cs"/>
          <w:sz w:val="28"/>
          <w:szCs w:val="28"/>
          <w:rtl/>
          <w:lang w:eastAsia="zh-CN"/>
        </w:rPr>
        <w:t xml:space="preserve">مرضية </w:t>
      </w:r>
      <w:r w:rsidR="00E57939">
        <w:rPr>
          <w:rFonts w:ascii="Times New Roman" w:eastAsia="Times New Roman" w:hAnsi="Times New Roman" w:cs="Simplified Arabic" w:hint="cs"/>
          <w:sz w:val="28"/>
          <w:szCs w:val="28"/>
          <w:rtl/>
          <w:lang w:eastAsia="zh-CN"/>
        </w:rPr>
        <w:t xml:space="preserve">وموضوعية دون استقصاء ومعرفة المعلومات اللازمة للمشكلة المطروحة </w:t>
      </w:r>
      <w:r w:rsidR="004D6C88">
        <w:rPr>
          <w:rFonts w:ascii="Times New Roman" w:eastAsia="Times New Roman" w:hAnsi="Times New Roman" w:cs="Simplified Arabic" w:hint="cs"/>
          <w:sz w:val="28"/>
          <w:szCs w:val="28"/>
          <w:rtl/>
          <w:lang w:eastAsia="zh-CN"/>
        </w:rPr>
        <w:t>عبر</w:t>
      </w:r>
      <w:r w:rsidR="00EC3549">
        <w:rPr>
          <w:rFonts w:ascii="Times New Roman" w:eastAsia="Times New Roman" w:hAnsi="Times New Roman" w:cs="Simplified Arabic" w:hint="cs"/>
          <w:sz w:val="28"/>
          <w:szCs w:val="28"/>
          <w:rtl/>
          <w:lang w:eastAsia="zh-CN"/>
        </w:rPr>
        <w:t xml:space="preserve"> المواطنين</w:t>
      </w:r>
      <w:r w:rsidR="004D6C88">
        <w:rPr>
          <w:rFonts w:ascii="Times New Roman" w:eastAsia="Times New Roman" w:hAnsi="Times New Roman" w:cs="Simplified Arabic" w:hint="cs"/>
          <w:sz w:val="28"/>
          <w:szCs w:val="28"/>
          <w:rtl/>
          <w:lang w:eastAsia="zh-CN"/>
        </w:rPr>
        <w:t xml:space="preserve"> </w:t>
      </w:r>
      <w:r>
        <w:rPr>
          <w:rFonts w:ascii="Times New Roman" w:eastAsia="Times New Roman" w:hAnsi="Times New Roman" w:cs="Simplified Arabic" w:hint="cs"/>
          <w:sz w:val="28"/>
          <w:szCs w:val="28"/>
          <w:rtl/>
          <w:lang w:eastAsia="zh-CN"/>
        </w:rPr>
        <w:t>أوسائل الاعلام أو جماعات المصالح أ</w:t>
      </w:r>
      <w:r w:rsidR="00EC3549">
        <w:rPr>
          <w:rFonts w:ascii="Times New Roman" w:eastAsia="Times New Roman" w:hAnsi="Times New Roman" w:cs="Simplified Arabic" w:hint="cs"/>
          <w:sz w:val="28"/>
          <w:szCs w:val="28"/>
          <w:rtl/>
          <w:lang w:eastAsia="zh-CN"/>
        </w:rPr>
        <w:t xml:space="preserve">و الاحزاب السياسية </w:t>
      </w:r>
      <w:r w:rsidR="00E57939">
        <w:rPr>
          <w:rFonts w:ascii="Times New Roman" w:eastAsia="Times New Roman" w:hAnsi="Times New Roman" w:cs="Simplified Arabic" w:hint="cs"/>
          <w:sz w:val="28"/>
          <w:szCs w:val="28"/>
          <w:rtl/>
          <w:lang w:eastAsia="zh-CN"/>
        </w:rPr>
        <w:t>للوصول الى حقائق علمية و</w:t>
      </w:r>
      <w:r w:rsidR="00EC3549">
        <w:rPr>
          <w:rFonts w:ascii="Times New Roman" w:eastAsia="Times New Roman" w:hAnsi="Times New Roman" w:cs="Simplified Arabic" w:hint="cs"/>
          <w:sz w:val="28"/>
          <w:szCs w:val="28"/>
          <w:rtl/>
          <w:lang w:eastAsia="zh-CN"/>
        </w:rPr>
        <w:t xml:space="preserve">اكثر </w:t>
      </w:r>
      <w:r w:rsidR="00E57939">
        <w:rPr>
          <w:rFonts w:ascii="Times New Roman" w:eastAsia="Times New Roman" w:hAnsi="Times New Roman" w:cs="Simplified Arabic" w:hint="cs"/>
          <w:sz w:val="28"/>
          <w:szCs w:val="28"/>
          <w:rtl/>
          <w:lang w:eastAsia="zh-CN"/>
        </w:rPr>
        <w:t>واقعية تكون سببا</w:t>
      </w:r>
      <w:r w:rsidR="00EC3549">
        <w:rPr>
          <w:rFonts w:ascii="Times New Roman" w:eastAsia="Times New Roman" w:hAnsi="Times New Roman" w:cs="Simplified Arabic" w:hint="cs"/>
          <w:sz w:val="28"/>
          <w:szCs w:val="28"/>
          <w:rtl/>
          <w:lang w:eastAsia="zh-CN"/>
        </w:rPr>
        <w:t>ً</w:t>
      </w:r>
      <w:r w:rsidR="00E57939">
        <w:rPr>
          <w:rFonts w:ascii="Times New Roman" w:eastAsia="Times New Roman" w:hAnsi="Times New Roman" w:cs="Simplified Arabic" w:hint="cs"/>
          <w:sz w:val="28"/>
          <w:szCs w:val="28"/>
          <w:rtl/>
          <w:lang w:eastAsia="zh-CN"/>
        </w:rPr>
        <w:t xml:space="preserve"> مباشرا</w:t>
      </w:r>
      <w:r w:rsidR="00EC3549">
        <w:rPr>
          <w:rFonts w:ascii="Times New Roman" w:eastAsia="Times New Roman" w:hAnsi="Times New Roman" w:cs="Simplified Arabic" w:hint="cs"/>
          <w:sz w:val="28"/>
          <w:szCs w:val="28"/>
          <w:rtl/>
          <w:lang w:eastAsia="zh-CN"/>
        </w:rPr>
        <w:t>ً</w:t>
      </w:r>
      <w:r w:rsidR="00E57939">
        <w:rPr>
          <w:rFonts w:ascii="Times New Roman" w:eastAsia="Times New Roman" w:hAnsi="Times New Roman" w:cs="Simplified Arabic" w:hint="cs"/>
          <w:sz w:val="28"/>
          <w:szCs w:val="28"/>
          <w:rtl/>
          <w:lang w:eastAsia="zh-CN"/>
        </w:rPr>
        <w:t xml:space="preserve"> في عملية صنع السياسات العامة وتوجيهيها بالشكل الصحيح</w:t>
      </w:r>
      <w:r w:rsidR="00E57939">
        <w:rPr>
          <w:rStyle w:val="FootnoteReference"/>
          <w:rFonts w:ascii="Times New Roman" w:eastAsia="Times New Roman" w:hAnsi="Times New Roman" w:cs="Simplified Arabic"/>
          <w:sz w:val="28"/>
          <w:szCs w:val="28"/>
          <w:rtl/>
          <w:lang w:eastAsia="zh-CN"/>
        </w:rPr>
        <w:footnoteReference w:id="60"/>
      </w:r>
      <w:r w:rsidR="00CF30E5">
        <w:rPr>
          <w:rFonts w:ascii="Times New Roman" w:eastAsia="Times New Roman" w:hAnsi="Times New Roman" w:cs="Simplified Arabic" w:hint="cs"/>
          <w:sz w:val="28"/>
          <w:szCs w:val="28"/>
          <w:rtl/>
          <w:lang w:eastAsia="zh-CN"/>
        </w:rPr>
        <w:t xml:space="preserve">, </w:t>
      </w:r>
      <w:r w:rsidR="00F5358F">
        <w:rPr>
          <w:rFonts w:ascii="Times New Roman" w:eastAsia="Times New Roman" w:hAnsi="Times New Roman" w:cs="Simplified Arabic" w:hint="cs"/>
          <w:sz w:val="28"/>
          <w:szCs w:val="28"/>
          <w:rtl/>
          <w:lang w:eastAsia="zh-CN"/>
        </w:rPr>
        <w:t>فمثلاً</w:t>
      </w:r>
      <w:r w:rsidR="00CF30E5">
        <w:rPr>
          <w:rFonts w:ascii="Times New Roman" w:eastAsia="Times New Roman" w:hAnsi="Times New Roman" w:cs="Simplified Arabic" w:hint="cs"/>
          <w:sz w:val="28"/>
          <w:szCs w:val="28"/>
          <w:rtl/>
          <w:lang w:eastAsia="zh-CN"/>
        </w:rPr>
        <w:t xml:space="preserve"> تقوم جماعات المصالح وفي مقدمتها (اللوبيات) بأتباع اساليب مباشرة وغير مباشرة في سبيل تجميع المعلومات وتحاول اقناع الجماهير بأهمية تلك القضية من خلال الخطابات والرسائل البريدية وبرامج التلفزيون والإذاعية, وبسبب اهمية جمع المعلومات تقوم جماعات المصالح ومنها جماعات الضغط في الإهتمام بمراكز البحوث والدراسات والرأي العام, ولذلك فقد أصبح نجاح هذه الجماعات مرهون بمدى قدرتها على تجميع المعلومات وصياغتها بالشكل الذي يخدم مصالحها</w:t>
      </w:r>
      <w:r w:rsidR="00CF30E5">
        <w:rPr>
          <w:rStyle w:val="FootnoteReference"/>
          <w:rFonts w:ascii="Times New Roman" w:eastAsia="Times New Roman" w:hAnsi="Times New Roman" w:cs="Simplified Arabic"/>
          <w:sz w:val="28"/>
          <w:szCs w:val="28"/>
          <w:rtl/>
          <w:lang w:eastAsia="zh-CN"/>
        </w:rPr>
        <w:footnoteReference w:id="61"/>
      </w:r>
      <w:r>
        <w:rPr>
          <w:rFonts w:ascii="Times New Roman" w:eastAsia="Times New Roman" w:hAnsi="Times New Roman" w:cs="Simplified Arabic" w:hint="cs"/>
          <w:sz w:val="28"/>
          <w:szCs w:val="28"/>
          <w:rtl/>
          <w:lang w:eastAsia="zh-CN"/>
        </w:rPr>
        <w:t>, ويظهر تأثير تلك الجماعات</w:t>
      </w:r>
      <w:r w:rsidR="00CF30E5">
        <w:rPr>
          <w:rFonts w:ascii="Times New Roman" w:eastAsia="Times New Roman" w:hAnsi="Times New Roman" w:cs="Simplified Arabic" w:hint="cs"/>
          <w:sz w:val="28"/>
          <w:szCs w:val="28"/>
          <w:rtl/>
          <w:lang w:eastAsia="zh-CN"/>
        </w:rPr>
        <w:t xml:space="preserve"> من خلال جمع المعلومات</w:t>
      </w:r>
      <w:r>
        <w:rPr>
          <w:rFonts w:ascii="Times New Roman" w:eastAsia="Times New Roman" w:hAnsi="Times New Roman" w:cs="Simplified Arabic" w:hint="cs"/>
          <w:sz w:val="28"/>
          <w:szCs w:val="28"/>
          <w:rtl/>
          <w:lang w:eastAsia="zh-CN"/>
        </w:rPr>
        <w:t xml:space="preserve"> وتقديم لحلفائها من المسؤولين في المؤسستين</w:t>
      </w:r>
      <w:r w:rsidR="00CF30E5">
        <w:rPr>
          <w:rFonts w:ascii="Times New Roman" w:eastAsia="Times New Roman" w:hAnsi="Times New Roman" w:cs="Simplified Arabic" w:hint="cs"/>
          <w:sz w:val="28"/>
          <w:szCs w:val="28"/>
          <w:rtl/>
          <w:lang w:eastAsia="zh-CN"/>
        </w:rPr>
        <w:t xml:space="preserve"> </w:t>
      </w:r>
      <w:r>
        <w:rPr>
          <w:rFonts w:ascii="Times New Roman" w:eastAsia="Times New Roman" w:hAnsi="Times New Roman" w:cs="Simplified Arabic" w:hint="cs"/>
          <w:sz w:val="28"/>
          <w:szCs w:val="28"/>
          <w:rtl/>
          <w:lang w:eastAsia="zh-CN"/>
        </w:rPr>
        <w:t xml:space="preserve">التشريعية والتنفيذية لمساعدتها في تسهيل مهمة تحديد </w:t>
      </w:r>
      <w:r>
        <w:rPr>
          <w:rFonts w:ascii="Times New Roman" w:eastAsia="Times New Roman" w:hAnsi="Times New Roman" w:cs="Simplified Arabic" w:hint="cs"/>
          <w:sz w:val="28"/>
          <w:szCs w:val="28"/>
          <w:rtl/>
          <w:lang w:eastAsia="zh-CN"/>
        </w:rPr>
        <w:lastRenderedPageBreak/>
        <w:t xml:space="preserve">المشاكل القائمة, ويساهم ذلك بدوره في تعزيز مكانة هؤلاء المسؤولين </w:t>
      </w:r>
      <w:r w:rsidR="006803BE">
        <w:rPr>
          <w:rFonts w:ascii="Times New Roman" w:eastAsia="Times New Roman" w:hAnsi="Times New Roman" w:cs="Simplified Arabic" w:hint="cs"/>
          <w:sz w:val="28"/>
          <w:szCs w:val="28"/>
          <w:rtl/>
          <w:lang w:eastAsia="zh-CN"/>
        </w:rPr>
        <w:t>ما يضمن مصالح تلك الجماعات</w:t>
      </w:r>
      <w:r w:rsidR="00CF30E5">
        <w:rPr>
          <w:rStyle w:val="FootnoteReference"/>
          <w:rFonts w:ascii="Times New Roman" w:eastAsia="Times New Roman" w:hAnsi="Times New Roman" w:cs="Simplified Arabic"/>
          <w:sz w:val="28"/>
          <w:szCs w:val="28"/>
          <w:rtl/>
          <w:lang w:eastAsia="zh-CN"/>
        </w:rPr>
        <w:footnoteReference w:id="62"/>
      </w:r>
      <w:r w:rsidR="00CF30E5">
        <w:rPr>
          <w:rFonts w:ascii="Times New Roman" w:eastAsia="Times New Roman" w:hAnsi="Times New Roman" w:cs="Simplified Arabic" w:hint="cs"/>
          <w:sz w:val="28"/>
          <w:szCs w:val="28"/>
          <w:rtl/>
          <w:lang w:eastAsia="zh-CN"/>
        </w:rPr>
        <w:t xml:space="preserve">, </w:t>
      </w:r>
      <w:r w:rsidR="00E87C31">
        <w:rPr>
          <w:rFonts w:ascii="Times New Roman" w:eastAsia="Times New Roman" w:hAnsi="Times New Roman" w:cs="Simplified Arabic" w:hint="cs"/>
          <w:sz w:val="28"/>
          <w:szCs w:val="28"/>
          <w:rtl/>
          <w:lang w:eastAsia="zh-CN"/>
        </w:rPr>
        <w:t>وعليه</w:t>
      </w:r>
      <w:r w:rsidR="00F5358F">
        <w:rPr>
          <w:rFonts w:ascii="Times New Roman" w:eastAsia="Times New Roman" w:hAnsi="Times New Roman" w:cs="Simplified Arabic" w:hint="cs"/>
          <w:sz w:val="28"/>
          <w:szCs w:val="28"/>
          <w:rtl/>
          <w:lang w:eastAsia="zh-CN"/>
        </w:rPr>
        <w:t xml:space="preserve"> فأن لجماعات المصالح دوراً هاماَ ومؤثراً</w:t>
      </w:r>
      <w:r w:rsidR="00E87C31">
        <w:rPr>
          <w:rFonts w:ascii="Times New Roman" w:eastAsia="Times New Roman" w:hAnsi="Times New Roman" w:cs="Simplified Arabic" w:hint="cs"/>
          <w:sz w:val="28"/>
          <w:szCs w:val="28"/>
          <w:rtl/>
          <w:lang w:eastAsia="zh-CN"/>
        </w:rPr>
        <w:t xml:space="preserve"> في</w:t>
      </w:r>
      <w:r w:rsidR="006803BE">
        <w:rPr>
          <w:rFonts w:ascii="Times New Roman" w:eastAsia="Times New Roman" w:hAnsi="Times New Roman" w:cs="Simplified Arabic" w:hint="cs"/>
          <w:sz w:val="28"/>
          <w:szCs w:val="28"/>
          <w:rtl/>
          <w:lang w:eastAsia="zh-CN"/>
        </w:rPr>
        <w:t xml:space="preserve"> تلك المرحلة من </w:t>
      </w:r>
      <w:r w:rsidR="00E87C31">
        <w:rPr>
          <w:rFonts w:ascii="Times New Roman" w:eastAsia="Times New Roman" w:hAnsi="Times New Roman" w:cs="Simplified Arabic" w:hint="cs"/>
          <w:sz w:val="28"/>
          <w:szCs w:val="28"/>
          <w:rtl/>
          <w:lang w:eastAsia="zh-CN"/>
        </w:rPr>
        <w:t>مراحل صنع السياسة العامة</w:t>
      </w:r>
      <w:r w:rsidR="00F5358F">
        <w:rPr>
          <w:rFonts w:ascii="Times New Roman" w:eastAsia="Times New Roman" w:hAnsi="Times New Roman" w:cs="Simplified Arabic" w:hint="cs"/>
          <w:sz w:val="28"/>
          <w:szCs w:val="28"/>
          <w:rtl/>
          <w:lang w:eastAsia="zh-CN"/>
        </w:rPr>
        <w:t>,</w:t>
      </w:r>
      <w:r w:rsidR="00E87C31">
        <w:rPr>
          <w:rFonts w:ascii="Times New Roman" w:eastAsia="Times New Roman" w:hAnsi="Times New Roman" w:cs="Simplified Arabic" w:hint="cs"/>
          <w:sz w:val="28"/>
          <w:szCs w:val="28"/>
          <w:rtl/>
          <w:lang w:eastAsia="zh-CN"/>
        </w:rPr>
        <w:t xml:space="preserve"> ولكن </w:t>
      </w:r>
      <w:r w:rsidR="00CF30E5">
        <w:rPr>
          <w:rFonts w:ascii="Times New Roman" w:eastAsia="Times New Roman" w:hAnsi="Times New Roman" w:cs="Simplified Arabic" w:hint="cs"/>
          <w:sz w:val="28"/>
          <w:szCs w:val="28"/>
          <w:rtl/>
          <w:lang w:eastAsia="zh-CN"/>
        </w:rPr>
        <w:t>دور</w:t>
      </w:r>
      <w:r w:rsidR="00F5358F">
        <w:rPr>
          <w:rFonts w:ascii="Times New Roman" w:eastAsia="Times New Roman" w:hAnsi="Times New Roman" w:cs="Simplified Arabic" w:hint="cs"/>
          <w:sz w:val="28"/>
          <w:szCs w:val="28"/>
          <w:rtl/>
          <w:lang w:eastAsia="zh-CN"/>
        </w:rPr>
        <w:t>ها يختلف بأختلاف</w:t>
      </w:r>
      <w:r w:rsidR="00CF30E5">
        <w:rPr>
          <w:rFonts w:ascii="Times New Roman" w:eastAsia="Times New Roman" w:hAnsi="Times New Roman" w:cs="Simplified Arabic" w:hint="cs"/>
          <w:sz w:val="28"/>
          <w:szCs w:val="28"/>
          <w:rtl/>
          <w:lang w:eastAsia="zh-CN"/>
        </w:rPr>
        <w:t xml:space="preserve"> </w:t>
      </w:r>
      <w:r w:rsidR="00F5358F">
        <w:rPr>
          <w:rFonts w:ascii="Times New Roman" w:eastAsia="Times New Roman" w:hAnsi="Times New Roman" w:cs="Simplified Arabic" w:hint="cs"/>
          <w:sz w:val="28"/>
          <w:szCs w:val="28"/>
          <w:rtl/>
          <w:lang w:eastAsia="zh-CN"/>
        </w:rPr>
        <w:t>ال</w:t>
      </w:r>
      <w:r w:rsidR="00CF30E5">
        <w:rPr>
          <w:rFonts w:ascii="Times New Roman" w:eastAsia="Times New Roman" w:hAnsi="Times New Roman" w:cs="Simplified Arabic" w:hint="cs"/>
          <w:sz w:val="28"/>
          <w:szCs w:val="28"/>
          <w:rtl/>
          <w:lang w:eastAsia="zh-CN"/>
        </w:rPr>
        <w:t xml:space="preserve">نظام </w:t>
      </w:r>
      <w:r w:rsidR="00F5358F">
        <w:rPr>
          <w:rFonts w:ascii="Times New Roman" w:eastAsia="Times New Roman" w:hAnsi="Times New Roman" w:cs="Simplified Arabic" w:hint="cs"/>
          <w:sz w:val="28"/>
          <w:szCs w:val="28"/>
          <w:rtl/>
          <w:lang w:eastAsia="zh-CN"/>
        </w:rPr>
        <w:t>ال</w:t>
      </w:r>
      <w:r w:rsidR="00CF30E5">
        <w:rPr>
          <w:rFonts w:ascii="Times New Roman" w:eastAsia="Times New Roman" w:hAnsi="Times New Roman" w:cs="Simplified Arabic" w:hint="cs"/>
          <w:sz w:val="28"/>
          <w:szCs w:val="28"/>
          <w:rtl/>
          <w:lang w:eastAsia="zh-CN"/>
        </w:rPr>
        <w:t>سياسي</w:t>
      </w:r>
      <w:r w:rsidR="00960FA3">
        <w:rPr>
          <w:rFonts w:ascii="Times New Roman" w:eastAsia="Times New Roman" w:hAnsi="Times New Roman" w:cs="Simplified Arabic" w:hint="cs"/>
          <w:sz w:val="28"/>
          <w:szCs w:val="28"/>
          <w:rtl/>
          <w:lang w:eastAsia="zh-CN"/>
        </w:rPr>
        <w:t xml:space="preserve"> وا</w:t>
      </w:r>
      <w:r w:rsidR="00F5358F">
        <w:rPr>
          <w:rFonts w:ascii="Times New Roman" w:eastAsia="Times New Roman" w:hAnsi="Times New Roman" w:cs="Simplified Arabic" w:hint="cs"/>
          <w:sz w:val="28"/>
          <w:szCs w:val="28"/>
          <w:rtl/>
          <w:lang w:eastAsia="zh-CN"/>
        </w:rPr>
        <w:t>لا</w:t>
      </w:r>
      <w:r w:rsidR="00960FA3">
        <w:rPr>
          <w:rFonts w:ascii="Times New Roman" w:eastAsia="Times New Roman" w:hAnsi="Times New Roman" w:cs="Simplified Arabic" w:hint="cs"/>
          <w:sz w:val="28"/>
          <w:szCs w:val="28"/>
          <w:rtl/>
          <w:lang w:eastAsia="zh-CN"/>
        </w:rPr>
        <w:t>قتصادي</w:t>
      </w:r>
      <w:r w:rsidR="006803BE">
        <w:rPr>
          <w:rFonts w:ascii="Times New Roman" w:eastAsia="Times New Roman" w:hAnsi="Times New Roman" w:cs="Simplified Arabic" w:hint="cs"/>
          <w:sz w:val="28"/>
          <w:szCs w:val="28"/>
          <w:rtl/>
          <w:lang w:eastAsia="zh-CN"/>
        </w:rPr>
        <w:t xml:space="preserve"> والاجتماعي القائم</w:t>
      </w:r>
      <w:r w:rsidR="00CF30E5">
        <w:rPr>
          <w:rFonts w:ascii="Times New Roman" w:eastAsia="Times New Roman" w:hAnsi="Times New Roman" w:cs="Simplified Arabic" w:hint="cs"/>
          <w:sz w:val="28"/>
          <w:szCs w:val="28"/>
          <w:rtl/>
          <w:lang w:eastAsia="zh-CN"/>
        </w:rPr>
        <w:t>.</w:t>
      </w:r>
    </w:p>
    <w:p w:rsidR="00664981" w:rsidRPr="00EE396C" w:rsidRDefault="00664981" w:rsidP="00067C80">
      <w:pPr>
        <w:spacing w:after="0"/>
        <w:ind w:left="-619" w:right="-426"/>
        <w:jc w:val="both"/>
        <w:rPr>
          <w:rFonts w:ascii="Times New Roman" w:eastAsia="Times New Roman" w:hAnsi="Times New Roman" w:cs="Simplified Arabic"/>
          <w:sz w:val="28"/>
          <w:szCs w:val="28"/>
          <w:rtl/>
          <w:lang w:eastAsia="zh-CN"/>
        </w:rPr>
      </w:pPr>
    </w:p>
    <w:p w:rsidR="00F747C8" w:rsidRDefault="00203F47" w:rsidP="00003DAC">
      <w:pPr>
        <w:spacing w:after="0"/>
        <w:ind w:left="-619" w:right="-426"/>
        <w:jc w:val="both"/>
        <w:rPr>
          <w:rFonts w:ascii="Times New Roman" w:eastAsia="Times New Roman" w:hAnsi="Times New Roman" w:cs="Simplified Arabic"/>
          <w:b/>
          <w:bCs/>
          <w:sz w:val="28"/>
          <w:szCs w:val="28"/>
          <w:u w:val="single"/>
          <w:rtl/>
          <w:lang w:eastAsia="zh-CN"/>
        </w:rPr>
      </w:pPr>
      <w:r w:rsidRPr="00003DAC">
        <w:rPr>
          <w:rFonts w:ascii="Times New Roman" w:eastAsia="Times New Roman" w:hAnsi="Times New Roman" w:cs="Simplified Arabic" w:hint="cs"/>
          <w:b/>
          <w:bCs/>
          <w:sz w:val="28"/>
          <w:szCs w:val="28"/>
          <w:u w:val="single"/>
          <w:rtl/>
          <w:lang w:eastAsia="zh-CN"/>
        </w:rPr>
        <w:t>المطلب</w:t>
      </w:r>
      <w:r w:rsidR="00AD4F85" w:rsidRPr="00003DAC">
        <w:rPr>
          <w:rFonts w:ascii="Times New Roman" w:eastAsia="Times New Roman" w:hAnsi="Times New Roman" w:cs="Simplified Arabic" w:hint="cs"/>
          <w:b/>
          <w:bCs/>
          <w:sz w:val="28"/>
          <w:szCs w:val="28"/>
          <w:u w:val="single"/>
          <w:rtl/>
          <w:lang w:eastAsia="zh-CN"/>
        </w:rPr>
        <w:t xml:space="preserve"> الثاني</w:t>
      </w:r>
      <w:r w:rsidR="009D744F" w:rsidRPr="00003DAC">
        <w:rPr>
          <w:rFonts w:ascii="Times New Roman" w:eastAsia="Times New Roman" w:hAnsi="Times New Roman" w:cs="Simplified Arabic" w:hint="cs"/>
          <w:b/>
          <w:bCs/>
          <w:sz w:val="28"/>
          <w:szCs w:val="28"/>
          <w:u w:val="single"/>
          <w:rtl/>
          <w:lang w:eastAsia="zh-CN"/>
        </w:rPr>
        <w:t xml:space="preserve">: </w:t>
      </w:r>
      <w:r w:rsidR="00CE7C6A" w:rsidRPr="00003DAC">
        <w:rPr>
          <w:rFonts w:ascii="Times New Roman" w:eastAsia="Times New Roman" w:hAnsi="Times New Roman" w:cs="Simplified Arabic" w:hint="cs"/>
          <w:b/>
          <w:bCs/>
          <w:sz w:val="28"/>
          <w:szCs w:val="28"/>
          <w:u w:val="single"/>
          <w:rtl/>
          <w:lang w:eastAsia="zh-CN"/>
        </w:rPr>
        <w:t>صياغة مقترحات السياسة العامة</w:t>
      </w:r>
      <w:r w:rsidR="00EE396C" w:rsidRPr="00003DAC">
        <w:rPr>
          <w:rFonts w:ascii="Times New Roman" w:eastAsia="Times New Roman" w:hAnsi="Times New Roman" w:cs="Simplified Arabic" w:hint="cs"/>
          <w:b/>
          <w:bCs/>
          <w:sz w:val="28"/>
          <w:szCs w:val="28"/>
          <w:u w:val="single"/>
          <w:rtl/>
          <w:lang w:eastAsia="zh-CN"/>
        </w:rPr>
        <w:t xml:space="preserve"> ( الحلول </w:t>
      </w:r>
      <w:r w:rsidR="00003DAC">
        <w:rPr>
          <w:rFonts w:ascii="Times New Roman" w:eastAsia="Times New Roman" w:hAnsi="Times New Roman" w:cs="Simplified Arabic" w:hint="cs"/>
          <w:b/>
          <w:bCs/>
          <w:sz w:val="28"/>
          <w:szCs w:val="28"/>
          <w:u w:val="single"/>
          <w:rtl/>
          <w:lang w:eastAsia="zh-CN"/>
        </w:rPr>
        <w:t>).</w:t>
      </w:r>
    </w:p>
    <w:p w:rsidR="00003DAC" w:rsidRPr="00003DAC" w:rsidRDefault="00003DAC" w:rsidP="00067C80">
      <w:pPr>
        <w:spacing w:after="0"/>
        <w:ind w:left="-619" w:right="-426"/>
        <w:jc w:val="both"/>
        <w:rPr>
          <w:rFonts w:ascii="Times New Roman" w:eastAsia="Times New Roman" w:hAnsi="Times New Roman" w:cs="Simplified Arabic"/>
          <w:sz w:val="28"/>
          <w:szCs w:val="28"/>
          <w:rtl/>
          <w:lang w:eastAsia="zh-CN"/>
        </w:rPr>
      </w:pPr>
      <w:r>
        <w:rPr>
          <w:rFonts w:ascii="Times New Roman" w:eastAsia="Times New Roman" w:hAnsi="Times New Roman" w:cs="Simplified Arabic" w:hint="cs"/>
          <w:sz w:val="28"/>
          <w:szCs w:val="28"/>
          <w:rtl/>
          <w:lang w:eastAsia="zh-CN"/>
        </w:rPr>
        <w:t xml:space="preserve">      تفترض المشاكل العامة المعروضة امام صناع السياسة العامة البحث عن حلول ناجعة لها, وتلك الحلول توصف بأنها (بدائل أو خيارات) وتكون تلك الحلول بمثابة مقترحات طرحها كمشاريع للحل تتولى الجهات المعنية اختيار أحداها.</w:t>
      </w:r>
    </w:p>
    <w:p w:rsidR="00EE396C" w:rsidRPr="00026A57" w:rsidRDefault="00F5358F" w:rsidP="00067C80">
      <w:pPr>
        <w:spacing w:after="0"/>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الاول</w:t>
      </w:r>
      <w:r w:rsidR="00EE396C" w:rsidRPr="00026A57">
        <w:rPr>
          <w:rFonts w:ascii="Simplified Arabic" w:hAnsi="Simplified Arabic" w:cs="Simplified Arabic" w:hint="cs"/>
          <w:b/>
          <w:bCs/>
          <w:sz w:val="28"/>
          <w:szCs w:val="28"/>
          <w:u w:val="single"/>
          <w:rtl/>
          <w:lang w:bidi="ar-IQ"/>
        </w:rPr>
        <w:t>: دراسة المقترحات وتقييمها.</w:t>
      </w:r>
    </w:p>
    <w:p w:rsidR="00003DAC" w:rsidRDefault="00003DAC" w:rsidP="00003DAC">
      <w:pPr>
        <w:spacing w:after="0"/>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تُعد هذه المرحلة من أ</w:t>
      </w:r>
      <w:r w:rsidR="004907CC">
        <w:rPr>
          <w:rFonts w:ascii="Simplified Arabic" w:hAnsi="Simplified Arabic" w:cs="Simplified Arabic" w:hint="cs"/>
          <w:sz w:val="28"/>
          <w:szCs w:val="28"/>
          <w:rtl/>
          <w:lang w:bidi="ar-IQ"/>
        </w:rPr>
        <w:t>هم المراحل التي تمر بها عملية صنع السياسة العامة</w:t>
      </w:r>
      <w:r w:rsidR="004907CC" w:rsidRPr="00A25347">
        <w:rPr>
          <w:rFonts w:ascii="Simplified Arabic" w:hAnsi="Simplified Arabic" w:cs="Simplified Arabic" w:hint="cs"/>
          <w:sz w:val="28"/>
          <w:szCs w:val="28"/>
          <w:rtl/>
          <w:lang w:bidi="ar-IQ"/>
        </w:rPr>
        <w:t xml:space="preserve"> لأنها ترمز إلى اعتراف </w:t>
      </w:r>
      <w:r w:rsidR="004907CC">
        <w:rPr>
          <w:rFonts w:ascii="Simplified Arabic" w:hAnsi="Simplified Arabic" w:cs="Simplified Arabic" w:hint="cs"/>
          <w:sz w:val="28"/>
          <w:szCs w:val="28"/>
          <w:rtl/>
          <w:lang w:bidi="ar-IQ"/>
        </w:rPr>
        <w:t xml:space="preserve">صناع القرار </w:t>
      </w:r>
      <w:r w:rsidR="004907CC" w:rsidRPr="00A25347">
        <w:rPr>
          <w:rFonts w:ascii="Simplified Arabic" w:hAnsi="Simplified Arabic" w:cs="Simplified Arabic" w:hint="cs"/>
          <w:sz w:val="28"/>
          <w:szCs w:val="28"/>
          <w:rtl/>
          <w:lang w:bidi="ar-IQ"/>
        </w:rPr>
        <w:t>بوجود مشكلة</w:t>
      </w:r>
      <w:r w:rsidR="004907CC">
        <w:rPr>
          <w:rFonts w:ascii="Simplified Arabic" w:hAnsi="Simplified Arabic" w:cs="Simplified Arabic" w:hint="cs"/>
          <w:sz w:val="28"/>
          <w:szCs w:val="28"/>
          <w:rtl/>
          <w:lang w:bidi="ar-IQ"/>
        </w:rPr>
        <w:t xml:space="preserve"> عامة</w:t>
      </w:r>
      <w:r w:rsidR="004907CC" w:rsidRPr="00A25347">
        <w:rPr>
          <w:rFonts w:ascii="Simplified Arabic" w:hAnsi="Simplified Arabic" w:cs="Simplified Arabic" w:hint="cs"/>
          <w:sz w:val="28"/>
          <w:szCs w:val="28"/>
          <w:rtl/>
          <w:lang w:bidi="ar-IQ"/>
        </w:rPr>
        <w:t xml:space="preserve"> في المجتمع</w:t>
      </w:r>
      <w:r w:rsidR="00AA222F">
        <w:rPr>
          <w:rFonts w:ascii="Simplified Arabic" w:hAnsi="Simplified Arabic" w:cs="Simplified Arabic" w:hint="cs"/>
          <w:sz w:val="28"/>
          <w:szCs w:val="28"/>
          <w:rtl/>
          <w:lang w:bidi="ar-IQ"/>
        </w:rPr>
        <w:t>,</w:t>
      </w:r>
      <w:r w:rsidR="004907CC" w:rsidRPr="00A25347">
        <w:rPr>
          <w:rFonts w:ascii="Simplified Arabic" w:hAnsi="Simplified Arabic" w:cs="Simplified Arabic" w:hint="cs"/>
          <w:sz w:val="28"/>
          <w:szCs w:val="28"/>
          <w:rtl/>
          <w:lang w:bidi="ar-IQ"/>
        </w:rPr>
        <w:t xml:space="preserve"> وعلى </w:t>
      </w:r>
      <w:r w:rsidR="004907CC">
        <w:rPr>
          <w:rFonts w:ascii="Simplified Arabic" w:hAnsi="Simplified Arabic" w:cs="Simplified Arabic" w:hint="cs"/>
          <w:sz w:val="28"/>
          <w:szCs w:val="28"/>
          <w:rtl/>
          <w:lang w:bidi="ar-IQ"/>
        </w:rPr>
        <w:t>المؤسسات</w:t>
      </w:r>
      <w:r w:rsidR="00F5358F">
        <w:rPr>
          <w:rFonts w:ascii="Simplified Arabic" w:hAnsi="Simplified Arabic" w:cs="Simplified Arabic" w:hint="cs"/>
          <w:sz w:val="28"/>
          <w:szCs w:val="28"/>
          <w:rtl/>
          <w:lang w:bidi="ar-IQ"/>
        </w:rPr>
        <w:t xml:space="preserve"> الدستورية</w:t>
      </w:r>
      <w:r w:rsidR="004907CC">
        <w:rPr>
          <w:rFonts w:ascii="Simplified Arabic" w:hAnsi="Simplified Arabic" w:cs="Simplified Arabic" w:hint="cs"/>
          <w:sz w:val="28"/>
          <w:szCs w:val="28"/>
          <w:rtl/>
          <w:lang w:bidi="ar-IQ"/>
        </w:rPr>
        <w:t xml:space="preserve"> </w:t>
      </w:r>
      <w:r w:rsidR="00F5358F">
        <w:rPr>
          <w:rFonts w:ascii="Simplified Arabic" w:hAnsi="Simplified Arabic" w:cs="Simplified Arabic" w:hint="cs"/>
          <w:sz w:val="28"/>
          <w:szCs w:val="28"/>
          <w:rtl/>
          <w:lang w:bidi="ar-IQ"/>
        </w:rPr>
        <w:t>و</w:t>
      </w:r>
      <w:r w:rsidR="004907CC">
        <w:rPr>
          <w:rFonts w:ascii="Simplified Arabic" w:hAnsi="Simplified Arabic" w:cs="Simplified Arabic" w:hint="cs"/>
          <w:sz w:val="28"/>
          <w:szCs w:val="28"/>
          <w:rtl/>
          <w:lang w:bidi="ar-IQ"/>
        </w:rPr>
        <w:t>الجهات المعنية التحرك لإيجاد حلاً مناسباً بأقل تكلفة واكبر منفعة</w:t>
      </w:r>
      <w:r w:rsidR="004907CC" w:rsidRPr="00A2534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وتعد </w:t>
      </w:r>
      <w:r w:rsidR="004907CC">
        <w:rPr>
          <w:rFonts w:ascii="Simplified Arabic" w:hAnsi="Simplified Arabic" w:cs="Simplified Arabic" w:hint="cs"/>
          <w:sz w:val="28"/>
          <w:szCs w:val="28"/>
          <w:rtl/>
          <w:lang w:bidi="ar-IQ"/>
        </w:rPr>
        <w:t xml:space="preserve">هذه </w:t>
      </w:r>
      <w:r>
        <w:rPr>
          <w:rFonts w:ascii="Simplified Arabic" w:hAnsi="Simplified Arabic" w:cs="Simplified Arabic" w:hint="cs"/>
          <w:sz w:val="28"/>
          <w:szCs w:val="28"/>
          <w:rtl/>
          <w:lang w:bidi="ar-IQ"/>
        </w:rPr>
        <w:t>المرحلة بمثابة نقل</w:t>
      </w:r>
      <w:r w:rsidR="004907CC">
        <w:rPr>
          <w:rFonts w:ascii="Simplified Arabic" w:hAnsi="Simplified Arabic" w:cs="Simplified Arabic" w:hint="cs"/>
          <w:sz w:val="28"/>
          <w:szCs w:val="28"/>
          <w:rtl/>
          <w:lang w:bidi="ar-IQ"/>
        </w:rPr>
        <w:t xml:space="preserve"> المطالب</w:t>
      </w:r>
      <w:r w:rsidR="004907CC" w:rsidRPr="00A25347">
        <w:rPr>
          <w:rFonts w:ascii="Simplified Arabic" w:hAnsi="Simplified Arabic" w:cs="Simplified Arabic" w:hint="cs"/>
          <w:sz w:val="28"/>
          <w:szCs w:val="28"/>
          <w:rtl/>
          <w:lang w:bidi="ar-IQ"/>
        </w:rPr>
        <w:t xml:space="preserve"> من النطاق الشعبي</w:t>
      </w:r>
      <w:r w:rsidR="004907CC">
        <w:rPr>
          <w:rFonts w:ascii="Simplified Arabic" w:hAnsi="Simplified Arabic" w:cs="Simplified Arabic" w:hint="cs"/>
          <w:sz w:val="28"/>
          <w:szCs w:val="28"/>
          <w:rtl/>
          <w:lang w:bidi="ar-IQ"/>
        </w:rPr>
        <w:t xml:space="preserve"> (غير الرسمي) إلى النطاق المؤسساتي</w:t>
      </w:r>
      <w:r w:rsidR="004907CC" w:rsidRPr="00A25347">
        <w:rPr>
          <w:rFonts w:ascii="Simplified Arabic" w:hAnsi="Simplified Arabic" w:cs="Simplified Arabic" w:hint="cs"/>
          <w:sz w:val="28"/>
          <w:szCs w:val="28"/>
          <w:rtl/>
          <w:lang w:bidi="ar-IQ"/>
        </w:rPr>
        <w:t xml:space="preserve"> (الرسم</w:t>
      </w:r>
      <w:r w:rsidR="004907CC">
        <w:rPr>
          <w:rFonts w:ascii="Simplified Arabic" w:hAnsi="Simplified Arabic" w:cs="Simplified Arabic" w:hint="cs"/>
          <w:sz w:val="28"/>
          <w:szCs w:val="28"/>
          <w:rtl/>
          <w:lang w:bidi="ar-IQ"/>
        </w:rPr>
        <w:t>ي)</w:t>
      </w:r>
      <w:r w:rsidR="004907CC" w:rsidRPr="00A25347">
        <w:rPr>
          <w:rFonts w:ascii="Simplified Arabic" w:hAnsi="Simplified Arabic" w:cs="Simplified Arabic" w:hint="cs"/>
          <w:sz w:val="28"/>
          <w:szCs w:val="28"/>
          <w:rtl/>
          <w:lang w:bidi="ar-IQ"/>
        </w:rPr>
        <w:t>,</w:t>
      </w:r>
      <w:r w:rsidR="004907CC">
        <w:rPr>
          <w:rFonts w:ascii="Simplified Arabic" w:hAnsi="Simplified Arabic" w:cs="Simplified Arabic" w:hint="cs"/>
          <w:sz w:val="28"/>
          <w:szCs w:val="28"/>
          <w:rtl/>
          <w:lang w:bidi="ar-IQ"/>
        </w:rPr>
        <w:t xml:space="preserve"> و</w:t>
      </w:r>
      <w:r>
        <w:rPr>
          <w:rFonts w:ascii="Simplified Arabic" w:hAnsi="Simplified Arabic" w:cs="Simplified Arabic" w:hint="cs"/>
          <w:sz w:val="28"/>
          <w:szCs w:val="28"/>
          <w:rtl/>
          <w:lang w:bidi="ar-IQ"/>
        </w:rPr>
        <w:t>إ</w:t>
      </w:r>
      <w:r w:rsidR="004907CC" w:rsidRPr="00A25347">
        <w:rPr>
          <w:rFonts w:ascii="Simplified Arabic" w:hAnsi="Simplified Arabic" w:cs="Simplified Arabic" w:hint="cs"/>
          <w:sz w:val="28"/>
          <w:szCs w:val="28"/>
          <w:rtl/>
          <w:lang w:bidi="ar-IQ"/>
        </w:rPr>
        <w:t>دراجه</w:t>
      </w:r>
      <w:r>
        <w:rPr>
          <w:rFonts w:ascii="Simplified Arabic" w:hAnsi="Simplified Arabic" w:cs="Simplified Arabic" w:hint="cs"/>
          <w:sz w:val="28"/>
          <w:szCs w:val="28"/>
          <w:rtl/>
          <w:lang w:bidi="ar-IQ"/>
        </w:rPr>
        <w:t>ا في جدول أعمال المؤسستين</w:t>
      </w:r>
      <w:r w:rsidR="004907CC">
        <w:rPr>
          <w:rFonts w:ascii="Simplified Arabic" w:hAnsi="Simplified Arabic" w:cs="Simplified Arabic" w:hint="cs"/>
          <w:sz w:val="28"/>
          <w:szCs w:val="28"/>
          <w:rtl/>
          <w:lang w:bidi="ar-IQ"/>
        </w:rPr>
        <w:t xml:space="preserve"> التنفيذية </w:t>
      </w:r>
      <w:r>
        <w:rPr>
          <w:rFonts w:ascii="Simplified Arabic" w:hAnsi="Simplified Arabic" w:cs="Simplified Arabic" w:hint="cs"/>
          <w:sz w:val="28"/>
          <w:szCs w:val="28"/>
          <w:rtl/>
          <w:lang w:bidi="ar-IQ"/>
        </w:rPr>
        <w:t>و</w:t>
      </w:r>
      <w:r w:rsidR="004907CC">
        <w:rPr>
          <w:rFonts w:ascii="Simplified Arabic" w:hAnsi="Simplified Arabic" w:cs="Simplified Arabic" w:hint="cs"/>
          <w:sz w:val="28"/>
          <w:szCs w:val="28"/>
          <w:rtl/>
          <w:lang w:bidi="ar-IQ"/>
        </w:rPr>
        <w:t>التشريعية</w:t>
      </w:r>
      <w:r>
        <w:rPr>
          <w:rFonts w:ascii="Simplified Arabic" w:hAnsi="Simplified Arabic" w:cs="Simplified Arabic" w:hint="cs"/>
          <w:sz w:val="28"/>
          <w:szCs w:val="28"/>
          <w:rtl/>
          <w:lang w:bidi="ar-IQ"/>
        </w:rPr>
        <w:t>.</w:t>
      </w:r>
    </w:p>
    <w:p w:rsidR="008C27AD" w:rsidRDefault="00003DAC" w:rsidP="008C27AD">
      <w:pPr>
        <w:spacing w:after="0"/>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وتسدعي مهمة طرح المقترحات ودراستها بدقة</w:t>
      </w:r>
      <w:r w:rsidR="008C27AD">
        <w:rPr>
          <w:rFonts w:ascii="Simplified Arabic" w:hAnsi="Simplified Arabic" w:cs="Simplified Arabic" w:hint="cs"/>
          <w:sz w:val="28"/>
          <w:szCs w:val="28"/>
          <w:rtl/>
          <w:lang w:bidi="ar-IQ"/>
        </w:rPr>
        <w:t xml:space="preserve"> </w:t>
      </w:r>
      <w:r w:rsidR="004907CC">
        <w:rPr>
          <w:rFonts w:ascii="Simplified Arabic" w:hAnsi="Simplified Arabic" w:cs="Simplified Arabic" w:hint="cs"/>
          <w:sz w:val="28"/>
          <w:szCs w:val="28"/>
          <w:rtl/>
          <w:lang w:bidi="ar-IQ"/>
        </w:rPr>
        <w:t>فتح الباب للمناقشة مع الاطراف المعنية</w:t>
      </w:r>
      <w:r w:rsidR="00F5358F">
        <w:rPr>
          <w:rFonts w:ascii="Simplified Arabic" w:hAnsi="Simplified Arabic" w:cs="Simplified Arabic" w:hint="cs"/>
          <w:sz w:val="28"/>
          <w:szCs w:val="28"/>
          <w:rtl/>
          <w:lang w:bidi="ar-IQ"/>
        </w:rPr>
        <w:t xml:space="preserve"> بالمشكلة</w:t>
      </w:r>
      <w:r w:rsidR="008C27AD">
        <w:rPr>
          <w:rFonts w:ascii="Simplified Arabic" w:hAnsi="Simplified Arabic" w:cs="Simplified Arabic" w:hint="cs"/>
          <w:sz w:val="28"/>
          <w:szCs w:val="28"/>
          <w:rtl/>
          <w:lang w:bidi="ar-IQ"/>
        </w:rPr>
        <w:t xml:space="preserve"> ومع المؤسسات </w:t>
      </w:r>
      <w:r w:rsidR="004907CC">
        <w:rPr>
          <w:rFonts w:ascii="Simplified Arabic" w:hAnsi="Simplified Arabic" w:cs="Simplified Arabic" w:hint="cs"/>
          <w:sz w:val="28"/>
          <w:szCs w:val="28"/>
          <w:rtl/>
          <w:lang w:bidi="ar-IQ"/>
        </w:rPr>
        <w:t xml:space="preserve">غير </w:t>
      </w:r>
      <w:r w:rsidR="008C27AD">
        <w:rPr>
          <w:rFonts w:ascii="Simplified Arabic" w:hAnsi="Simplified Arabic" w:cs="Simplified Arabic" w:hint="cs"/>
          <w:sz w:val="28"/>
          <w:szCs w:val="28"/>
          <w:rtl/>
          <w:lang w:bidi="ar-IQ"/>
        </w:rPr>
        <w:t>ال</w:t>
      </w:r>
      <w:r w:rsidR="004907CC">
        <w:rPr>
          <w:rFonts w:ascii="Simplified Arabic" w:hAnsi="Simplified Arabic" w:cs="Simplified Arabic" w:hint="cs"/>
          <w:sz w:val="28"/>
          <w:szCs w:val="28"/>
          <w:rtl/>
          <w:lang w:bidi="ar-IQ"/>
        </w:rPr>
        <w:t>رسمية</w:t>
      </w:r>
      <w:r w:rsidR="00901F3A">
        <w:rPr>
          <w:rFonts w:ascii="Simplified Arabic" w:hAnsi="Simplified Arabic" w:cs="Simplified Arabic" w:hint="cs"/>
          <w:sz w:val="28"/>
          <w:szCs w:val="28"/>
          <w:rtl/>
          <w:lang w:bidi="ar-IQ"/>
        </w:rPr>
        <w:t>, فضلا</w:t>
      </w:r>
      <w:r w:rsidR="0050184E">
        <w:rPr>
          <w:rFonts w:ascii="Simplified Arabic" w:hAnsi="Simplified Arabic" w:cs="Simplified Arabic" w:hint="cs"/>
          <w:sz w:val="28"/>
          <w:szCs w:val="28"/>
          <w:rtl/>
          <w:lang w:bidi="ar-IQ"/>
        </w:rPr>
        <w:t xml:space="preserve">ً </w:t>
      </w:r>
      <w:r w:rsidR="00901F3A">
        <w:rPr>
          <w:rFonts w:ascii="Simplified Arabic" w:hAnsi="Simplified Arabic" w:cs="Simplified Arabic" w:hint="cs"/>
          <w:sz w:val="28"/>
          <w:szCs w:val="28"/>
          <w:rtl/>
          <w:lang w:bidi="ar-IQ"/>
        </w:rPr>
        <w:t>عن مشاركة الخبراء وا</w:t>
      </w:r>
      <w:r w:rsidR="008C27AD">
        <w:rPr>
          <w:rFonts w:ascii="Simplified Arabic" w:hAnsi="Simplified Arabic" w:cs="Simplified Arabic" w:hint="cs"/>
          <w:sz w:val="28"/>
          <w:szCs w:val="28"/>
          <w:rtl/>
          <w:lang w:bidi="ar-IQ"/>
        </w:rPr>
        <w:t>لاداريي</w:t>
      </w:r>
      <w:r w:rsidR="00901F3A">
        <w:rPr>
          <w:rFonts w:ascii="Simplified Arabic" w:hAnsi="Simplified Arabic" w:cs="Simplified Arabic" w:hint="cs"/>
          <w:sz w:val="28"/>
          <w:szCs w:val="28"/>
          <w:rtl/>
          <w:lang w:bidi="ar-IQ"/>
        </w:rPr>
        <w:t>ن و</w:t>
      </w:r>
      <w:r w:rsidR="008C27AD">
        <w:rPr>
          <w:rFonts w:ascii="Simplified Arabic" w:hAnsi="Simplified Arabic" w:cs="Simplified Arabic" w:hint="cs"/>
          <w:sz w:val="28"/>
          <w:szCs w:val="28"/>
          <w:rtl/>
          <w:lang w:bidi="ar-IQ"/>
        </w:rPr>
        <w:t>الفني</w:t>
      </w:r>
      <w:r w:rsidR="00901F3A">
        <w:rPr>
          <w:rFonts w:ascii="Simplified Arabic" w:hAnsi="Simplified Arabic" w:cs="Simplified Arabic" w:hint="cs"/>
          <w:sz w:val="28"/>
          <w:szCs w:val="28"/>
          <w:rtl/>
          <w:lang w:bidi="ar-IQ"/>
        </w:rPr>
        <w:t>ن مع صناع القرار لدراسة المقترحات</w:t>
      </w:r>
      <w:r w:rsidR="008D4887">
        <w:rPr>
          <w:rFonts w:ascii="Simplified Arabic" w:hAnsi="Simplified Arabic" w:cs="Simplified Arabic" w:hint="cs"/>
          <w:sz w:val="28"/>
          <w:szCs w:val="28"/>
          <w:rtl/>
          <w:lang w:bidi="ar-IQ"/>
        </w:rPr>
        <w:t xml:space="preserve"> وتقييمها</w:t>
      </w:r>
      <w:r w:rsidR="008C27AD">
        <w:rPr>
          <w:rFonts w:ascii="Simplified Arabic" w:hAnsi="Simplified Arabic" w:cs="Simplified Arabic" w:hint="cs"/>
          <w:sz w:val="28"/>
          <w:szCs w:val="28"/>
          <w:rtl/>
          <w:lang w:bidi="ar-IQ"/>
        </w:rPr>
        <w:t xml:space="preserve"> ووضع الخطط والبرامج, وبما إ</w:t>
      </w:r>
      <w:r w:rsidR="00901F3A">
        <w:rPr>
          <w:rFonts w:ascii="Simplified Arabic" w:hAnsi="Simplified Arabic" w:cs="Simplified Arabic" w:hint="cs"/>
          <w:sz w:val="28"/>
          <w:szCs w:val="28"/>
          <w:rtl/>
          <w:lang w:bidi="ar-IQ"/>
        </w:rPr>
        <w:t>نه</w:t>
      </w:r>
      <w:r w:rsidR="0050184E">
        <w:rPr>
          <w:rFonts w:ascii="Simplified Arabic" w:hAnsi="Simplified Arabic" w:cs="Simplified Arabic" w:hint="cs"/>
          <w:sz w:val="28"/>
          <w:szCs w:val="28"/>
          <w:rtl/>
          <w:lang w:bidi="ar-IQ"/>
        </w:rPr>
        <w:t xml:space="preserve"> لكل من هذه المؤسسات والإجهزة و </w:t>
      </w:r>
      <w:r w:rsidR="00901F3A">
        <w:rPr>
          <w:rFonts w:ascii="Simplified Arabic" w:hAnsi="Simplified Arabic" w:cs="Simplified Arabic" w:hint="cs"/>
          <w:sz w:val="28"/>
          <w:szCs w:val="28"/>
          <w:rtl/>
          <w:lang w:bidi="ar-IQ"/>
        </w:rPr>
        <w:t xml:space="preserve">الافراد والهيئات المستقلة وجهات نظر مختلفة وتصورات متباينة قد تتعارض </w:t>
      </w:r>
      <w:r w:rsidR="008C27AD">
        <w:rPr>
          <w:rFonts w:ascii="Simplified Arabic" w:hAnsi="Simplified Arabic" w:cs="Simplified Arabic" w:hint="cs"/>
          <w:sz w:val="28"/>
          <w:szCs w:val="28"/>
          <w:rtl/>
          <w:lang w:bidi="ar-IQ"/>
        </w:rPr>
        <w:t xml:space="preserve">بعضها مما يفضي إلى تقديم </w:t>
      </w:r>
      <w:r w:rsidR="007E1F5E">
        <w:rPr>
          <w:rFonts w:ascii="Simplified Arabic" w:hAnsi="Simplified Arabic" w:cs="Simplified Arabic" w:hint="cs"/>
          <w:sz w:val="28"/>
          <w:szCs w:val="28"/>
          <w:rtl/>
          <w:lang w:bidi="ar-IQ"/>
        </w:rPr>
        <w:t xml:space="preserve">بدائل </w:t>
      </w:r>
      <w:r w:rsidR="008D4887">
        <w:rPr>
          <w:rFonts w:ascii="Simplified Arabic" w:hAnsi="Simplified Arabic" w:cs="Simplified Arabic" w:hint="cs"/>
          <w:sz w:val="28"/>
          <w:szCs w:val="28"/>
          <w:rtl/>
          <w:lang w:bidi="ar-IQ"/>
        </w:rPr>
        <w:t xml:space="preserve">مدروسة </w:t>
      </w:r>
      <w:r w:rsidR="008C27AD">
        <w:rPr>
          <w:rFonts w:ascii="Simplified Arabic" w:hAnsi="Simplified Arabic" w:cs="Simplified Arabic" w:hint="cs"/>
          <w:sz w:val="28"/>
          <w:szCs w:val="28"/>
          <w:rtl/>
          <w:lang w:bidi="ar-IQ"/>
        </w:rPr>
        <w:t>لصناع القرار الذين يمتلكون صلاحية إ</w:t>
      </w:r>
      <w:r w:rsidR="007E1F5E">
        <w:rPr>
          <w:rFonts w:ascii="Simplified Arabic" w:hAnsi="Simplified Arabic" w:cs="Simplified Arabic" w:hint="cs"/>
          <w:sz w:val="28"/>
          <w:szCs w:val="28"/>
          <w:rtl/>
          <w:lang w:bidi="ar-IQ"/>
        </w:rPr>
        <w:t>ختيار واحدة من تلك المق</w:t>
      </w:r>
      <w:r w:rsidR="008C27AD">
        <w:rPr>
          <w:rFonts w:ascii="Simplified Arabic" w:hAnsi="Simplified Arabic" w:cs="Simplified Arabic" w:hint="cs"/>
          <w:sz w:val="28"/>
          <w:szCs w:val="28"/>
          <w:rtl/>
          <w:lang w:bidi="ar-IQ"/>
        </w:rPr>
        <w:t>ترحات على ضوء المعطيات السائدة</w:t>
      </w:r>
      <w:r w:rsidR="007E1F5E">
        <w:rPr>
          <w:rStyle w:val="FootnoteReference"/>
          <w:rFonts w:ascii="Simplified Arabic" w:hAnsi="Simplified Arabic" w:cs="Simplified Arabic"/>
          <w:sz w:val="28"/>
          <w:szCs w:val="28"/>
          <w:rtl/>
          <w:lang w:bidi="ar-IQ"/>
        </w:rPr>
        <w:footnoteReference w:id="63"/>
      </w:r>
      <w:r w:rsidR="007E1F5E">
        <w:rPr>
          <w:rFonts w:ascii="Simplified Arabic" w:hAnsi="Simplified Arabic" w:cs="Simplified Arabic" w:hint="cs"/>
          <w:sz w:val="28"/>
          <w:szCs w:val="28"/>
          <w:rtl/>
          <w:lang w:bidi="ar-IQ"/>
        </w:rPr>
        <w:t>.</w:t>
      </w:r>
    </w:p>
    <w:p w:rsidR="004907CC" w:rsidRPr="00A7793F" w:rsidRDefault="008C27AD" w:rsidP="00CF75FC">
      <w:pPr>
        <w:spacing w:after="0"/>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907C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وللمؤسسات </w:t>
      </w:r>
      <w:r w:rsidR="007E1F5E">
        <w:rPr>
          <w:rFonts w:ascii="Simplified Arabic" w:hAnsi="Simplified Arabic" w:cs="Simplified Arabic" w:hint="cs"/>
          <w:sz w:val="28"/>
          <w:szCs w:val="28"/>
          <w:rtl/>
          <w:lang w:bidi="ar-IQ"/>
        </w:rPr>
        <w:t>غير الرسمية دوراً مهما</w:t>
      </w:r>
      <w:r w:rsidR="008D4887">
        <w:rPr>
          <w:rFonts w:ascii="Simplified Arabic" w:hAnsi="Simplified Arabic" w:cs="Simplified Arabic" w:hint="cs"/>
          <w:sz w:val="28"/>
          <w:szCs w:val="28"/>
          <w:rtl/>
          <w:lang w:bidi="ar-IQ"/>
        </w:rPr>
        <w:t>ً في هذه المرحلة</w:t>
      </w:r>
      <w:r>
        <w:rPr>
          <w:rFonts w:ascii="Simplified Arabic" w:hAnsi="Simplified Arabic" w:cs="Simplified Arabic" w:hint="cs"/>
          <w:sz w:val="28"/>
          <w:szCs w:val="28"/>
          <w:rtl/>
          <w:lang w:bidi="ar-IQ"/>
        </w:rPr>
        <w:t>, لذا تسعى ا</w:t>
      </w:r>
      <w:r w:rsidR="004907CC">
        <w:rPr>
          <w:rFonts w:ascii="Simplified Arabic" w:hAnsi="Simplified Arabic" w:cs="Simplified Arabic" w:hint="cs"/>
          <w:sz w:val="28"/>
          <w:szCs w:val="28"/>
          <w:rtl/>
          <w:lang w:bidi="ar-IQ"/>
        </w:rPr>
        <w:t>لاحزاب السياسية</w:t>
      </w:r>
      <w:r w:rsidR="007E1F5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ومن خلال قنواتها الرسمية و</w:t>
      </w:r>
      <w:r w:rsidR="007E1F5E">
        <w:rPr>
          <w:rFonts w:ascii="Simplified Arabic" w:hAnsi="Simplified Arabic" w:cs="Simplified Arabic" w:hint="cs"/>
          <w:sz w:val="28"/>
          <w:szCs w:val="28"/>
          <w:rtl/>
          <w:lang w:bidi="ar-IQ"/>
        </w:rPr>
        <w:t xml:space="preserve">غير </w:t>
      </w:r>
      <w:r>
        <w:rPr>
          <w:rFonts w:ascii="Simplified Arabic" w:hAnsi="Simplified Arabic" w:cs="Simplified Arabic" w:hint="cs"/>
          <w:sz w:val="28"/>
          <w:szCs w:val="28"/>
          <w:rtl/>
          <w:lang w:bidi="ar-IQ"/>
        </w:rPr>
        <w:t xml:space="preserve">الرسمية, الى تقديم </w:t>
      </w:r>
      <w:r w:rsidR="00CF75FC">
        <w:rPr>
          <w:rFonts w:ascii="Simplified Arabic" w:hAnsi="Simplified Arabic" w:cs="Simplified Arabic" w:hint="cs"/>
          <w:sz w:val="28"/>
          <w:szCs w:val="28"/>
          <w:rtl/>
          <w:lang w:bidi="ar-IQ"/>
        </w:rPr>
        <w:t>المقترحات الى صناع القرار</w:t>
      </w:r>
      <w:r w:rsidR="007E1F5E">
        <w:rPr>
          <w:rFonts w:ascii="Simplified Arabic" w:hAnsi="Simplified Arabic" w:cs="Simplified Arabic" w:hint="cs"/>
          <w:sz w:val="28"/>
          <w:szCs w:val="28"/>
          <w:rtl/>
          <w:lang w:bidi="ar-IQ"/>
        </w:rPr>
        <w:t xml:space="preserve">, </w:t>
      </w:r>
      <w:r w:rsidR="00CF75FC">
        <w:rPr>
          <w:rFonts w:ascii="Simplified Arabic" w:hAnsi="Simplified Arabic" w:cs="Simplified Arabic" w:hint="cs"/>
          <w:sz w:val="28"/>
          <w:szCs w:val="28"/>
          <w:rtl/>
          <w:lang w:bidi="ar-IQ"/>
        </w:rPr>
        <w:t>و</w:t>
      </w:r>
      <w:r w:rsidR="007E1F5E">
        <w:rPr>
          <w:rFonts w:ascii="Simplified Arabic" w:hAnsi="Simplified Arabic" w:cs="Simplified Arabic" w:hint="cs"/>
          <w:sz w:val="28"/>
          <w:szCs w:val="28"/>
          <w:rtl/>
          <w:lang w:bidi="ar-IQ"/>
        </w:rPr>
        <w:t xml:space="preserve">في حال كانت هذه الاحزاب مشاركة في </w:t>
      </w:r>
      <w:r w:rsidR="00CF75FC">
        <w:rPr>
          <w:rFonts w:ascii="Simplified Arabic" w:hAnsi="Simplified Arabic" w:cs="Simplified Arabic" w:hint="cs"/>
          <w:sz w:val="28"/>
          <w:szCs w:val="28"/>
          <w:rtl/>
          <w:lang w:bidi="ar-IQ"/>
        </w:rPr>
        <w:t xml:space="preserve">السلطة يكون لها دوراً أكبر, أما جماعات المصالح فانها قد تقدم مقترحاتها من خلال حلفائها في المجالس </w:t>
      </w:r>
      <w:r w:rsidR="00CF75FC">
        <w:rPr>
          <w:rFonts w:ascii="Simplified Arabic" w:hAnsi="Simplified Arabic" w:cs="Simplified Arabic" w:hint="cs"/>
          <w:sz w:val="28"/>
          <w:szCs w:val="28"/>
          <w:rtl/>
          <w:lang w:bidi="ar-IQ"/>
        </w:rPr>
        <w:lastRenderedPageBreak/>
        <w:t>النيابية أ</w:t>
      </w:r>
      <w:r w:rsidR="00A7793F">
        <w:rPr>
          <w:rFonts w:ascii="Simplified Arabic" w:hAnsi="Simplified Arabic" w:cs="Simplified Arabic" w:hint="cs"/>
          <w:sz w:val="28"/>
          <w:szCs w:val="28"/>
          <w:rtl/>
          <w:lang w:bidi="ar-IQ"/>
        </w:rPr>
        <w:t>و</w:t>
      </w:r>
      <w:r w:rsidR="00CF75FC">
        <w:rPr>
          <w:rFonts w:ascii="Simplified Arabic" w:hAnsi="Simplified Arabic" w:cs="Simplified Arabic" w:hint="cs"/>
          <w:sz w:val="28"/>
          <w:szCs w:val="28"/>
          <w:rtl/>
          <w:lang w:bidi="ar-IQ"/>
        </w:rPr>
        <w:t xml:space="preserve"> من خلال</w:t>
      </w:r>
      <w:r w:rsidR="00A7793F">
        <w:rPr>
          <w:rFonts w:ascii="Simplified Arabic" w:hAnsi="Simplified Arabic" w:cs="Simplified Arabic" w:hint="cs"/>
          <w:sz w:val="28"/>
          <w:szCs w:val="28"/>
          <w:rtl/>
          <w:lang w:bidi="ar-IQ"/>
        </w:rPr>
        <w:t xml:space="preserve"> وسائل الاعلام</w:t>
      </w:r>
      <w:r w:rsidR="00CF75FC">
        <w:rPr>
          <w:rFonts w:ascii="Simplified Arabic" w:hAnsi="Simplified Arabic" w:cs="Simplified Arabic" w:hint="cs"/>
          <w:sz w:val="28"/>
          <w:szCs w:val="28"/>
          <w:rtl/>
          <w:lang w:bidi="ar-IQ"/>
        </w:rPr>
        <w:t xml:space="preserve"> لاسيما اذا كانت تلك المقترحات تلبي مصالحها أو مصالح حلفائها أو الشرائح التي تمثلها</w:t>
      </w:r>
      <w:r w:rsidR="008D4887">
        <w:rPr>
          <w:rStyle w:val="FootnoteReference"/>
          <w:rFonts w:ascii="Times New Roman" w:eastAsia="Times New Roman" w:hAnsi="Times New Roman" w:cs="Simplified Arabic"/>
          <w:sz w:val="28"/>
          <w:szCs w:val="28"/>
          <w:rtl/>
          <w:lang w:eastAsia="zh-CN" w:bidi="ar-IQ"/>
        </w:rPr>
        <w:footnoteReference w:id="64"/>
      </w:r>
      <w:r w:rsidR="004907CC">
        <w:rPr>
          <w:rFonts w:ascii="Times New Roman" w:eastAsia="Times New Roman" w:hAnsi="Times New Roman" w:cs="Simplified Arabic" w:hint="cs"/>
          <w:sz w:val="28"/>
          <w:szCs w:val="28"/>
          <w:rtl/>
          <w:lang w:eastAsia="zh-CN" w:bidi="ar-IQ"/>
        </w:rPr>
        <w:t xml:space="preserve">. </w:t>
      </w:r>
    </w:p>
    <w:p w:rsidR="00270219" w:rsidRPr="00026A57" w:rsidRDefault="004C5FEC" w:rsidP="00067C80">
      <w:pPr>
        <w:spacing w:after="0"/>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الثاني</w:t>
      </w:r>
      <w:r w:rsidR="00125667">
        <w:rPr>
          <w:rFonts w:ascii="Simplified Arabic" w:hAnsi="Simplified Arabic" w:cs="Simplified Arabic" w:hint="cs"/>
          <w:b/>
          <w:bCs/>
          <w:sz w:val="28"/>
          <w:szCs w:val="28"/>
          <w:u w:val="single"/>
          <w:rtl/>
          <w:lang w:bidi="ar-IQ"/>
        </w:rPr>
        <w:t>: إ</w:t>
      </w:r>
      <w:r w:rsidR="004907CC" w:rsidRPr="00026A57">
        <w:rPr>
          <w:rFonts w:ascii="Simplified Arabic" w:hAnsi="Simplified Arabic" w:cs="Simplified Arabic" w:hint="cs"/>
          <w:b/>
          <w:bCs/>
          <w:sz w:val="28"/>
          <w:szCs w:val="28"/>
          <w:u w:val="single"/>
          <w:rtl/>
          <w:lang w:bidi="ar-IQ"/>
        </w:rPr>
        <w:t>ختيار البديل او الخيارات</w:t>
      </w:r>
      <w:r w:rsidR="00B54300" w:rsidRPr="00026A57">
        <w:rPr>
          <w:rFonts w:ascii="Simplified Arabic" w:hAnsi="Simplified Arabic" w:cs="Simplified Arabic" w:hint="cs"/>
          <w:b/>
          <w:bCs/>
          <w:sz w:val="28"/>
          <w:szCs w:val="28"/>
          <w:u w:val="single"/>
          <w:rtl/>
          <w:lang w:bidi="ar-IQ"/>
        </w:rPr>
        <w:t xml:space="preserve"> المناسبة</w:t>
      </w:r>
      <w:r w:rsidR="00125667">
        <w:rPr>
          <w:rFonts w:ascii="Simplified Arabic" w:hAnsi="Simplified Arabic" w:cs="Simplified Arabic" w:hint="cs"/>
          <w:b/>
          <w:bCs/>
          <w:sz w:val="28"/>
          <w:szCs w:val="28"/>
          <w:u w:val="single"/>
          <w:rtl/>
          <w:lang w:bidi="ar-IQ"/>
        </w:rPr>
        <w:t>:</w:t>
      </w:r>
    </w:p>
    <w:p w:rsidR="00860B5B" w:rsidRDefault="00026CCB" w:rsidP="00860B5B">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w:t>
      </w:r>
      <w:r w:rsidR="004907CC">
        <w:rPr>
          <w:rFonts w:ascii="Simplified Arabic" w:hAnsi="Simplified Arabic" w:cs="Simplified Arabic" w:hint="cs"/>
          <w:sz w:val="32"/>
          <w:szCs w:val="32"/>
          <w:rtl/>
          <w:lang w:bidi="ar-IQ"/>
        </w:rPr>
        <w:t xml:space="preserve">     </w:t>
      </w:r>
      <w:r w:rsidR="00270219">
        <w:rPr>
          <w:rFonts w:ascii="Simplified Arabic" w:hAnsi="Simplified Arabic" w:cs="Simplified Arabic" w:hint="cs"/>
          <w:sz w:val="32"/>
          <w:szCs w:val="32"/>
          <w:rtl/>
          <w:lang w:bidi="ar-IQ"/>
        </w:rPr>
        <w:t xml:space="preserve"> </w:t>
      </w:r>
      <w:r w:rsidR="00270219" w:rsidRPr="00D73687">
        <w:rPr>
          <w:rFonts w:ascii="Simplified Arabic" w:hAnsi="Simplified Arabic" w:cs="Simplified Arabic" w:hint="cs"/>
          <w:sz w:val="28"/>
          <w:szCs w:val="28"/>
          <w:rtl/>
          <w:lang w:bidi="ar-IQ"/>
        </w:rPr>
        <w:t>يتم في هذه ال</w:t>
      </w:r>
      <w:r w:rsidR="00AA222F">
        <w:rPr>
          <w:rFonts w:ascii="Simplified Arabic" w:hAnsi="Simplified Arabic" w:cs="Simplified Arabic" w:hint="cs"/>
          <w:sz w:val="28"/>
          <w:szCs w:val="28"/>
          <w:rtl/>
          <w:lang w:bidi="ar-IQ"/>
        </w:rPr>
        <w:t xml:space="preserve">مرحلة صياغة المقترحات المختلفة </w:t>
      </w:r>
      <w:r w:rsidR="00125667">
        <w:rPr>
          <w:rFonts w:ascii="Simplified Arabic" w:hAnsi="Simplified Arabic" w:cs="Simplified Arabic" w:hint="cs"/>
          <w:sz w:val="28"/>
          <w:szCs w:val="28"/>
          <w:rtl/>
          <w:lang w:bidi="ar-IQ"/>
        </w:rPr>
        <w:t xml:space="preserve">كل </w:t>
      </w:r>
      <w:r w:rsidR="00D73687" w:rsidRPr="00D73687">
        <w:rPr>
          <w:rFonts w:ascii="Simplified Arabic" w:hAnsi="Simplified Arabic" w:cs="Simplified Arabic" w:hint="cs"/>
          <w:sz w:val="28"/>
          <w:szCs w:val="28"/>
          <w:rtl/>
          <w:lang w:bidi="ar-IQ"/>
        </w:rPr>
        <w:t>المشكلة</w:t>
      </w:r>
      <w:r w:rsidR="00270219" w:rsidRPr="00D73687">
        <w:rPr>
          <w:rFonts w:ascii="Simplified Arabic" w:hAnsi="Simplified Arabic" w:cs="Simplified Arabic" w:hint="cs"/>
          <w:sz w:val="28"/>
          <w:szCs w:val="28"/>
          <w:rtl/>
          <w:lang w:bidi="ar-IQ"/>
        </w:rPr>
        <w:t xml:space="preserve"> او القضية المطروحة على المؤسسات </w:t>
      </w:r>
      <w:r w:rsidR="004907CC">
        <w:rPr>
          <w:rFonts w:ascii="Simplified Arabic" w:hAnsi="Simplified Arabic" w:cs="Simplified Arabic" w:hint="cs"/>
          <w:sz w:val="28"/>
          <w:szCs w:val="28"/>
          <w:rtl/>
          <w:lang w:bidi="ar-IQ"/>
        </w:rPr>
        <w:t>المعنية, وفي هذه المرح</w:t>
      </w:r>
      <w:r w:rsidR="00D73687" w:rsidRPr="00D73687">
        <w:rPr>
          <w:rFonts w:ascii="Simplified Arabic" w:hAnsi="Simplified Arabic" w:cs="Simplified Arabic" w:hint="cs"/>
          <w:sz w:val="28"/>
          <w:szCs w:val="28"/>
          <w:rtl/>
          <w:lang w:bidi="ar-IQ"/>
        </w:rPr>
        <w:t xml:space="preserve">لة يتم اختيار المقترح او البديل </w:t>
      </w:r>
      <w:r w:rsidR="00D73687">
        <w:rPr>
          <w:rFonts w:ascii="Simplified Arabic" w:hAnsi="Simplified Arabic" w:cs="Simplified Arabic" w:hint="cs"/>
          <w:sz w:val="28"/>
          <w:szCs w:val="28"/>
          <w:rtl/>
          <w:lang w:bidi="ar-IQ"/>
        </w:rPr>
        <w:t>الذي يتم تبنيه من قبل الحكومة او المؤسسات المعنية بذلك</w:t>
      </w:r>
      <w:r w:rsidR="00D73687">
        <w:rPr>
          <w:rStyle w:val="FootnoteReference"/>
          <w:rFonts w:ascii="Simplified Arabic" w:hAnsi="Simplified Arabic" w:cs="Simplified Arabic"/>
          <w:sz w:val="28"/>
          <w:szCs w:val="28"/>
          <w:rtl/>
          <w:lang w:bidi="ar-IQ"/>
        </w:rPr>
        <w:footnoteReference w:id="65"/>
      </w:r>
      <w:r w:rsidR="00AA222F">
        <w:rPr>
          <w:rFonts w:ascii="Simplified Arabic" w:hAnsi="Simplified Arabic" w:cs="Simplified Arabic" w:hint="cs"/>
          <w:sz w:val="28"/>
          <w:szCs w:val="28"/>
          <w:rtl/>
          <w:lang w:bidi="ar-IQ"/>
        </w:rPr>
        <w:t xml:space="preserve">, </w:t>
      </w:r>
      <w:r w:rsidR="00D73687">
        <w:rPr>
          <w:rFonts w:ascii="Simplified Arabic" w:hAnsi="Simplified Arabic" w:cs="Simplified Arabic" w:hint="cs"/>
          <w:sz w:val="28"/>
          <w:szCs w:val="28"/>
          <w:rtl/>
          <w:lang w:bidi="ar-IQ"/>
        </w:rPr>
        <w:t>وهذا القرار يتعلق بال</w:t>
      </w:r>
      <w:r w:rsidR="00AA222F">
        <w:rPr>
          <w:rFonts w:ascii="Simplified Arabic" w:hAnsi="Simplified Arabic" w:cs="Simplified Arabic" w:hint="cs"/>
          <w:sz w:val="28"/>
          <w:szCs w:val="28"/>
          <w:rtl/>
          <w:lang w:bidi="ar-IQ"/>
        </w:rPr>
        <w:t>سياسة العامة وليس قرارا روتينيا,</w:t>
      </w:r>
      <w:r w:rsidR="00D73687">
        <w:rPr>
          <w:rFonts w:ascii="Simplified Arabic" w:hAnsi="Simplified Arabic" w:cs="Simplified Arabic" w:hint="cs"/>
          <w:sz w:val="28"/>
          <w:szCs w:val="28"/>
          <w:rtl/>
          <w:lang w:bidi="ar-IQ"/>
        </w:rPr>
        <w:t xml:space="preserve"> ان </w:t>
      </w:r>
      <w:r w:rsidR="00AA222F">
        <w:rPr>
          <w:rFonts w:ascii="Simplified Arabic" w:hAnsi="Simplified Arabic" w:cs="Simplified Arabic" w:hint="cs"/>
          <w:sz w:val="28"/>
          <w:szCs w:val="28"/>
          <w:rtl/>
          <w:lang w:bidi="ar-IQ"/>
        </w:rPr>
        <w:t>اختيار المقترح واقراره يمر بمراحل عديدة اذ</w:t>
      </w:r>
      <w:r w:rsidR="00D73687">
        <w:rPr>
          <w:rFonts w:ascii="Simplified Arabic" w:hAnsi="Simplified Arabic" w:cs="Simplified Arabic" w:hint="cs"/>
          <w:sz w:val="28"/>
          <w:szCs w:val="28"/>
          <w:rtl/>
          <w:lang w:bidi="ar-IQ"/>
        </w:rPr>
        <w:t xml:space="preserve"> تقدم في البداية على شكل مشاريع قوانين</w:t>
      </w:r>
      <w:r w:rsidR="00125667">
        <w:rPr>
          <w:rFonts w:ascii="Simplified Arabic" w:hAnsi="Simplified Arabic" w:cs="Simplified Arabic" w:hint="cs"/>
          <w:sz w:val="28"/>
          <w:szCs w:val="28"/>
          <w:rtl/>
          <w:lang w:bidi="ar-IQ"/>
        </w:rPr>
        <w:t xml:space="preserve"> من قبل المؤسسة التنفيذية في (النظم البرلمانية والمختلطة)</w:t>
      </w:r>
      <w:r w:rsidR="00D73687">
        <w:rPr>
          <w:rFonts w:ascii="Simplified Arabic" w:hAnsi="Simplified Arabic" w:cs="Simplified Arabic" w:hint="cs"/>
          <w:sz w:val="28"/>
          <w:szCs w:val="28"/>
          <w:rtl/>
          <w:lang w:bidi="ar-IQ"/>
        </w:rPr>
        <w:t xml:space="preserve"> للمؤسسة التشريعية, </w:t>
      </w:r>
      <w:r w:rsidR="00125667">
        <w:rPr>
          <w:rFonts w:ascii="Simplified Arabic" w:hAnsi="Simplified Arabic" w:cs="Simplified Arabic" w:hint="cs"/>
          <w:sz w:val="28"/>
          <w:szCs w:val="28"/>
          <w:rtl/>
          <w:lang w:bidi="ar-IQ"/>
        </w:rPr>
        <w:t>و</w:t>
      </w:r>
      <w:r w:rsidR="00AA222F">
        <w:rPr>
          <w:rFonts w:ascii="Simplified Arabic" w:hAnsi="Simplified Arabic" w:cs="Simplified Arabic" w:hint="cs"/>
          <w:sz w:val="28"/>
          <w:szCs w:val="28"/>
          <w:rtl/>
          <w:lang w:bidi="ar-IQ"/>
        </w:rPr>
        <w:t>تقوم</w:t>
      </w:r>
      <w:r w:rsidR="00125667">
        <w:rPr>
          <w:rFonts w:ascii="Simplified Arabic" w:hAnsi="Simplified Arabic" w:cs="Simplified Arabic" w:hint="cs"/>
          <w:sz w:val="28"/>
          <w:szCs w:val="28"/>
          <w:rtl/>
          <w:lang w:bidi="ar-IQ"/>
        </w:rPr>
        <w:t xml:space="preserve"> الاخيرة</w:t>
      </w:r>
      <w:r w:rsidR="00AA222F">
        <w:rPr>
          <w:rFonts w:ascii="Simplified Arabic" w:hAnsi="Simplified Arabic" w:cs="Simplified Arabic" w:hint="cs"/>
          <w:sz w:val="28"/>
          <w:szCs w:val="28"/>
          <w:rtl/>
          <w:lang w:bidi="ar-IQ"/>
        </w:rPr>
        <w:t xml:space="preserve"> بتحويل تلك المشاريع الى لجانها البرلمانية الدا</w:t>
      </w:r>
      <w:r w:rsidR="00125667">
        <w:rPr>
          <w:rFonts w:ascii="Simplified Arabic" w:hAnsi="Simplified Arabic" w:cs="Simplified Arabic" w:hint="cs"/>
          <w:sz w:val="28"/>
          <w:szCs w:val="28"/>
          <w:rtl/>
          <w:lang w:bidi="ar-IQ"/>
        </w:rPr>
        <w:t>ئمة او المؤقتة لدراستها وصياغتها بسكل نهائي</w:t>
      </w:r>
      <w:r w:rsidR="00AA222F">
        <w:rPr>
          <w:rFonts w:ascii="Simplified Arabic" w:hAnsi="Simplified Arabic" w:cs="Simplified Arabic" w:hint="cs"/>
          <w:sz w:val="28"/>
          <w:szCs w:val="28"/>
          <w:rtl/>
          <w:lang w:bidi="ar-IQ"/>
        </w:rPr>
        <w:t xml:space="preserve">, </w:t>
      </w:r>
      <w:r w:rsidR="00125667">
        <w:rPr>
          <w:rFonts w:ascii="Simplified Arabic" w:hAnsi="Simplified Arabic" w:cs="Simplified Arabic" w:hint="cs"/>
          <w:sz w:val="28"/>
          <w:szCs w:val="28"/>
          <w:rtl/>
          <w:lang w:bidi="ar-IQ"/>
        </w:rPr>
        <w:t>ومن ثم ا</w:t>
      </w:r>
      <w:r w:rsidR="007B50A9">
        <w:rPr>
          <w:rFonts w:ascii="Simplified Arabic" w:hAnsi="Simplified Arabic" w:cs="Simplified Arabic" w:hint="cs"/>
          <w:sz w:val="28"/>
          <w:szCs w:val="28"/>
          <w:rtl/>
          <w:lang w:bidi="ar-IQ"/>
        </w:rPr>
        <w:t>لتصويت عليه</w:t>
      </w:r>
      <w:r w:rsidR="00125667">
        <w:rPr>
          <w:rFonts w:ascii="Simplified Arabic" w:hAnsi="Simplified Arabic" w:cs="Simplified Arabic" w:hint="cs"/>
          <w:sz w:val="28"/>
          <w:szCs w:val="28"/>
          <w:rtl/>
          <w:lang w:bidi="ar-IQ"/>
        </w:rPr>
        <w:t>ا</w:t>
      </w:r>
      <w:r w:rsidR="007B50A9">
        <w:rPr>
          <w:rFonts w:ascii="Simplified Arabic" w:hAnsi="Simplified Arabic" w:cs="Simplified Arabic" w:hint="cs"/>
          <w:sz w:val="28"/>
          <w:szCs w:val="28"/>
          <w:rtl/>
          <w:lang w:bidi="ar-IQ"/>
        </w:rPr>
        <w:t xml:space="preserve"> بالاغلبية المطلوبة حسب دستور كل دولة, </w:t>
      </w:r>
      <w:r w:rsidR="00125667">
        <w:rPr>
          <w:rFonts w:ascii="Simplified Arabic" w:hAnsi="Simplified Arabic" w:cs="Simplified Arabic" w:hint="cs"/>
          <w:sz w:val="28"/>
          <w:szCs w:val="28"/>
          <w:rtl/>
          <w:lang w:bidi="ar-IQ"/>
        </w:rPr>
        <w:t>وت</w:t>
      </w:r>
      <w:r w:rsidR="007B50A9">
        <w:rPr>
          <w:rFonts w:ascii="Simplified Arabic" w:hAnsi="Simplified Arabic" w:cs="Simplified Arabic" w:hint="cs"/>
          <w:sz w:val="28"/>
          <w:szCs w:val="28"/>
          <w:rtl/>
          <w:lang w:bidi="ar-IQ"/>
        </w:rPr>
        <w:t>رفع</w:t>
      </w:r>
      <w:r w:rsidR="00125667">
        <w:rPr>
          <w:rFonts w:ascii="Simplified Arabic" w:hAnsi="Simplified Arabic" w:cs="Simplified Arabic" w:hint="cs"/>
          <w:sz w:val="28"/>
          <w:szCs w:val="28"/>
          <w:rtl/>
          <w:lang w:bidi="ar-IQ"/>
        </w:rPr>
        <w:t xml:space="preserve"> القوانين بعد ذلك الى</w:t>
      </w:r>
      <w:r w:rsidR="007B50A9">
        <w:rPr>
          <w:rFonts w:ascii="Simplified Arabic" w:hAnsi="Simplified Arabic" w:cs="Simplified Arabic" w:hint="cs"/>
          <w:sz w:val="28"/>
          <w:szCs w:val="28"/>
          <w:rtl/>
          <w:lang w:bidi="ar-IQ"/>
        </w:rPr>
        <w:t xml:space="preserve"> رئيس الدولة( ملك او رئيس الجمهورية) للمصادقة</w:t>
      </w:r>
      <w:r w:rsidR="00125667">
        <w:rPr>
          <w:rFonts w:ascii="Simplified Arabic" w:hAnsi="Simplified Arabic" w:cs="Simplified Arabic" w:hint="cs"/>
          <w:sz w:val="28"/>
          <w:szCs w:val="28"/>
          <w:rtl/>
          <w:lang w:bidi="ar-IQ"/>
        </w:rPr>
        <w:t xml:space="preserve"> عليها ويتم </w:t>
      </w:r>
      <w:r w:rsidR="007B50A9">
        <w:rPr>
          <w:rFonts w:ascii="Simplified Arabic" w:hAnsi="Simplified Arabic" w:cs="Simplified Arabic" w:hint="cs"/>
          <w:sz w:val="28"/>
          <w:szCs w:val="28"/>
          <w:rtl/>
          <w:lang w:bidi="ar-IQ"/>
        </w:rPr>
        <w:t>نشر</w:t>
      </w:r>
      <w:r w:rsidR="00125667">
        <w:rPr>
          <w:rFonts w:ascii="Simplified Arabic" w:hAnsi="Simplified Arabic" w:cs="Simplified Arabic" w:hint="cs"/>
          <w:sz w:val="28"/>
          <w:szCs w:val="28"/>
          <w:rtl/>
          <w:lang w:bidi="ar-IQ"/>
        </w:rPr>
        <w:t>ها فيما بعد في الجريدة الرسمية لت</w:t>
      </w:r>
      <w:r w:rsidR="007B50A9">
        <w:rPr>
          <w:rFonts w:ascii="Simplified Arabic" w:hAnsi="Simplified Arabic" w:cs="Simplified Arabic" w:hint="cs"/>
          <w:sz w:val="28"/>
          <w:szCs w:val="28"/>
          <w:rtl/>
          <w:lang w:bidi="ar-IQ"/>
        </w:rPr>
        <w:t>صبح ساري</w:t>
      </w:r>
      <w:r w:rsidR="00125667">
        <w:rPr>
          <w:rFonts w:ascii="Simplified Arabic" w:hAnsi="Simplified Arabic" w:cs="Simplified Arabic" w:hint="cs"/>
          <w:sz w:val="28"/>
          <w:szCs w:val="28"/>
          <w:rtl/>
          <w:lang w:bidi="ar-IQ"/>
        </w:rPr>
        <w:t>ة المفعول بعد أجل محدد, وفي حالة رفض أي منها</w:t>
      </w:r>
      <w:r w:rsidR="007B50A9">
        <w:rPr>
          <w:rFonts w:ascii="Simplified Arabic" w:hAnsi="Simplified Arabic" w:cs="Simplified Arabic" w:hint="cs"/>
          <w:sz w:val="28"/>
          <w:szCs w:val="28"/>
          <w:rtl/>
          <w:lang w:bidi="ar-IQ"/>
        </w:rPr>
        <w:t xml:space="preserve"> ي</w:t>
      </w:r>
      <w:r w:rsidR="00860B5B">
        <w:rPr>
          <w:rFonts w:ascii="Simplified Arabic" w:hAnsi="Simplified Arabic" w:cs="Simplified Arabic" w:hint="cs"/>
          <w:sz w:val="28"/>
          <w:szCs w:val="28"/>
          <w:rtl/>
          <w:lang w:bidi="ar-IQ"/>
        </w:rPr>
        <w:t xml:space="preserve">عود للمؤسسة التشريعية ثانية </w:t>
      </w:r>
      <w:r w:rsidR="007B50A9">
        <w:rPr>
          <w:rFonts w:ascii="Simplified Arabic" w:hAnsi="Simplified Arabic" w:cs="Simplified Arabic" w:hint="cs"/>
          <w:sz w:val="28"/>
          <w:szCs w:val="28"/>
          <w:rtl/>
          <w:lang w:bidi="ar-IQ"/>
        </w:rPr>
        <w:t>يتم مراجعته وفي حال الموافقة عليه مرة ثانية يصبح نافذ المفعول</w:t>
      </w:r>
      <w:r w:rsidR="007B50A9">
        <w:rPr>
          <w:rStyle w:val="FootnoteReference"/>
          <w:rFonts w:ascii="Simplified Arabic" w:hAnsi="Simplified Arabic" w:cs="Simplified Arabic"/>
          <w:sz w:val="28"/>
          <w:szCs w:val="28"/>
          <w:rtl/>
          <w:lang w:bidi="ar-IQ"/>
        </w:rPr>
        <w:footnoteReference w:id="66"/>
      </w:r>
      <w:r w:rsidR="009B4F58">
        <w:rPr>
          <w:rFonts w:ascii="Simplified Arabic" w:hAnsi="Simplified Arabic" w:cs="Simplified Arabic" w:hint="cs"/>
          <w:sz w:val="28"/>
          <w:szCs w:val="28"/>
          <w:rtl/>
          <w:lang w:bidi="ar-IQ"/>
        </w:rPr>
        <w:t>.</w:t>
      </w:r>
    </w:p>
    <w:p w:rsidR="00D067D8" w:rsidRDefault="00860B5B" w:rsidP="00860B5B">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F6D1A">
        <w:rPr>
          <w:rFonts w:ascii="Simplified Arabic" w:hAnsi="Simplified Arabic" w:cs="Simplified Arabic" w:hint="cs"/>
          <w:sz w:val="28"/>
          <w:szCs w:val="28"/>
          <w:rtl/>
          <w:lang w:bidi="ar-IQ"/>
        </w:rPr>
        <w:t xml:space="preserve"> وتشترك جميع المؤسس</w:t>
      </w:r>
      <w:r>
        <w:rPr>
          <w:rFonts w:ascii="Simplified Arabic" w:hAnsi="Simplified Arabic" w:cs="Simplified Arabic" w:hint="cs"/>
          <w:sz w:val="28"/>
          <w:szCs w:val="28"/>
          <w:rtl/>
          <w:lang w:bidi="ar-IQ"/>
        </w:rPr>
        <w:t>ات الرسمية و</w:t>
      </w:r>
      <w:r w:rsidR="007F6D1A">
        <w:rPr>
          <w:rFonts w:ascii="Simplified Arabic" w:hAnsi="Simplified Arabic" w:cs="Simplified Arabic" w:hint="cs"/>
          <w:sz w:val="28"/>
          <w:szCs w:val="28"/>
          <w:rtl/>
          <w:lang w:bidi="ar-IQ"/>
        </w:rPr>
        <w:t xml:space="preserve">غير </w:t>
      </w:r>
      <w:r>
        <w:rPr>
          <w:rFonts w:ascii="Simplified Arabic" w:hAnsi="Simplified Arabic" w:cs="Simplified Arabic" w:hint="cs"/>
          <w:sz w:val="28"/>
          <w:szCs w:val="28"/>
          <w:rtl/>
          <w:lang w:bidi="ar-IQ"/>
        </w:rPr>
        <w:t>ال</w:t>
      </w:r>
      <w:r w:rsidR="007F6D1A">
        <w:rPr>
          <w:rFonts w:ascii="Simplified Arabic" w:hAnsi="Simplified Arabic" w:cs="Simplified Arabic" w:hint="cs"/>
          <w:sz w:val="28"/>
          <w:szCs w:val="28"/>
          <w:rtl/>
          <w:lang w:bidi="ar-IQ"/>
        </w:rPr>
        <w:t>رسمية في هذه</w:t>
      </w:r>
      <w:r>
        <w:rPr>
          <w:rFonts w:ascii="Simplified Arabic" w:hAnsi="Simplified Arabic" w:cs="Simplified Arabic" w:hint="cs"/>
          <w:sz w:val="28"/>
          <w:szCs w:val="28"/>
          <w:rtl/>
          <w:lang w:bidi="ar-IQ"/>
        </w:rPr>
        <w:t xml:space="preserve"> المرحلة ويختلف الدور التي تؤديه</w:t>
      </w:r>
      <w:r w:rsidR="007F6D1A">
        <w:rPr>
          <w:rFonts w:ascii="Simplified Arabic" w:hAnsi="Simplified Arabic" w:cs="Simplified Arabic" w:hint="cs"/>
          <w:sz w:val="28"/>
          <w:szCs w:val="28"/>
          <w:rtl/>
          <w:lang w:bidi="ar-IQ"/>
        </w:rPr>
        <w:t xml:space="preserve"> تلك المؤسسات من نظام لأخر,</w:t>
      </w:r>
      <w:r>
        <w:rPr>
          <w:rFonts w:ascii="Simplified Arabic" w:hAnsi="Simplified Arabic" w:cs="Simplified Arabic" w:hint="cs"/>
          <w:sz w:val="28"/>
          <w:szCs w:val="28"/>
          <w:rtl/>
          <w:lang w:bidi="ar-IQ"/>
        </w:rPr>
        <w:t xml:space="preserve"> وذلك لاختلاف اختصاصات كل منها على وفق مايحدد دستور كل نظام</w:t>
      </w:r>
      <w:r w:rsidR="003851DE">
        <w:rPr>
          <w:rStyle w:val="FootnoteReference"/>
          <w:rFonts w:ascii="Simplified Arabic" w:hAnsi="Simplified Arabic" w:cs="Simplified Arabic"/>
          <w:sz w:val="28"/>
          <w:szCs w:val="28"/>
          <w:rtl/>
          <w:lang w:bidi="ar-IQ"/>
        </w:rPr>
        <w:footnoteReference w:id="67"/>
      </w:r>
      <w:r w:rsidR="003851DE">
        <w:rPr>
          <w:rFonts w:ascii="Simplified Arabic" w:hAnsi="Simplified Arabic" w:cs="Simplified Arabic" w:hint="cs"/>
          <w:sz w:val="28"/>
          <w:szCs w:val="28"/>
          <w:rtl/>
          <w:lang w:bidi="ar-IQ"/>
        </w:rPr>
        <w:t>, ففي النظام البرلماني</w:t>
      </w:r>
      <w:r>
        <w:rPr>
          <w:rFonts w:ascii="Simplified Arabic" w:hAnsi="Simplified Arabic" w:cs="Simplified Arabic" w:hint="cs"/>
          <w:sz w:val="28"/>
          <w:szCs w:val="28"/>
          <w:rtl/>
          <w:lang w:bidi="ar-IQ"/>
        </w:rPr>
        <w:t xml:space="preserve"> تمارس المؤسسة التشريعية دوراً فاعلاً في هذا الاطار, إذ تمتلك الحق في إقرار المقترحات سواء تلك التي تصدر من قبل لجانها وأعضائها أو تلك التي تقدمها لها المؤسسة التنفيذية بفرعيها ( رئيس الدولة ومجلس الوزراء ), أما في النظم الرئاسية فالمؤسسة التشريعية تمتلك الحق لوجودها في اقتراح مشروعات القوانين ومن ثم إقراراها, على أن تلك المؤسسة في النظم المختلطة تمارس دور أقل من ن</w:t>
      </w:r>
      <w:r w:rsidR="00AF4F87">
        <w:rPr>
          <w:rFonts w:ascii="Simplified Arabic" w:hAnsi="Simplified Arabic" w:cs="Simplified Arabic" w:hint="cs"/>
          <w:sz w:val="28"/>
          <w:szCs w:val="28"/>
          <w:rtl/>
          <w:lang w:bidi="ar-IQ"/>
        </w:rPr>
        <w:t xml:space="preserve">ظرياتها السابقتين بحكم مشاركة المؤسسة التنفيذية في تلك العملية بدرجة كبيرة, أما المؤسسة التنفيذية فان دورها لايقل أهمية في </w:t>
      </w:r>
      <w:r w:rsidR="00AF4F87">
        <w:rPr>
          <w:rFonts w:ascii="Simplified Arabic" w:hAnsi="Simplified Arabic" w:cs="Simplified Arabic" w:hint="cs"/>
          <w:sz w:val="28"/>
          <w:szCs w:val="28"/>
          <w:rtl/>
          <w:lang w:bidi="ar-IQ"/>
        </w:rPr>
        <w:lastRenderedPageBreak/>
        <w:t>إقرار الكثير من التشريعات التي تعد مكملة لمهمة صنع السياسة العامة والتي تتجسد في القرارات والمراسيم واللوائح والتعليمات التي تصدر عنها</w:t>
      </w:r>
      <w:r w:rsidR="00D067D8">
        <w:rPr>
          <w:rFonts w:ascii="Simplified Arabic" w:hAnsi="Simplified Arabic" w:cs="Simplified Arabic" w:hint="cs"/>
          <w:sz w:val="28"/>
          <w:szCs w:val="28"/>
          <w:rtl/>
          <w:lang w:bidi="ar-IQ"/>
        </w:rPr>
        <w:t>.</w:t>
      </w:r>
    </w:p>
    <w:p w:rsidR="00D067D8" w:rsidRPr="00AF4F87" w:rsidRDefault="00D067D8" w:rsidP="00067C80">
      <w:pPr>
        <w:ind w:left="-619" w:right="-426"/>
        <w:jc w:val="both"/>
        <w:rPr>
          <w:rFonts w:ascii="Simplified Arabic" w:hAnsi="Simplified Arabic" w:cs="Simplified Arabic"/>
          <w:sz w:val="28"/>
          <w:szCs w:val="28"/>
          <w:rtl/>
          <w:lang w:bidi="ar-IQ"/>
        </w:rPr>
      </w:pPr>
    </w:p>
    <w:p w:rsidR="00026CCB" w:rsidRPr="00AF4F87" w:rsidRDefault="003F4C5B" w:rsidP="00067C80">
      <w:pPr>
        <w:ind w:left="-619" w:right="-426"/>
        <w:jc w:val="both"/>
        <w:rPr>
          <w:rFonts w:ascii="Simplified Arabic" w:hAnsi="Simplified Arabic" w:cs="Simplified Arabic"/>
          <w:b/>
          <w:bCs/>
          <w:sz w:val="28"/>
          <w:szCs w:val="28"/>
          <w:rtl/>
          <w:lang w:bidi="ar-IQ"/>
        </w:rPr>
      </w:pPr>
      <w:r w:rsidRPr="00AF4F87">
        <w:rPr>
          <w:rFonts w:ascii="Simplified Arabic" w:hAnsi="Simplified Arabic" w:cs="Simplified Arabic" w:hint="cs"/>
          <w:b/>
          <w:bCs/>
          <w:sz w:val="28"/>
          <w:szCs w:val="28"/>
          <w:rtl/>
          <w:lang w:bidi="ar-IQ"/>
        </w:rPr>
        <w:t>المطلب</w:t>
      </w:r>
      <w:r w:rsidR="004907CC" w:rsidRPr="00AF4F87">
        <w:rPr>
          <w:rFonts w:ascii="Simplified Arabic" w:hAnsi="Simplified Arabic" w:cs="Simplified Arabic" w:hint="cs"/>
          <w:b/>
          <w:bCs/>
          <w:sz w:val="28"/>
          <w:szCs w:val="28"/>
          <w:rtl/>
          <w:lang w:bidi="ar-IQ"/>
        </w:rPr>
        <w:t xml:space="preserve"> الثالث</w:t>
      </w:r>
      <w:r w:rsidR="009D744F" w:rsidRPr="00AF4F87">
        <w:rPr>
          <w:rFonts w:ascii="Simplified Arabic" w:hAnsi="Simplified Arabic" w:cs="Simplified Arabic" w:hint="cs"/>
          <w:b/>
          <w:bCs/>
          <w:sz w:val="28"/>
          <w:szCs w:val="28"/>
          <w:rtl/>
          <w:lang w:bidi="ar-IQ"/>
        </w:rPr>
        <w:t>:</w:t>
      </w:r>
      <w:r w:rsidR="00026CCB" w:rsidRPr="00AF4F87">
        <w:rPr>
          <w:rFonts w:ascii="Simplified Arabic" w:hAnsi="Simplified Arabic" w:cs="Simplified Arabic" w:hint="cs"/>
          <w:b/>
          <w:bCs/>
          <w:sz w:val="28"/>
          <w:szCs w:val="28"/>
          <w:rtl/>
          <w:lang w:bidi="ar-IQ"/>
        </w:rPr>
        <w:t xml:space="preserve"> تنفيذ السياسة العامة</w:t>
      </w:r>
      <w:r w:rsidR="004907CC" w:rsidRPr="00AF4F87">
        <w:rPr>
          <w:rFonts w:ascii="Simplified Arabic" w:hAnsi="Simplified Arabic" w:cs="Simplified Arabic" w:hint="cs"/>
          <w:b/>
          <w:bCs/>
          <w:sz w:val="28"/>
          <w:szCs w:val="28"/>
          <w:rtl/>
          <w:lang w:bidi="ar-IQ"/>
        </w:rPr>
        <w:t xml:space="preserve"> والمتابعة والرقابة.</w:t>
      </w:r>
    </w:p>
    <w:p w:rsidR="00D44EED" w:rsidRPr="00026A57" w:rsidRDefault="00026A57" w:rsidP="00067C80">
      <w:pPr>
        <w:ind w:left="-619" w:right="-426"/>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الفرع الاول</w:t>
      </w:r>
      <w:r w:rsidR="004907CC" w:rsidRPr="00026A57">
        <w:rPr>
          <w:rFonts w:ascii="Simplified Arabic" w:hAnsi="Simplified Arabic" w:cs="Simplified Arabic" w:hint="cs"/>
          <w:b/>
          <w:bCs/>
          <w:sz w:val="28"/>
          <w:szCs w:val="28"/>
          <w:u w:val="single"/>
          <w:rtl/>
          <w:lang w:bidi="ar-IQ"/>
        </w:rPr>
        <w:t>: تنفيذ السياسة العامة.</w:t>
      </w:r>
    </w:p>
    <w:p w:rsidR="003B6F7C" w:rsidRDefault="00D44EED" w:rsidP="00067C80">
      <w:pPr>
        <w:ind w:left="-619" w:right="-426"/>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B6B64">
        <w:rPr>
          <w:rFonts w:ascii="Simplified Arabic" w:hAnsi="Simplified Arabic" w:cs="Simplified Arabic" w:hint="cs"/>
          <w:sz w:val="28"/>
          <w:szCs w:val="28"/>
          <w:rtl/>
          <w:lang w:bidi="ar-IQ"/>
        </w:rPr>
        <w:t xml:space="preserve">  </w:t>
      </w:r>
      <w:r w:rsidR="00AF4F87">
        <w:rPr>
          <w:rFonts w:ascii="Simplified Arabic" w:hAnsi="Simplified Arabic" w:cs="Simplified Arabic" w:hint="cs"/>
          <w:sz w:val="28"/>
          <w:szCs w:val="28"/>
          <w:rtl/>
          <w:lang w:bidi="ar-IQ"/>
        </w:rPr>
        <w:t>المقصود بعملية التنفيذ هي</w:t>
      </w:r>
      <w:r w:rsidR="003B6F7C">
        <w:rPr>
          <w:rFonts w:ascii="Simplified Arabic" w:hAnsi="Simplified Arabic" w:cs="Simplified Arabic" w:hint="cs"/>
          <w:sz w:val="28"/>
          <w:szCs w:val="28"/>
          <w:rtl/>
          <w:lang w:bidi="ar-IQ"/>
        </w:rPr>
        <w:t xml:space="preserve"> ترجمة</w:t>
      </w:r>
      <w:r w:rsidR="00906324">
        <w:rPr>
          <w:rFonts w:ascii="Simplified Arabic" w:hAnsi="Simplified Arabic" w:cs="Simplified Arabic" w:hint="cs"/>
          <w:sz w:val="28"/>
          <w:szCs w:val="28"/>
          <w:rtl/>
          <w:lang w:bidi="ar-IQ"/>
        </w:rPr>
        <w:t xml:space="preserve"> </w:t>
      </w:r>
      <w:r w:rsidR="00A157D1">
        <w:rPr>
          <w:rFonts w:ascii="Simplified Arabic" w:hAnsi="Simplified Arabic" w:cs="Simplified Arabic" w:hint="cs"/>
          <w:sz w:val="28"/>
          <w:szCs w:val="28"/>
          <w:rtl/>
          <w:lang w:bidi="ar-IQ"/>
        </w:rPr>
        <w:t>الاهداف الى</w:t>
      </w:r>
      <w:r w:rsidR="00906324">
        <w:rPr>
          <w:rFonts w:ascii="Simplified Arabic" w:hAnsi="Simplified Arabic" w:cs="Simplified Arabic" w:hint="cs"/>
          <w:sz w:val="28"/>
          <w:szCs w:val="28"/>
          <w:rtl/>
          <w:lang w:bidi="ar-IQ"/>
        </w:rPr>
        <w:t xml:space="preserve"> مجموعة من</w:t>
      </w:r>
      <w:r w:rsidR="00A157D1">
        <w:rPr>
          <w:rFonts w:ascii="Simplified Arabic" w:hAnsi="Simplified Arabic" w:cs="Simplified Arabic" w:hint="cs"/>
          <w:sz w:val="28"/>
          <w:szCs w:val="28"/>
          <w:rtl/>
          <w:lang w:bidi="ar-IQ"/>
        </w:rPr>
        <w:t xml:space="preserve"> </w:t>
      </w:r>
      <w:r w:rsidR="00906324">
        <w:rPr>
          <w:rFonts w:ascii="Simplified Arabic" w:hAnsi="Simplified Arabic" w:cs="Simplified Arabic" w:hint="cs"/>
          <w:sz w:val="28"/>
          <w:szCs w:val="28"/>
          <w:rtl/>
          <w:lang w:bidi="ar-IQ"/>
        </w:rPr>
        <w:t xml:space="preserve">البرامج </w:t>
      </w:r>
      <w:r w:rsidR="00A157D1">
        <w:rPr>
          <w:rFonts w:ascii="Simplified Arabic" w:hAnsi="Simplified Arabic" w:cs="Simplified Arabic" w:hint="cs"/>
          <w:sz w:val="28"/>
          <w:szCs w:val="28"/>
          <w:rtl/>
          <w:lang w:bidi="ar-IQ"/>
        </w:rPr>
        <w:t>وا</w:t>
      </w:r>
      <w:r w:rsidR="00906324">
        <w:rPr>
          <w:rFonts w:ascii="Simplified Arabic" w:hAnsi="Simplified Arabic" w:cs="Simplified Arabic" w:hint="cs"/>
          <w:sz w:val="28"/>
          <w:szCs w:val="28"/>
          <w:rtl/>
          <w:lang w:bidi="ar-IQ"/>
        </w:rPr>
        <w:t>لا</w:t>
      </w:r>
      <w:r w:rsidR="00A157D1">
        <w:rPr>
          <w:rFonts w:ascii="Simplified Arabic" w:hAnsi="Simplified Arabic" w:cs="Simplified Arabic" w:hint="cs"/>
          <w:sz w:val="28"/>
          <w:szCs w:val="28"/>
          <w:rtl/>
          <w:lang w:bidi="ar-IQ"/>
        </w:rPr>
        <w:t xml:space="preserve">جراءات وخطوات </w:t>
      </w:r>
      <w:r w:rsidR="003B6F7C">
        <w:rPr>
          <w:rFonts w:ascii="Simplified Arabic" w:hAnsi="Simplified Arabic" w:cs="Simplified Arabic" w:hint="cs"/>
          <w:sz w:val="28"/>
          <w:szCs w:val="28"/>
          <w:rtl/>
          <w:lang w:bidi="ar-IQ"/>
        </w:rPr>
        <w:t>ال</w:t>
      </w:r>
      <w:r w:rsidR="00A157D1">
        <w:rPr>
          <w:rFonts w:ascii="Simplified Arabic" w:hAnsi="Simplified Arabic" w:cs="Simplified Arabic" w:hint="cs"/>
          <w:sz w:val="28"/>
          <w:szCs w:val="28"/>
          <w:rtl/>
          <w:lang w:bidi="ar-IQ"/>
        </w:rPr>
        <w:t xml:space="preserve">عمل </w:t>
      </w:r>
      <w:r w:rsidR="003B6F7C">
        <w:rPr>
          <w:rFonts w:ascii="Simplified Arabic" w:hAnsi="Simplified Arabic" w:cs="Simplified Arabic" w:hint="cs"/>
          <w:sz w:val="28"/>
          <w:szCs w:val="28"/>
          <w:rtl/>
          <w:lang w:bidi="ar-IQ"/>
        </w:rPr>
        <w:t>ال</w:t>
      </w:r>
      <w:r w:rsidR="00A157D1">
        <w:rPr>
          <w:rFonts w:ascii="Simplified Arabic" w:hAnsi="Simplified Arabic" w:cs="Simplified Arabic" w:hint="cs"/>
          <w:sz w:val="28"/>
          <w:szCs w:val="28"/>
          <w:rtl/>
          <w:lang w:bidi="ar-IQ"/>
        </w:rPr>
        <w:t>منسقة</w:t>
      </w:r>
      <w:r w:rsidR="00906324">
        <w:rPr>
          <w:rFonts w:ascii="Simplified Arabic" w:hAnsi="Simplified Arabic" w:cs="Simplified Arabic" w:hint="cs"/>
          <w:sz w:val="28"/>
          <w:szCs w:val="28"/>
          <w:rtl/>
          <w:lang w:bidi="ar-IQ"/>
        </w:rPr>
        <w:t xml:space="preserve"> و</w:t>
      </w:r>
      <w:r w:rsidR="003B6F7C">
        <w:rPr>
          <w:rFonts w:ascii="Simplified Arabic" w:hAnsi="Simplified Arabic" w:cs="Simplified Arabic" w:hint="cs"/>
          <w:sz w:val="28"/>
          <w:szCs w:val="28"/>
          <w:rtl/>
          <w:lang w:bidi="ar-IQ"/>
        </w:rPr>
        <w:t>ال</w:t>
      </w:r>
      <w:r w:rsidR="00906324">
        <w:rPr>
          <w:rFonts w:ascii="Simplified Arabic" w:hAnsi="Simplified Arabic" w:cs="Simplified Arabic" w:hint="cs"/>
          <w:sz w:val="28"/>
          <w:szCs w:val="28"/>
          <w:rtl/>
          <w:lang w:bidi="ar-IQ"/>
        </w:rPr>
        <w:t>متداخلة</w:t>
      </w:r>
      <w:r w:rsidR="00A157D1">
        <w:rPr>
          <w:rFonts w:ascii="Simplified Arabic" w:hAnsi="Simplified Arabic" w:cs="Simplified Arabic" w:hint="cs"/>
          <w:sz w:val="28"/>
          <w:szCs w:val="28"/>
          <w:rtl/>
          <w:lang w:bidi="ar-IQ"/>
        </w:rPr>
        <w:t xml:space="preserve"> </w:t>
      </w:r>
      <w:r w:rsidR="00906324">
        <w:rPr>
          <w:rFonts w:ascii="Simplified Arabic" w:hAnsi="Simplified Arabic" w:cs="Simplified Arabic" w:hint="cs"/>
          <w:sz w:val="28"/>
          <w:szCs w:val="28"/>
          <w:rtl/>
          <w:lang w:bidi="ar-IQ"/>
        </w:rPr>
        <w:t>و</w:t>
      </w:r>
      <w:r w:rsidR="003B6F7C">
        <w:rPr>
          <w:rFonts w:ascii="Simplified Arabic" w:hAnsi="Simplified Arabic" w:cs="Simplified Arabic" w:hint="cs"/>
          <w:sz w:val="28"/>
          <w:szCs w:val="28"/>
          <w:rtl/>
          <w:lang w:bidi="ar-IQ"/>
        </w:rPr>
        <w:t>ال</w:t>
      </w:r>
      <w:r w:rsidR="00A157D1">
        <w:rPr>
          <w:rFonts w:ascii="Simplified Arabic" w:hAnsi="Simplified Arabic" w:cs="Simplified Arabic" w:hint="cs"/>
          <w:sz w:val="28"/>
          <w:szCs w:val="28"/>
          <w:rtl/>
          <w:lang w:bidi="ar-IQ"/>
        </w:rPr>
        <w:t>متكاملة</w:t>
      </w:r>
      <w:r w:rsidR="003B6F7C">
        <w:rPr>
          <w:rFonts w:ascii="Simplified Arabic" w:hAnsi="Simplified Arabic" w:cs="Simplified Arabic" w:hint="cs"/>
          <w:sz w:val="28"/>
          <w:szCs w:val="28"/>
          <w:rtl/>
          <w:lang w:bidi="ar-IQ"/>
        </w:rPr>
        <w:t>,</w:t>
      </w:r>
      <w:r w:rsidR="00A157D1">
        <w:rPr>
          <w:rFonts w:ascii="Simplified Arabic" w:hAnsi="Simplified Arabic" w:cs="Simplified Arabic" w:hint="cs"/>
          <w:sz w:val="28"/>
          <w:szCs w:val="28"/>
          <w:rtl/>
          <w:lang w:bidi="ar-IQ"/>
        </w:rPr>
        <w:t xml:space="preserve"> يقوم بها موظفون عاملون في مختلف الوحدات التنظيمية المكونة للادراة العامة</w:t>
      </w:r>
      <w:r w:rsidR="00A157D1">
        <w:rPr>
          <w:rStyle w:val="FootnoteReference"/>
          <w:rFonts w:ascii="Simplified Arabic" w:hAnsi="Simplified Arabic" w:cs="Simplified Arabic"/>
          <w:sz w:val="28"/>
          <w:szCs w:val="28"/>
          <w:rtl/>
          <w:lang w:bidi="ar-IQ"/>
        </w:rPr>
        <w:footnoteReference w:id="68"/>
      </w:r>
      <w:r w:rsidR="00A157D1">
        <w:rPr>
          <w:rFonts w:ascii="Simplified Arabic" w:hAnsi="Simplified Arabic" w:cs="Simplified Arabic" w:hint="cs"/>
          <w:sz w:val="28"/>
          <w:szCs w:val="28"/>
          <w:rtl/>
          <w:lang w:bidi="ar-IQ"/>
        </w:rPr>
        <w:t>.</w:t>
      </w:r>
    </w:p>
    <w:p w:rsidR="003B6F7C" w:rsidRDefault="003B6F7C" w:rsidP="003B6F7C">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D44EED">
        <w:rPr>
          <w:rFonts w:ascii="Simplified Arabic" w:hAnsi="Simplified Arabic" w:cs="Simplified Arabic" w:hint="cs"/>
          <w:b/>
          <w:bCs/>
          <w:sz w:val="28"/>
          <w:szCs w:val="28"/>
          <w:rtl/>
          <w:lang w:bidi="ar-IQ"/>
        </w:rPr>
        <w:t xml:space="preserve"> </w:t>
      </w:r>
      <w:r w:rsidR="00D44EED">
        <w:rPr>
          <w:rFonts w:ascii="Simplified Arabic" w:hAnsi="Simplified Arabic" w:cs="Simplified Arabic" w:hint="cs"/>
          <w:sz w:val="28"/>
          <w:szCs w:val="28"/>
          <w:rtl/>
          <w:lang w:bidi="ar-IQ"/>
        </w:rPr>
        <w:t xml:space="preserve">فبعد الانتهاء من مرحلة اختيار افضل البدائل </w:t>
      </w:r>
      <w:r>
        <w:rPr>
          <w:rFonts w:ascii="Simplified Arabic" w:hAnsi="Simplified Arabic" w:cs="Simplified Arabic" w:hint="cs"/>
          <w:sz w:val="28"/>
          <w:szCs w:val="28"/>
          <w:rtl/>
          <w:lang w:bidi="ar-IQ"/>
        </w:rPr>
        <w:t xml:space="preserve">وإقرارها تصبح هذه القرارات </w:t>
      </w:r>
      <w:r w:rsidR="00983384">
        <w:rPr>
          <w:rFonts w:ascii="Simplified Arabic" w:hAnsi="Simplified Arabic" w:cs="Simplified Arabic" w:hint="cs"/>
          <w:sz w:val="28"/>
          <w:szCs w:val="28"/>
          <w:rtl/>
          <w:lang w:bidi="ar-IQ"/>
        </w:rPr>
        <w:t>قابلة</w:t>
      </w:r>
      <w:r w:rsidR="00D44EED">
        <w:rPr>
          <w:rFonts w:ascii="Simplified Arabic" w:hAnsi="Simplified Arabic" w:cs="Simplified Arabic" w:hint="cs"/>
          <w:sz w:val="28"/>
          <w:szCs w:val="28"/>
          <w:rtl/>
          <w:lang w:bidi="ar-IQ"/>
        </w:rPr>
        <w:t xml:space="preserve"> </w:t>
      </w:r>
      <w:r w:rsidR="00983384">
        <w:rPr>
          <w:rFonts w:ascii="Simplified Arabic" w:hAnsi="Simplified Arabic" w:cs="Simplified Arabic" w:hint="cs"/>
          <w:sz w:val="28"/>
          <w:szCs w:val="28"/>
          <w:rtl/>
          <w:lang w:bidi="ar-IQ"/>
        </w:rPr>
        <w:t>للتنفيذ</w:t>
      </w:r>
      <w:r w:rsidR="00D44EED">
        <w:rPr>
          <w:rFonts w:ascii="Simplified Arabic" w:hAnsi="Simplified Arabic" w:cs="Simplified Arabic" w:hint="cs"/>
          <w:sz w:val="28"/>
          <w:szCs w:val="28"/>
          <w:rtl/>
          <w:lang w:bidi="ar-IQ"/>
        </w:rPr>
        <w:t>, وهنا تعد عملية تنفيذ السياسة العامة استمرار لمختلف العمليات السابقة والتي ينتقل العمل فيها</w:t>
      </w:r>
      <w:r w:rsidR="00983384">
        <w:rPr>
          <w:rFonts w:ascii="Simplified Arabic" w:hAnsi="Simplified Arabic" w:cs="Simplified Arabic" w:hint="cs"/>
          <w:sz w:val="28"/>
          <w:szCs w:val="28"/>
          <w:rtl/>
          <w:lang w:bidi="ar-IQ"/>
        </w:rPr>
        <w:t xml:space="preserve"> من الى </w:t>
      </w:r>
      <w:r w:rsidR="00D44EED">
        <w:rPr>
          <w:rFonts w:ascii="Simplified Arabic" w:hAnsi="Simplified Arabic" w:cs="Simplified Arabic" w:hint="cs"/>
          <w:sz w:val="28"/>
          <w:szCs w:val="28"/>
          <w:rtl/>
          <w:lang w:bidi="ar-IQ"/>
        </w:rPr>
        <w:t xml:space="preserve">المؤسسة التنفيذية </w:t>
      </w:r>
      <w:r w:rsidR="00983384">
        <w:rPr>
          <w:rFonts w:ascii="Simplified Arabic" w:hAnsi="Simplified Arabic" w:cs="Simplified Arabic" w:hint="cs"/>
          <w:sz w:val="28"/>
          <w:szCs w:val="28"/>
          <w:rtl/>
          <w:lang w:bidi="ar-IQ"/>
        </w:rPr>
        <w:t xml:space="preserve">للعمل </w:t>
      </w:r>
      <w:r w:rsidR="00D44EED">
        <w:rPr>
          <w:rFonts w:ascii="Simplified Arabic" w:hAnsi="Simplified Arabic" w:cs="Simplified Arabic" w:hint="cs"/>
          <w:sz w:val="28"/>
          <w:szCs w:val="28"/>
          <w:rtl/>
          <w:lang w:bidi="ar-IQ"/>
        </w:rPr>
        <w:t>عند التنفيذ وذلك</w:t>
      </w:r>
      <w:r>
        <w:rPr>
          <w:rFonts w:ascii="Simplified Arabic" w:hAnsi="Simplified Arabic" w:cs="Simplified Arabic" w:hint="cs"/>
          <w:sz w:val="28"/>
          <w:szCs w:val="28"/>
          <w:rtl/>
          <w:lang w:bidi="ar-IQ"/>
        </w:rPr>
        <w:t xml:space="preserve"> على افتراض امتلاكها</w:t>
      </w:r>
      <w:r w:rsidR="00D44EE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w:t>
      </w:r>
      <w:r w:rsidR="00D44EED">
        <w:rPr>
          <w:rFonts w:ascii="Simplified Arabic" w:hAnsi="Simplified Arabic" w:cs="Simplified Arabic" w:hint="cs"/>
          <w:sz w:val="28"/>
          <w:szCs w:val="28"/>
          <w:rtl/>
          <w:lang w:bidi="ar-IQ"/>
        </w:rPr>
        <w:t>لخبرة اللازمة والتجربة في كافة المجالا</w:t>
      </w:r>
      <w:r>
        <w:rPr>
          <w:rFonts w:ascii="Simplified Arabic" w:hAnsi="Simplified Arabic" w:cs="Simplified Arabic" w:hint="cs"/>
          <w:sz w:val="28"/>
          <w:szCs w:val="28"/>
          <w:rtl/>
          <w:lang w:bidi="ar-IQ"/>
        </w:rPr>
        <w:t>ت, مما يعطيها الحق في إ</w:t>
      </w:r>
      <w:r w:rsidR="00D44EED">
        <w:rPr>
          <w:rFonts w:ascii="Simplified Arabic" w:hAnsi="Simplified Arabic" w:cs="Simplified Arabic" w:hint="cs"/>
          <w:sz w:val="28"/>
          <w:szCs w:val="28"/>
          <w:rtl/>
          <w:lang w:bidi="ar-IQ"/>
        </w:rPr>
        <w:t>صدار الل</w:t>
      </w:r>
      <w:r>
        <w:rPr>
          <w:rFonts w:ascii="Simplified Arabic" w:hAnsi="Simplified Arabic" w:cs="Simplified Arabic" w:hint="cs"/>
          <w:sz w:val="28"/>
          <w:szCs w:val="28"/>
          <w:rtl/>
          <w:lang w:bidi="ar-IQ"/>
        </w:rPr>
        <w:t>وائح والتعليمات اللازمة ل</w:t>
      </w:r>
      <w:r w:rsidR="00D44EED">
        <w:rPr>
          <w:rFonts w:ascii="Simplified Arabic" w:hAnsi="Simplified Arabic" w:cs="Simplified Arabic" w:hint="cs"/>
          <w:sz w:val="28"/>
          <w:szCs w:val="28"/>
          <w:rtl/>
          <w:lang w:bidi="ar-IQ"/>
        </w:rPr>
        <w:t>تنفيذ السياسات العامة</w:t>
      </w:r>
      <w:r w:rsidR="00D44EED">
        <w:rPr>
          <w:rStyle w:val="FootnoteReference"/>
          <w:rFonts w:ascii="Simplified Arabic" w:hAnsi="Simplified Arabic" w:cs="Simplified Arabic"/>
          <w:sz w:val="28"/>
          <w:szCs w:val="28"/>
          <w:rtl/>
          <w:lang w:bidi="ar-IQ"/>
        </w:rPr>
        <w:footnoteReference w:id="69"/>
      </w:r>
      <w:r w:rsidR="00983384">
        <w:rPr>
          <w:rFonts w:ascii="Simplified Arabic" w:hAnsi="Simplified Arabic" w:cs="Simplified Arabic" w:hint="cs"/>
          <w:sz w:val="28"/>
          <w:szCs w:val="28"/>
          <w:rtl/>
          <w:lang w:bidi="ar-IQ"/>
        </w:rPr>
        <w:t>,</w:t>
      </w:r>
      <w:r w:rsidR="00A157D1">
        <w:rPr>
          <w:rFonts w:ascii="Simplified Arabic" w:hAnsi="Simplified Arabic" w:cs="Simplified Arabic" w:hint="cs"/>
          <w:sz w:val="28"/>
          <w:szCs w:val="28"/>
          <w:rtl/>
          <w:lang w:bidi="ar-IQ"/>
        </w:rPr>
        <w:t xml:space="preserve"> ويلتزمون فيها بمعدلات كمية</w:t>
      </w:r>
      <w:r w:rsidR="00906324">
        <w:rPr>
          <w:rFonts w:ascii="Simplified Arabic" w:hAnsi="Simplified Arabic" w:cs="Simplified Arabic" w:hint="cs"/>
          <w:sz w:val="28"/>
          <w:szCs w:val="28"/>
          <w:rtl/>
          <w:lang w:bidi="ar-IQ"/>
        </w:rPr>
        <w:t xml:space="preserve"> ونوعية للاداء</w:t>
      </w:r>
      <w:r>
        <w:rPr>
          <w:rFonts w:ascii="Simplified Arabic" w:hAnsi="Simplified Arabic" w:cs="Simplified Arabic" w:hint="cs"/>
          <w:sz w:val="28"/>
          <w:szCs w:val="28"/>
          <w:rtl/>
          <w:lang w:bidi="ar-IQ"/>
        </w:rPr>
        <w:t>,</w:t>
      </w:r>
      <w:r w:rsidR="00906324">
        <w:rPr>
          <w:rFonts w:ascii="Simplified Arabic" w:hAnsi="Simplified Arabic" w:cs="Simplified Arabic" w:hint="cs"/>
          <w:sz w:val="28"/>
          <w:szCs w:val="28"/>
          <w:rtl/>
          <w:lang w:bidi="ar-IQ"/>
        </w:rPr>
        <w:t xml:space="preserve"> وبشروط معينة للتنفيذ بما يحقق الاهداف المرسومة بكفا</w:t>
      </w:r>
      <w:r w:rsidR="00D44EED">
        <w:rPr>
          <w:rFonts w:ascii="Simplified Arabic" w:hAnsi="Simplified Arabic" w:cs="Simplified Arabic" w:hint="cs"/>
          <w:sz w:val="28"/>
          <w:szCs w:val="28"/>
          <w:rtl/>
          <w:lang w:bidi="ar-IQ"/>
        </w:rPr>
        <w:t>ءة عالية و</w:t>
      </w:r>
      <w:r>
        <w:rPr>
          <w:rFonts w:ascii="Simplified Arabic" w:hAnsi="Simplified Arabic" w:cs="Simplified Arabic" w:hint="cs"/>
          <w:sz w:val="28"/>
          <w:szCs w:val="28"/>
          <w:rtl/>
          <w:lang w:bidi="ar-IQ"/>
        </w:rPr>
        <w:t>بأ</w:t>
      </w:r>
      <w:r w:rsidR="00D44EED">
        <w:rPr>
          <w:rFonts w:ascii="Simplified Arabic" w:hAnsi="Simplified Arabic" w:cs="Simplified Arabic" w:hint="cs"/>
          <w:sz w:val="28"/>
          <w:szCs w:val="28"/>
          <w:rtl/>
          <w:lang w:bidi="ar-IQ"/>
        </w:rPr>
        <w:t>قل تكلفة</w:t>
      </w:r>
      <w:r>
        <w:rPr>
          <w:rFonts w:ascii="Simplified Arabic" w:hAnsi="Simplified Arabic" w:cs="Simplified Arabic" w:hint="cs"/>
          <w:sz w:val="28"/>
          <w:szCs w:val="28"/>
          <w:rtl/>
          <w:lang w:bidi="ar-IQ"/>
        </w:rPr>
        <w:t xml:space="preserve"> وبما ي</w:t>
      </w:r>
      <w:r w:rsidR="00D44EED">
        <w:rPr>
          <w:rFonts w:ascii="Simplified Arabic" w:hAnsi="Simplified Arabic" w:cs="Simplified Arabic" w:hint="cs"/>
          <w:sz w:val="28"/>
          <w:szCs w:val="28"/>
          <w:rtl/>
          <w:lang w:bidi="ar-IQ"/>
        </w:rPr>
        <w:t>رضي</w:t>
      </w:r>
      <w:r w:rsidR="00906324">
        <w:rPr>
          <w:rFonts w:ascii="Simplified Arabic" w:hAnsi="Simplified Arabic" w:cs="Simplified Arabic" w:hint="cs"/>
          <w:sz w:val="28"/>
          <w:szCs w:val="28"/>
          <w:rtl/>
          <w:lang w:bidi="ar-IQ"/>
        </w:rPr>
        <w:t xml:space="preserve"> المؤسسات الرسمية و</w:t>
      </w:r>
      <w:r w:rsidR="00983384">
        <w:rPr>
          <w:rFonts w:ascii="Simplified Arabic" w:hAnsi="Simplified Arabic" w:cs="Simplified Arabic" w:hint="cs"/>
          <w:sz w:val="28"/>
          <w:szCs w:val="28"/>
          <w:rtl/>
          <w:lang w:bidi="ar-IQ"/>
        </w:rPr>
        <w:t xml:space="preserve"> </w:t>
      </w:r>
      <w:r w:rsidR="00906324">
        <w:rPr>
          <w:rFonts w:ascii="Simplified Arabic" w:hAnsi="Simplified Arabic" w:cs="Simplified Arabic" w:hint="cs"/>
          <w:sz w:val="28"/>
          <w:szCs w:val="28"/>
          <w:rtl/>
          <w:lang w:bidi="ar-IQ"/>
        </w:rPr>
        <w:t xml:space="preserve">غير </w:t>
      </w:r>
      <w:r>
        <w:rPr>
          <w:rFonts w:ascii="Simplified Arabic" w:hAnsi="Simplified Arabic" w:cs="Simplified Arabic" w:hint="cs"/>
          <w:sz w:val="28"/>
          <w:szCs w:val="28"/>
          <w:rtl/>
          <w:lang w:bidi="ar-IQ"/>
        </w:rPr>
        <w:t>ال</w:t>
      </w:r>
      <w:r w:rsidR="00906324">
        <w:rPr>
          <w:rFonts w:ascii="Simplified Arabic" w:hAnsi="Simplified Arabic" w:cs="Simplified Arabic" w:hint="cs"/>
          <w:sz w:val="28"/>
          <w:szCs w:val="28"/>
          <w:rtl/>
          <w:lang w:bidi="ar-IQ"/>
        </w:rPr>
        <w:t>رسمية</w:t>
      </w:r>
      <w:r w:rsidR="00983384">
        <w:rPr>
          <w:rFonts w:ascii="Simplified Arabic" w:hAnsi="Simplified Arabic" w:cs="Simplified Arabic" w:hint="cs"/>
          <w:sz w:val="28"/>
          <w:szCs w:val="28"/>
          <w:rtl/>
          <w:lang w:bidi="ar-IQ"/>
        </w:rPr>
        <w:t xml:space="preserve"> والجهات المعنية بالمشكلة,</w:t>
      </w:r>
      <w:r>
        <w:rPr>
          <w:rFonts w:ascii="Simplified Arabic" w:hAnsi="Simplified Arabic" w:cs="Simplified Arabic" w:hint="cs"/>
          <w:sz w:val="28"/>
          <w:szCs w:val="28"/>
          <w:rtl/>
          <w:lang w:bidi="ar-IQ"/>
        </w:rPr>
        <w:t xml:space="preserve"> أ</w:t>
      </w:r>
      <w:r w:rsidR="00906324">
        <w:rPr>
          <w:rFonts w:ascii="Simplified Arabic" w:hAnsi="Simplified Arabic" w:cs="Simplified Arabic" w:hint="cs"/>
          <w:sz w:val="28"/>
          <w:szCs w:val="28"/>
          <w:rtl/>
          <w:lang w:bidi="ar-IQ"/>
        </w:rPr>
        <w:t>ي نقل اهداف السياسة العامة من الخطط الى الجانب التنفيذي</w:t>
      </w:r>
      <w:r w:rsidR="00983384">
        <w:rPr>
          <w:rFonts w:ascii="Simplified Arabic" w:hAnsi="Simplified Arabic" w:cs="Simplified Arabic" w:hint="cs"/>
          <w:sz w:val="28"/>
          <w:szCs w:val="28"/>
          <w:rtl/>
          <w:lang w:bidi="ar-IQ"/>
        </w:rPr>
        <w:t>,</w:t>
      </w:r>
      <w:r w:rsidR="00906324">
        <w:rPr>
          <w:rFonts w:ascii="Simplified Arabic" w:hAnsi="Simplified Arabic" w:cs="Simplified Arabic" w:hint="cs"/>
          <w:sz w:val="28"/>
          <w:szCs w:val="28"/>
          <w:rtl/>
          <w:lang w:bidi="ar-IQ"/>
        </w:rPr>
        <w:t xml:space="preserve"> وفي هذه </w:t>
      </w:r>
      <w:r w:rsidR="00AB6B64">
        <w:rPr>
          <w:rFonts w:ascii="Simplified Arabic" w:hAnsi="Simplified Arabic" w:cs="Simplified Arabic" w:hint="cs"/>
          <w:sz w:val="28"/>
          <w:szCs w:val="28"/>
          <w:rtl/>
          <w:lang w:bidi="ar-IQ"/>
        </w:rPr>
        <w:t>المرحلة</w:t>
      </w:r>
      <w:r w:rsidR="00AB6B64" w:rsidRPr="00AB6B6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يبرز دور الجهاز الاداري كونه</w:t>
      </w:r>
      <w:r w:rsidR="00AB6B64">
        <w:rPr>
          <w:rFonts w:ascii="Simplified Arabic" w:hAnsi="Simplified Arabic" w:cs="Simplified Arabic" w:hint="cs"/>
          <w:sz w:val="28"/>
          <w:szCs w:val="28"/>
          <w:rtl/>
          <w:lang w:bidi="ar-IQ"/>
        </w:rPr>
        <w:t xml:space="preserve"> الجهة المسؤولة</w:t>
      </w:r>
      <w:r>
        <w:rPr>
          <w:rFonts w:ascii="Simplified Arabic" w:hAnsi="Simplified Arabic" w:cs="Simplified Arabic" w:hint="cs"/>
          <w:sz w:val="28"/>
          <w:szCs w:val="28"/>
          <w:rtl/>
          <w:lang w:bidi="ar-IQ"/>
        </w:rPr>
        <w:t xml:space="preserve"> عن </w:t>
      </w:r>
      <w:r w:rsidR="00AB6B64">
        <w:rPr>
          <w:rFonts w:ascii="Simplified Arabic" w:hAnsi="Simplified Arabic" w:cs="Simplified Arabic" w:hint="cs"/>
          <w:sz w:val="28"/>
          <w:szCs w:val="28"/>
          <w:rtl/>
          <w:lang w:bidi="ar-IQ"/>
        </w:rPr>
        <w:t>التنفيذ</w:t>
      </w:r>
      <w:r>
        <w:rPr>
          <w:rFonts w:ascii="Simplified Arabic" w:hAnsi="Simplified Arabic" w:cs="Simplified Arabic" w:hint="cs"/>
          <w:sz w:val="28"/>
          <w:szCs w:val="28"/>
          <w:rtl/>
          <w:lang w:bidi="ar-IQ"/>
        </w:rPr>
        <w:t xml:space="preserve"> و</w:t>
      </w:r>
      <w:r w:rsidR="00AB6B64">
        <w:rPr>
          <w:rFonts w:ascii="Simplified Arabic" w:hAnsi="Simplified Arabic" w:cs="Simplified Arabic" w:hint="cs"/>
          <w:sz w:val="28"/>
          <w:szCs w:val="28"/>
          <w:rtl/>
          <w:lang w:bidi="ar-IQ"/>
        </w:rPr>
        <w:t>تستلزم عملية التنف</w:t>
      </w:r>
      <w:r>
        <w:rPr>
          <w:rFonts w:ascii="Simplified Arabic" w:hAnsi="Simplified Arabic" w:cs="Simplified Arabic" w:hint="cs"/>
          <w:sz w:val="28"/>
          <w:szCs w:val="28"/>
          <w:rtl/>
          <w:lang w:bidi="ar-IQ"/>
        </w:rPr>
        <w:t xml:space="preserve">يذ </w:t>
      </w:r>
      <w:r w:rsidR="00906324">
        <w:rPr>
          <w:rFonts w:ascii="Simplified Arabic" w:hAnsi="Simplified Arabic" w:cs="Simplified Arabic" w:hint="cs"/>
          <w:sz w:val="28"/>
          <w:szCs w:val="28"/>
          <w:rtl/>
          <w:lang w:bidi="ar-IQ"/>
        </w:rPr>
        <w:t xml:space="preserve">القيام بسلسلة </w:t>
      </w:r>
      <w:r>
        <w:rPr>
          <w:rFonts w:ascii="Simplified Arabic" w:hAnsi="Simplified Arabic" w:cs="Simplified Arabic" w:hint="cs"/>
          <w:sz w:val="28"/>
          <w:szCs w:val="28"/>
          <w:rtl/>
          <w:lang w:bidi="ar-IQ"/>
        </w:rPr>
        <w:t xml:space="preserve">من </w:t>
      </w:r>
      <w:r w:rsidR="00906324">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لا</w:t>
      </w:r>
      <w:r w:rsidR="00906324">
        <w:rPr>
          <w:rFonts w:ascii="Simplified Arabic" w:hAnsi="Simplified Arabic" w:cs="Simplified Arabic" w:hint="cs"/>
          <w:sz w:val="28"/>
          <w:szCs w:val="28"/>
          <w:rtl/>
          <w:lang w:bidi="ar-IQ"/>
        </w:rPr>
        <w:t>جراءات و</w:t>
      </w:r>
      <w:r>
        <w:rPr>
          <w:rFonts w:ascii="Simplified Arabic" w:hAnsi="Simplified Arabic" w:cs="Simplified Arabic" w:hint="cs"/>
          <w:sz w:val="28"/>
          <w:szCs w:val="28"/>
          <w:rtl/>
          <w:lang w:bidi="ar-IQ"/>
        </w:rPr>
        <w:t>ال</w:t>
      </w:r>
      <w:r w:rsidR="00906324">
        <w:rPr>
          <w:rFonts w:ascii="Simplified Arabic" w:hAnsi="Simplified Arabic" w:cs="Simplified Arabic" w:hint="cs"/>
          <w:sz w:val="28"/>
          <w:szCs w:val="28"/>
          <w:rtl/>
          <w:lang w:bidi="ar-IQ"/>
        </w:rPr>
        <w:t xml:space="preserve">نشاطات </w:t>
      </w:r>
      <w:r>
        <w:rPr>
          <w:rFonts w:ascii="Simplified Arabic" w:hAnsi="Simplified Arabic" w:cs="Simplified Arabic" w:hint="cs"/>
          <w:sz w:val="28"/>
          <w:szCs w:val="28"/>
          <w:rtl/>
          <w:lang w:bidi="ar-IQ"/>
        </w:rPr>
        <w:t>ال</w:t>
      </w:r>
      <w:r w:rsidR="00906324">
        <w:rPr>
          <w:rFonts w:ascii="Simplified Arabic" w:hAnsi="Simplified Arabic" w:cs="Simplified Arabic" w:hint="cs"/>
          <w:sz w:val="28"/>
          <w:szCs w:val="28"/>
          <w:rtl/>
          <w:lang w:bidi="ar-IQ"/>
        </w:rPr>
        <w:t>تنظيمية داخل الجهاز الاداري لاجل اتمام عملية التنفيذ</w:t>
      </w:r>
      <w:r w:rsidR="00906324">
        <w:rPr>
          <w:rStyle w:val="FootnoteReference"/>
          <w:rFonts w:ascii="Simplified Arabic" w:hAnsi="Simplified Arabic" w:cs="Simplified Arabic"/>
          <w:sz w:val="28"/>
          <w:szCs w:val="28"/>
          <w:rtl/>
          <w:lang w:bidi="ar-IQ"/>
        </w:rPr>
        <w:footnoteReference w:id="70"/>
      </w:r>
      <w:r>
        <w:rPr>
          <w:rFonts w:ascii="Simplified Arabic" w:hAnsi="Simplified Arabic" w:cs="Simplified Arabic" w:hint="cs"/>
          <w:sz w:val="28"/>
          <w:szCs w:val="28"/>
          <w:rtl/>
          <w:lang w:bidi="ar-IQ"/>
        </w:rPr>
        <w:t>.</w:t>
      </w:r>
    </w:p>
    <w:p w:rsidR="00A157D1" w:rsidRDefault="003B6F7C" w:rsidP="003B6F7C">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ويضم </w:t>
      </w:r>
      <w:r w:rsidR="00983384">
        <w:rPr>
          <w:rFonts w:ascii="Simplified Arabic" w:hAnsi="Simplified Arabic" w:cs="Simplified Arabic" w:hint="cs"/>
          <w:sz w:val="28"/>
          <w:szCs w:val="28"/>
          <w:rtl/>
          <w:lang w:bidi="ar-IQ"/>
        </w:rPr>
        <w:t>الجهاز</w:t>
      </w:r>
      <w:r>
        <w:rPr>
          <w:rFonts w:ascii="Simplified Arabic" w:hAnsi="Simplified Arabic" w:cs="Simplified Arabic" w:hint="cs"/>
          <w:sz w:val="28"/>
          <w:szCs w:val="28"/>
          <w:rtl/>
          <w:lang w:bidi="ar-IQ"/>
        </w:rPr>
        <w:t xml:space="preserve"> الاداري</w:t>
      </w:r>
      <w:r w:rsidR="00983384">
        <w:rPr>
          <w:rFonts w:ascii="Simplified Arabic" w:hAnsi="Simplified Arabic" w:cs="Simplified Arabic" w:hint="cs"/>
          <w:sz w:val="28"/>
          <w:szCs w:val="28"/>
          <w:rtl/>
          <w:lang w:bidi="ar-IQ"/>
        </w:rPr>
        <w:t xml:space="preserve"> أعدادا من الموظفين الحكوميين الذين يمتلكون مهارات وخبرات مرتبطة بتأدية مهامهم وتقديم الخدمات والمصالح العامة في المجتمع, وتختلف النظم الإدارية في كل أنحاء العالم من حيث الحجم والاختصاصات, والهرم</w:t>
      </w:r>
      <w:r>
        <w:rPr>
          <w:rFonts w:ascii="Simplified Arabic" w:hAnsi="Simplified Arabic" w:cs="Simplified Arabic" w:hint="cs"/>
          <w:sz w:val="28"/>
          <w:szCs w:val="28"/>
          <w:rtl/>
          <w:lang w:bidi="ar-IQ"/>
        </w:rPr>
        <w:t>ية في التنظيم ودرجة الاستقلالية</w:t>
      </w:r>
      <w:r w:rsidR="001E797A">
        <w:rPr>
          <w:rStyle w:val="FootnoteReference"/>
          <w:rFonts w:ascii="Simplified Arabic" w:hAnsi="Simplified Arabic" w:cs="Simplified Arabic"/>
          <w:sz w:val="28"/>
          <w:szCs w:val="28"/>
          <w:rtl/>
          <w:lang w:bidi="ar-IQ"/>
        </w:rPr>
        <w:footnoteReference w:id="71"/>
      </w:r>
      <w:r w:rsidR="001E797A">
        <w:rPr>
          <w:rFonts w:ascii="Simplified Arabic" w:hAnsi="Simplified Arabic" w:cs="Simplified Arabic" w:hint="cs"/>
          <w:sz w:val="28"/>
          <w:szCs w:val="28"/>
          <w:rtl/>
          <w:lang w:bidi="ar-IQ"/>
        </w:rPr>
        <w:t>.</w:t>
      </w:r>
    </w:p>
    <w:p w:rsidR="00696550" w:rsidRDefault="001E797A" w:rsidP="0069655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3B6F7C">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تعد الاجهزة الإدارية</w:t>
      </w:r>
      <w:r w:rsidR="003B6F7C">
        <w:rPr>
          <w:rFonts w:ascii="Simplified Arabic" w:hAnsi="Simplified Arabic" w:cs="Simplified Arabic" w:hint="cs"/>
          <w:sz w:val="28"/>
          <w:szCs w:val="28"/>
          <w:rtl/>
          <w:lang w:bidi="ar-IQ"/>
        </w:rPr>
        <w:t xml:space="preserve"> بمثابة</w:t>
      </w:r>
      <w:r>
        <w:rPr>
          <w:rFonts w:ascii="Simplified Arabic" w:hAnsi="Simplified Arabic" w:cs="Simplified Arabic" w:hint="cs"/>
          <w:sz w:val="28"/>
          <w:szCs w:val="28"/>
          <w:rtl/>
          <w:lang w:bidi="ar-IQ"/>
        </w:rPr>
        <w:t xml:space="preserve"> ذاكرة الحكومة وذلك لانها تمتلك المعلومات الضرورية</w:t>
      </w:r>
      <w:r w:rsidR="003B6F7C">
        <w:rPr>
          <w:rFonts w:ascii="Simplified Arabic" w:hAnsi="Simplified Arabic" w:cs="Simplified Arabic" w:hint="cs"/>
          <w:sz w:val="28"/>
          <w:szCs w:val="28"/>
          <w:rtl/>
          <w:lang w:bidi="ar-IQ"/>
        </w:rPr>
        <w:t xml:space="preserve"> التي تسهم في </w:t>
      </w:r>
      <w:r>
        <w:rPr>
          <w:rFonts w:ascii="Simplified Arabic" w:hAnsi="Simplified Arabic" w:cs="Simplified Arabic" w:hint="cs"/>
          <w:sz w:val="28"/>
          <w:szCs w:val="28"/>
          <w:rtl/>
          <w:lang w:bidi="ar-IQ"/>
        </w:rPr>
        <w:t>صنع السياسات العامة بسبب دورها المؤثر والمباشر في تنفيذ تلك السياسات, ومما تملكه تلك الاجهزة من خبرات مهنية وادارية</w:t>
      </w:r>
      <w:r w:rsidR="003B6F7C">
        <w:rPr>
          <w:rFonts w:ascii="Simplified Arabic" w:hAnsi="Simplified Arabic" w:cs="Simplified Arabic" w:hint="cs"/>
          <w:sz w:val="28"/>
          <w:szCs w:val="28"/>
          <w:rtl/>
          <w:lang w:bidi="ar-IQ"/>
        </w:rPr>
        <w:t xml:space="preserve"> مع مرور الوقت</w:t>
      </w:r>
      <w:r>
        <w:rPr>
          <w:rFonts w:ascii="Simplified Arabic" w:hAnsi="Simplified Arabic" w:cs="Simplified Arabic" w:hint="cs"/>
          <w:sz w:val="28"/>
          <w:szCs w:val="28"/>
          <w:rtl/>
          <w:lang w:bidi="ar-IQ"/>
        </w:rPr>
        <w:t>, وبما ان الجهاز الإداري دائم</w:t>
      </w:r>
      <w:r w:rsidR="0050184E">
        <w:rPr>
          <w:rFonts w:ascii="Simplified Arabic" w:hAnsi="Simplified Arabic" w:cs="Simplified Arabic" w:hint="cs"/>
          <w:sz w:val="28"/>
          <w:szCs w:val="28"/>
          <w:rtl/>
          <w:lang w:bidi="ar-IQ"/>
        </w:rPr>
        <w:t xml:space="preserve"> ومستمر اطول مدة ممكنة</w:t>
      </w:r>
      <w:r w:rsidR="003B6F7C">
        <w:rPr>
          <w:rFonts w:ascii="Simplified Arabic" w:hAnsi="Simplified Arabic" w:cs="Simplified Arabic" w:hint="cs"/>
          <w:sz w:val="28"/>
          <w:szCs w:val="28"/>
          <w:rtl/>
          <w:lang w:bidi="ar-IQ"/>
        </w:rPr>
        <w:t xml:space="preserve"> في حين ان المؤسسة التنفيذية أ</w:t>
      </w:r>
      <w:r>
        <w:rPr>
          <w:rFonts w:ascii="Simplified Arabic" w:hAnsi="Simplified Arabic" w:cs="Simplified Arabic" w:hint="cs"/>
          <w:sz w:val="28"/>
          <w:szCs w:val="28"/>
          <w:rtl/>
          <w:lang w:bidi="ar-IQ"/>
        </w:rPr>
        <w:t>و التشريعية متغيرة في كل دورة انتخابية</w:t>
      </w:r>
      <w:r>
        <w:rPr>
          <w:rStyle w:val="FootnoteReference"/>
          <w:rFonts w:ascii="Simplified Arabic" w:hAnsi="Simplified Arabic" w:cs="Simplified Arabic"/>
          <w:sz w:val="28"/>
          <w:szCs w:val="28"/>
          <w:rtl/>
          <w:lang w:bidi="ar-IQ"/>
        </w:rPr>
        <w:footnoteReference w:id="72"/>
      </w:r>
      <w:r>
        <w:rPr>
          <w:rFonts w:ascii="Simplified Arabic" w:hAnsi="Simplified Arabic" w:cs="Simplified Arabic" w:hint="cs"/>
          <w:sz w:val="28"/>
          <w:szCs w:val="28"/>
          <w:rtl/>
          <w:lang w:bidi="ar-IQ"/>
        </w:rPr>
        <w:t xml:space="preserve">, فضلاً عن تعدد القضايا والموضوعات التي تستوجب سياسات عامة متخصصة ورقابة عامة دائمة ولنقص الخبرة والمعلومات عن المشرعين عن المسائل الفنية والاجرائية, </w:t>
      </w:r>
      <w:r w:rsidR="003B6F7C">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غالبا ماتفوض الاجهزة الإداري</w:t>
      </w:r>
      <w:r w:rsidR="00696550">
        <w:rPr>
          <w:rFonts w:ascii="Simplified Arabic" w:hAnsi="Simplified Arabic" w:cs="Simplified Arabic" w:hint="cs"/>
          <w:sz w:val="28"/>
          <w:szCs w:val="28"/>
          <w:rtl/>
          <w:lang w:bidi="ar-IQ"/>
        </w:rPr>
        <w:t xml:space="preserve">ة اختصاصات واسعة تمكنها من </w:t>
      </w:r>
      <w:r>
        <w:rPr>
          <w:rFonts w:ascii="Simplified Arabic" w:hAnsi="Simplified Arabic" w:cs="Simplified Arabic" w:hint="cs"/>
          <w:sz w:val="28"/>
          <w:szCs w:val="28"/>
          <w:rtl/>
          <w:lang w:bidi="ar-IQ"/>
        </w:rPr>
        <w:t>تنفيذ السياسات العامة واتخاذ القرارات التي تتطلب السرعة</w:t>
      </w:r>
      <w:r w:rsidR="00FB5911">
        <w:rPr>
          <w:rFonts w:ascii="Simplified Arabic" w:hAnsi="Simplified Arabic" w:cs="Simplified Arabic" w:hint="cs"/>
          <w:sz w:val="28"/>
          <w:szCs w:val="28"/>
          <w:rtl/>
          <w:lang w:bidi="ar-IQ"/>
        </w:rPr>
        <w:t xml:space="preserve"> في التنفيذ</w:t>
      </w:r>
      <w:r w:rsidR="00FB5911">
        <w:rPr>
          <w:rStyle w:val="FootnoteReference"/>
          <w:rFonts w:ascii="Simplified Arabic" w:hAnsi="Simplified Arabic" w:cs="Simplified Arabic"/>
          <w:sz w:val="28"/>
          <w:szCs w:val="28"/>
          <w:rtl/>
          <w:lang w:bidi="ar-IQ"/>
        </w:rPr>
        <w:footnoteReference w:id="73"/>
      </w:r>
      <w:r w:rsidR="00696550">
        <w:rPr>
          <w:rFonts w:ascii="Simplified Arabic" w:hAnsi="Simplified Arabic" w:cs="Simplified Arabic" w:hint="cs"/>
          <w:sz w:val="28"/>
          <w:szCs w:val="28"/>
          <w:rtl/>
          <w:lang w:bidi="ar-IQ"/>
        </w:rPr>
        <w:t>.</w:t>
      </w:r>
    </w:p>
    <w:p w:rsidR="00F91F4E" w:rsidRPr="00026A57" w:rsidRDefault="00F91F4E" w:rsidP="0069655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الثاني: المتابعة والرقابة.</w:t>
      </w:r>
    </w:p>
    <w:p w:rsidR="00696550" w:rsidRDefault="00696550" w:rsidP="0069655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w:t>
      </w:r>
      <w:r w:rsidR="00F91F4E">
        <w:rPr>
          <w:rFonts w:ascii="Simplified Arabic" w:hAnsi="Simplified Arabic" w:cs="Simplified Arabic" w:hint="cs"/>
          <w:sz w:val="28"/>
          <w:szCs w:val="28"/>
          <w:rtl/>
          <w:lang w:bidi="ar-IQ"/>
        </w:rPr>
        <w:t xml:space="preserve">ن وظيفة المتابعة هي عملية ممارسة نوع من القيادة والاشراف والاتصال مع الاجهزة المسؤولة لتحفيزهم على بذل قصارى جهدهم لتحقيق الاهداف المرجوة من السياسات المتخذة, وتتضمن هذه الوظيفة المجهودات التي يقوم بها </w:t>
      </w:r>
      <w:r w:rsidR="006A4EFA">
        <w:rPr>
          <w:rFonts w:ascii="Simplified Arabic" w:hAnsi="Simplified Arabic" w:cs="Simplified Arabic" w:hint="cs"/>
          <w:sz w:val="28"/>
          <w:szCs w:val="28"/>
          <w:rtl/>
          <w:lang w:bidi="ar-IQ"/>
        </w:rPr>
        <w:t xml:space="preserve">المسؤولون عن كل وحدة </w:t>
      </w:r>
      <w:r>
        <w:rPr>
          <w:rFonts w:ascii="Simplified Arabic" w:hAnsi="Simplified Arabic" w:cs="Simplified Arabic" w:hint="cs"/>
          <w:sz w:val="28"/>
          <w:szCs w:val="28"/>
          <w:rtl/>
          <w:lang w:bidi="ar-IQ"/>
        </w:rPr>
        <w:t>تنظيمية من أجل التعريف بدور ومه</w:t>
      </w:r>
      <w:r w:rsidR="006A4EFA">
        <w:rPr>
          <w:rFonts w:ascii="Simplified Arabic" w:hAnsi="Simplified Arabic" w:cs="Simplified Arabic" w:hint="cs"/>
          <w:sz w:val="28"/>
          <w:szCs w:val="28"/>
          <w:rtl/>
          <w:lang w:bidi="ar-IQ"/>
        </w:rPr>
        <w:t xml:space="preserve">ام </w:t>
      </w:r>
      <w:r>
        <w:rPr>
          <w:rFonts w:ascii="Simplified Arabic" w:hAnsi="Simplified Arabic" w:cs="Simplified Arabic" w:hint="cs"/>
          <w:sz w:val="28"/>
          <w:szCs w:val="28"/>
          <w:rtl/>
          <w:lang w:bidi="ar-IQ"/>
        </w:rPr>
        <w:t>و</w:t>
      </w:r>
      <w:r w:rsidR="006A4EFA">
        <w:rPr>
          <w:rFonts w:ascii="Simplified Arabic" w:hAnsi="Simplified Arabic" w:cs="Simplified Arabic" w:hint="cs"/>
          <w:sz w:val="28"/>
          <w:szCs w:val="28"/>
          <w:rtl/>
          <w:lang w:bidi="ar-IQ"/>
        </w:rPr>
        <w:t>اعمال كل وحدة ومسؤولياتم واختصاصاتهم وحل المشكلات التي تعترضهم اثناء العمل, وايضاً تحفيزهم على تقديم الاستشارة وتنمية قدراتهم من اجل تقديم اداء افضل</w:t>
      </w:r>
      <w:r>
        <w:rPr>
          <w:rFonts w:ascii="Simplified Arabic" w:hAnsi="Simplified Arabic" w:cs="Simplified Arabic" w:hint="cs"/>
          <w:sz w:val="28"/>
          <w:szCs w:val="28"/>
          <w:rtl/>
          <w:lang w:bidi="ar-IQ"/>
        </w:rPr>
        <w:t>, وغالباً ماتكون المتابعة داخلية وليس بالضرورة أن يترتب عليها تطبيق اجراءات عقابية</w:t>
      </w:r>
      <w:r w:rsidR="006A4EFA">
        <w:rPr>
          <w:rStyle w:val="FootnoteReference"/>
          <w:rFonts w:ascii="Simplified Arabic" w:hAnsi="Simplified Arabic" w:cs="Simplified Arabic"/>
          <w:sz w:val="28"/>
          <w:szCs w:val="28"/>
          <w:rtl/>
          <w:lang w:bidi="ar-IQ"/>
        </w:rPr>
        <w:footnoteReference w:id="74"/>
      </w:r>
      <w:r>
        <w:rPr>
          <w:rFonts w:ascii="Simplified Arabic" w:hAnsi="Simplified Arabic" w:cs="Simplified Arabic" w:hint="cs"/>
          <w:sz w:val="28"/>
          <w:szCs w:val="28"/>
          <w:rtl/>
          <w:lang w:bidi="ar-IQ"/>
        </w:rPr>
        <w:t>.</w:t>
      </w:r>
    </w:p>
    <w:p w:rsidR="002F695B" w:rsidRDefault="002F695B" w:rsidP="002F695B">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إن دور الجهاز التنفيذي يختلف بأختلاف أشكال الأنظمة السياسية فهو في أنظمة كثيرة يقوم بدور مهم في رسم وتنفيذ ومتابعة السياسات العامة, فمثلا تقوم وزراة الدفاع الامريكية بدور مهم في جميع مراحل السياسات العامة, فهي تقوم بنتفيذ السياسات المتخذة من قبل رئيس الدولة ومتابعة تمويل القوات المسلحة بالاسلحة والصواريخ البالتستية وتطوير الدفاع الجوي, فضلاً عن متابعة النفقات العسكرية فمن المتوقع بحلول عام 2024 يبلغ الانفاق على وزراة الدفاع الامريكية حوالي 2,5% من إجمالي الناتج المحلي هذا من ناحية, ومن ناحية اخرى تقوم تلك المؤسسة بدور الرقابة على القواعد العسكرية والعمليات العسكرية ومكافحة الارهاب, </w:t>
      </w:r>
      <w:r>
        <w:rPr>
          <w:rFonts w:ascii="Simplified Arabic" w:hAnsi="Simplified Arabic" w:cs="Simplified Arabic" w:hint="cs"/>
          <w:sz w:val="28"/>
          <w:szCs w:val="28"/>
          <w:rtl/>
          <w:lang w:bidi="ar-IQ"/>
        </w:rPr>
        <w:lastRenderedPageBreak/>
        <w:t>والاستشارة في العديد من العمليات العسكرية والاستراتجية الدفاعية والاتفاقيات الامنية التي يتخذها رئيس الجمهورية في الولايات المتحدة الامريكية</w:t>
      </w:r>
      <w:r>
        <w:rPr>
          <w:rStyle w:val="FootnoteReference"/>
          <w:rFonts w:ascii="Simplified Arabic" w:hAnsi="Simplified Arabic" w:cs="Simplified Arabic"/>
          <w:sz w:val="28"/>
          <w:szCs w:val="28"/>
          <w:rtl/>
          <w:lang w:bidi="ar-IQ"/>
        </w:rPr>
        <w:footnoteReference w:id="75"/>
      </w:r>
      <w:r>
        <w:rPr>
          <w:rFonts w:ascii="Simplified Arabic" w:hAnsi="Simplified Arabic" w:cs="Simplified Arabic" w:hint="cs"/>
          <w:sz w:val="28"/>
          <w:szCs w:val="28"/>
          <w:rtl/>
          <w:lang w:bidi="ar-IQ"/>
        </w:rPr>
        <w:t xml:space="preserve">. </w:t>
      </w:r>
    </w:p>
    <w:p w:rsidR="00734B4F" w:rsidRDefault="00696550" w:rsidP="0069655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w:t>
      </w:r>
      <w:r w:rsidR="006A4EFA">
        <w:rPr>
          <w:rFonts w:ascii="Simplified Arabic" w:hAnsi="Simplified Arabic" w:cs="Simplified Arabic" w:hint="cs"/>
          <w:sz w:val="28"/>
          <w:szCs w:val="28"/>
          <w:rtl/>
          <w:lang w:bidi="ar-IQ"/>
        </w:rPr>
        <w:t xml:space="preserve">ما الرقابة </w:t>
      </w:r>
      <w:r>
        <w:rPr>
          <w:rFonts w:ascii="Simplified Arabic" w:hAnsi="Simplified Arabic" w:cs="Simplified Arabic" w:hint="cs"/>
          <w:sz w:val="28"/>
          <w:szCs w:val="28"/>
          <w:rtl/>
          <w:lang w:bidi="ar-IQ"/>
        </w:rPr>
        <w:t>ف</w:t>
      </w:r>
      <w:r w:rsidR="006A4EFA">
        <w:rPr>
          <w:rFonts w:ascii="Simplified Arabic" w:hAnsi="Simplified Arabic" w:cs="Simplified Arabic" w:hint="cs"/>
          <w:sz w:val="28"/>
          <w:szCs w:val="28"/>
          <w:rtl/>
          <w:lang w:bidi="ar-IQ"/>
        </w:rPr>
        <w:t>يقصد بها التحقق من سير عمليات تنفيذ السياسات العامة وفقا للخطط واللوائح والبرامج المرسومة والتعرف على اوجه الضعف وتصحيحها وتفاديها في المستقبل ا</w:t>
      </w:r>
      <w:r>
        <w:rPr>
          <w:rFonts w:ascii="Simplified Arabic" w:hAnsi="Simplified Arabic" w:cs="Simplified Arabic" w:hint="cs"/>
          <w:sz w:val="28"/>
          <w:szCs w:val="28"/>
          <w:rtl/>
          <w:lang w:bidi="ar-IQ"/>
        </w:rPr>
        <w:t>لقريب, وتشمل على تحديد مستويات أ</w:t>
      </w:r>
      <w:r w:rsidR="006A4EFA">
        <w:rPr>
          <w:rFonts w:ascii="Simplified Arabic" w:hAnsi="Simplified Arabic" w:cs="Simplified Arabic" w:hint="cs"/>
          <w:sz w:val="28"/>
          <w:szCs w:val="28"/>
          <w:rtl/>
          <w:lang w:bidi="ar-IQ"/>
        </w:rPr>
        <w:t>داء كل فرد ووضع الضوابط والقيود والتعرف الدائم على</w:t>
      </w:r>
      <w:r>
        <w:rPr>
          <w:rFonts w:ascii="Simplified Arabic" w:hAnsi="Simplified Arabic" w:cs="Simplified Arabic" w:hint="cs"/>
          <w:sz w:val="28"/>
          <w:szCs w:val="28"/>
          <w:rtl/>
          <w:lang w:bidi="ar-IQ"/>
        </w:rPr>
        <w:t xml:space="preserve"> آية زيادة أ</w:t>
      </w:r>
      <w:r w:rsidR="006A4EFA">
        <w:rPr>
          <w:rFonts w:ascii="Simplified Arabic" w:hAnsi="Simplified Arabic" w:cs="Simplified Arabic" w:hint="cs"/>
          <w:sz w:val="28"/>
          <w:szCs w:val="28"/>
          <w:rtl/>
          <w:lang w:bidi="ar-IQ"/>
        </w:rPr>
        <w:t xml:space="preserve">و نقصان في معدلات الاداء, وتوفير تلك المعلومات للادراة العليا بمواجهة جوانب الضعف والقصور والعمل على تفاديها وتصحيح المسار </w:t>
      </w:r>
      <w:r>
        <w:rPr>
          <w:rFonts w:ascii="Simplified Arabic" w:hAnsi="Simplified Arabic" w:cs="Simplified Arabic" w:hint="cs"/>
          <w:sz w:val="28"/>
          <w:szCs w:val="28"/>
          <w:rtl/>
          <w:lang w:bidi="ar-IQ"/>
        </w:rPr>
        <w:t>فيها,</w:t>
      </w:r>
      <w:r w:rsidR="006A4EFA">
        <w:rPr>
          <w:rFonts w:ascii="Simplified Arabic" w:hAnsi="Simplified Arabic" w:cs="Simplified Arabic" w:hint="cs"/>
          <w:sz w:val="28"/>
          <w:szCs w:val="28"/>
          <w:rtl/>
          <w:lang w:bidi="ar-IQ"/>
        </w:rPr>
        <w:t xml:space="preserve"> وتبرز اهمية الرقابة في مرحلة تنفيذ السياسات العامة وهذا ماعبر ع</w:t>
      </w:r>
      <w:r w:rsidR="00FB502D">
        <w:rPr>
          <w:rFonts w:ascii="Simplified Arabic" w:hAnsi="Simplified Arabic" w:cs="Simplified Arabic" w:hint="cs"/>
          <w:sz w:val="28"/>
          <w:szCs w:val="28"/>
          <w:rtl/>
          <w:lang w:bidi="ar-IQ"/>
        </w:rPr>
        <w:t>نه الاستاذ (ديموك) عندما ذكر ان للرقابة دوراً في تحقيق الاهداف المرجوة من السياسات المتبعة</w:t>
      </w:r>
      <w:r w:rsidR="00FB502D">
        <w:rPr>
          <w:rStyle w:val="FootnoteReference"/>
          <w:rFonts w:ascii="Simplified Arabic" w:hAnsi="Simplified Arabic" w:cs="Simplified Arabic"/>
          <w:sz w:val="28"/>
          <w:szCs w:val="28"/>
          <w:rtl/>
          <w:lang w:bidi="ar-IQ"/>
        </w:rPr>
        <w:footnoteReference w:id="76"/>
      </w:r>
      <w:r w:rsidR="00734B4F">
        <w:rPr>
          <w:rFonts w:ascii="Simplified Arabic" w:hAnsi="Simplified Arabic" w:cs="Simplified Arabic" w:hint="cs"/>
          <w:sz w:val="28"/>
          <w:szCs w:val="28"/>
          <w:rtl/>
          <w:lang w:bidi="ar-IQ"/>
        </w:rPr>
        <w:t>.</w:t>
      </w:r>
    </w:p>
    <w:p w:rsidR="00696550" w:rsidRDefault="00696550" w:rsidP="0069655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F695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وتختلف طبيعة الاجهزة الرقابية من نظام سياسي لاخر, ففي النظم البرلمانية يتولى البرلمان (مجلس واحد منه أو مجلسين) مهمة الرقابة على أداء الحكومة بعد منحها الثقة, وبامكانه محاسبتها </w:t>
      </w:r>
      <w:r w:rsidR="002F695B">
        <w:rPr>
          <w:rFonts w:ascii="Simplified Arabic" w:hAnsi="Simplified Arabic" w:cs="Simplified Arabic" w:hint="cs"/>
          <w:sz w:val="28"/>
          <w:szCs w:val="28"/>
          <w:rtl/>
          <w:lang w:bidi="ar-IQ"/>
        </w:rPr>
        <w:t>على أي تلكؤ أو تقصير أو آية مخالفات, وقد يصل لأخر الى حد سحب الثقة,وتلك الرقابة تسهم بدرجة كبيرة في حسن تنفيذ السياسة العامة, أما في النظم المختلطة فالبرلمان يمارس دوراً رقابياً ولكنه محدوداً بالمقارنة مع الحالة الاولى (النظم البرلمانية), واذا انتقلنا الى النظم الرئاسية فنلاحظ ان الرقابة البرلمانية بالمعنى المذكور تبدو غائبة, ويوجد فقط رقابة جنائية مع وجود حالات يقتضي فيها الامر إطلاع البرلمان على سياسات الحكومة وأبداء الآراء بشأنها</w:t>
      </w:r>
      <w:r w:rsidR="002F695B">
        <w:rPr>
          <w:rStyle w:val="FootnoteReference"/>
          <w:rFonts w:ascii="Simplified Arabic" w:hAnsi="Simplified Arabic" w:cs="Simplified Arabic"/>
          <w:sz w:val="28"/>
          <w:szCs w:val="28"/>
          <w:rtl/>
          <w:lang w:bidi="ar-IQ"/>
        </w:rPr>
        <w:footnoteReference w:id="77"/>
      </w:r>
      <w:r w:rsidR="002F695B">
        <w:rPr>
          <w:rFonts w:ascii="Simplified Arabic" w:hAnsi="Simplified Arabic" w:cs="Simplified Arabic" w:hint="cs"/>
          <w:sz w:val="28"/>
          <w:szCs w:val="28"/>
          <w:rtl/>
          <w:lang w:bidi="ar-IQ"/>
        </w:rPr>
        <w:t>.</w:t>
      </w:r>
    </w:p>
    <w:p w:rsidR="00F91F4E" w:rsidRDefault="00696550" w:rsidP="0069655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w:t>
      </w:r>
      <w:r w:rsidR="00734B4F">
        <w:rPr>
          <w:rFonts w:ascii="Simplified Arabic" w:hAnsi="Simplified Arabic" w:cs="Simplified Arabic" w:hint="cs"/>
          <w:sz w:val="28"/>
          <w:szCs w:val="28"/>
          <w:rtl/>
          <w:lang w:bidi="ar-IQ"/>
        </w:rPr>
        <w:t xml:space="preserve">ن للمؤسسة التنفيذية دوراً مهما في مرحلة ومتابعة </w:t>
      </w:r>
      <w:r w:rsidR="00DC28C0">
        <w:rPr>
          <w:rFonts w:ascii="Simplified Arabic" w:hAnsi="Simplified Arabic" w:cs="Simplified Arabic" w:hint="cs"/>
          <w:sz w:val="28"/>
          <w:szCs w:val="28"/>
          <w:rtl/>
          <w:lang w:bidi="ar-IQ"/>
        </w:rPr>
        <w:t xml:space="preserve">ورقابة السياسات المتخذة, اذ تتكون هذه المؤسسة من مسؤوليين سياسيين معنيين بأداء الحكومة والنهوض بأعباء المجتمع, بداً من رئيس الدولة ورئيس مجلس الوزراء, فالوزير, ويختلف </w:t>
      </w:r>
      <w:r>
        <w:rPr>
          <w:rFonts w:ascii="Simplified Arabic" w:hAnsi="Simplified Arabic" w:cs="Simplified Arabic" w:hint="cs"/>
          <w:sz w:val="28"/>
          <w:szCs w:val="28"/>
          <w:rtl/>
          <w:lang w:bidi="ar-IQ"/>
        </w:rPr>
        <w:t>دور المؤسسة التنفيذية من دولة لأ</w:t>
      </w:r>
      <w:r w:rsidR="00DC28C0">
        <w:rPr>
          <w:rFonts w:ascii="Simplified Arabic" w:hAnsi="Simplified Arabic" w:cs="Simplified Arabic" w:hint="cs"/>
          <w:sz w:val="28"/>
          <w:szCs w:val="28"/>
          <w:rtl/>
          <w:lang w:bidi="ar-IQ"/>
        </w:rPr>
        <w:t>خرى حسب ط</w:t>
      </w:r>
      <w:r>
        <w:rPr>
          <w:rFonts w:ascii="Simplified Arabic" w:hAnsi="Simplified Arabic" w:cs="Simplified Arabic" w:hint="cs"/>
          <w:sz w:val="28"/>
          <w:szCs w:val="28"/>
          <w:rtl/>
          <w:lang w:bidi="ar-IQ"/>
        </w:rPr>
        <w:t xml:space="preserve">بيعة النظام السياسي المتبع, ففي </w:t>
      </w:r>
      <w:r w:rsidR="00DC28C0">
        <w:rPr>
          <w:rFonts w:ascii="Simplified Arabic" w:hAnsi="Simplified Arabic" w:cs="Simplified Arabic" w:hint="cs"/>
          <w:sz w:val="28"/>
          <w:szCs w:val="28"/>
          <w:rtl/>
          <w:lang w:bidi="ar-IQ"/>
        </w:rPr>
        <w:t xml:space="preserve">النظام </w:t>
      </w:r>
      <w:r>
        <w:rPr>
          <w:rFonts w:ascii="Simplified Arabic" w:hAnsi="Simplified Arabic" w:cs="Simplified Arabic" w:hint="cs"/>
          <w:sz w:val="28"/>
          <w:szCs w:val="28"/>
          <w:rtl/>
          <w:lang w:bidi="ar-IQ"/>
        </w:rPr>
        <w:t>برلماني تكون المؤسسة التنفيذية أ</w:t>
      </w:r>
      <w:r w:rsidR="00DC28C0">
        <w:rPr>
          <w:rFonts w:ascii="Simplified Arabic" w:hAnsi="Simplified Arabic" w:cs="Simplified Arabic" w:hint="cs"/>
          <w:sz w:val="28"/>
          <w:szCs w:val="28"/>
          <w:rtl/>
          <w:lang w:bidi="ar-IQ"/>
        </w:rPr>
        <w:t>قل ثأثير</w:t>
      </w:r>
      <w:r>
        <w:rPr>
          <w:rFonts w:ascii="Simplified Arabic" w:hAnsi="Simplified Arabic" w:cs="Simplified Arabic" w:hint="cs"/>
          <w:sz w:val="28"/>
          <w:szCs w:val="28"/>
          <w:rtl/>
          <w:lang w:bidi="ar-IQ"/>
        </w:rPr>
        <w:t>اً</w:t>
      </w:r>
      <w:r w:rsidR="00DC28C0">
        <w:rPr>
          <w:rFonts w:ascii="Simplified Arabic" w:hAnsi="Simplified Arabic" w:cs="Simplified Arabic" w:hint="cs"/>
          <w:sz w:val="28"/>
          <w:szCs w:val="28"/>
          <w:rtl/>
          <w:lang w:bidi="ar-IQ"/>
        </w:rPr>
        <w:t xml:space="preserve"> من نظريتها في النظاميين الرئاسي والمختلط</w:t>
      </w:r>
      <w:r w:rsidR="00DC28C0">
        <w:rPr>
          <w:rStyle w:val="FootnoteReference"/>
          <w:rFonts w:ascii="Simplified Arabic" w:hAnsi="Simplified Arabic" w:cs="Simplified Arabic"/>
          <w:sz w:val="28"/>
          <w:szCs w:val="28"/>
          <w:rtl/>
          <w:lang w:bidi="ar-IQ"/>
        </w:rPr>
        <w:footnoteReference w:id="78"/>
      </w:r>
      <w:r w:rsidR="00DC28C0">
        <w:rPr>
          <w:rFonts w:ascii="Simplified Arabic" w:hAnsi="Simplified Arabic" w:cs="Simplified Arabic" w:hint="cs"/>
          <w:sz w:val="28"/>
          <w:szCs w:val="28"/>
          <w:rtl/>
          <w:lang w:bidi="ar-IQ"/>
        </w:rPr>
        <w:t>.</w:t>
      </w:r>
      <w:r w:rsidR="006A4EFA">
        <w:rPr>
          <w:rFonts w:ascii="Simplified Arabic" w:hAnsi="Simplified Arabic" w:cs="Simplified Arabic" w:hint="cs"/>
          <w:sz w:val="28"/>
          <w:szCs w:val="28"/>
          <w:rtl/>
          <w:lang w:bidi="ar-IQ"/>
        </w:rPr>
        <w:t xml:space="preserve"> </w:t>
      </w:r>
    </w:p>
    <w:p w:rsidR="00D067D8" w:rsidRPr="00F91F4E" w:rsidRDefault="00D067D8" w:rsidP="00067C80">
      <w:pPr>
        <w:ind w:left="-619" w:right="-426"/>
        <w:jc w:val="both"/>
        <w:rPr>
          <w:rFonts w:ascii="Simplified Arabic" w:hAnsi="Simplified Arabic" w:cs="Simplified Arabic"/>
          <w:sz w:val="28"/>
          <w:szCs w:val="28"/>
          <w:rtl/>
          <w:lang w:bidi="ar-IQ"/>
        </w:rPr>
      </w:pPr>
    </w:p>
    <w:p w:rsidR="00B648D9" w:rsidRPr="00D7439A" w:rsidRDefault="00B648D9" w:rsidP="00067C80">
      <w:pPr>
        <w:ind w:left="-619" w:right="-426"/>
        <w:jc w:val="both"/>
        <w:rPr>
          <w:rFonts w:ascii="Times New Roman" w:eastAsia="Times New Roman" w:hAnsi="Times New Roman" w:cs="Times New Roman"/>
          <w:b/>
          <w:bCs/>
          <w:color w:val="000000"/>
          <w:sz w:val="32"/>
          <w:szCs w:val="32"/>
          <w:rtl/>
        </w:rPr>
      </w:pPr>
      <w:r w:rsidRPr="00D7439A">
        <w:rPr>
          <w:rFonts w:ascii="Times New Roman" w:eastAsia="Times New Roman" w:hAnsi="Times New Roman" w:cs="Times New Roman" w:hint="cs"/>
          <w:b/>
          <w:bCs/>
          <w:color w:val="000000"/>
          <w:sz w:val="32"/>
          <w:szCs w:val="32"/>
          <w:rtl/>
        </w:rPr>
        <w:t>المطلب الرابع</w:t>
      </w:r>
      <w:r w:rsidR="009D744F" w:rsidRPr="00D7439A">
        <w:rPr>
          <w:rFonts w:ascii="Times New Roman" w:eastAsia="Times New Roman" w:hAnsi="Times New Roman" w:cs="Times New Roman" w:hint="cs"/>
          <w:b/>
          <w:bCs/>
          <w:color w:val="000000"/>
          <w:sz w:val="32"/>
          <w:szCs w:val="32"/>
          <w:rtl/>
        </w:rPr>
        <w:t>:</w:t>
      </w:r>
      <w:r w:rsidR="00B91C48" w:rsidRPr="00D7439A">
        <w:rPr>
          <w:rFonts w:ascii="Times New Roman" w:eastAsia="Times New Roman" w:hAnsi="Times New Roman" w:cs="Times New Roman" w:hint="cs"/>
          <w:b/>
          <w:bCs/>
          <w:color w:val="000000"/>
          <w:sz w:val="32"/>
          <w:szCs w:val="32"/>
          <w:rtl/>
        </w:rPr>
        <w:t xml:space="preserve"> تقييم وتقويم السياسة العامة</w:t>
      </w:r>
      <w:r w:rsidRPr="00D7439A">
        <w:rPr>
          <w:rFonts w:ascii="Times New Roman" w:eastAsia="Times New Roman" w:hAnsi="Times New Roman" w:cs="Times New Roman" w:hint="cs"/>
          <w:b/>
          <w:bCs/>
          <w:color w:val="000000"/>
          <w:sz w:val="32"/>
          <w:szCs w:val="32"/>
          <w:rtl/>
        </w:rPr>
        <w:t>.</w:t>
      </w:r>
      <w:r w:rsidRPr="00D7439A">
        <w:rPr>
          <w:rFonts w:ascii="Times New Roman" w:eastAsia="Times New Roman" w:hAnsi="Times New Roman" w:cs="Times New Roman" w:hint="cs"/>
          <w:color w:val="000000"/>
          <w:sz w:val="28"/>
          <w:szCs w:val="28"/>
          <w:rtl/>
        </w:rPr>
        <w:t xml:space="preserve">     </w:t>
      </w:r>
    </w:p>
    <w:p w:rsidR="00275944" w:rsidRDefault="00EC7F38" w:rsidP="00067C80">
      <w:pPr>
        <w:ind w:left="-619" w:right="-426"/>
        <w:jc w:val="both"/>
        <w:rPr>
          <w:rFonts w:ascii="Simplified Arabic" w:hAnsi="Simplified Arabic" w:cs="Simplified Arabic"/>
          <w:sz w:val="28"/>
          <w:szCs w:val="28"/>
          <w:rtl/>
          <w:lang w:bidi="ar-IQ"/>
        </w:rPr>
      </w:pPr>
      <w:r>
        <w:rPr>
          <w:rFonts w:ascii="Times New Roman" w:eastAsia="Times New Roman" w:hAnsi="Times New Roman" w:cs="Times New Roman" w:hint="cs"/>
          <w:b/>
          <w:bCs/>
          <w:color w:val="000000"/>
          <w:sz w:val="32"/>
          <w:szCs w:val="32"/>
          <w:rtl/>
        </w:rPr>
        <w:t xml:space="preserve"> </w:t>
      </w:r>
      <w:r w:rsidR="00B648D9">
        <w:rPr>
          <w:rFonts w:ascii="Times New Roman" w:eastAsia="Times New Roman" w:hAnsi="Times New Roman" w:cs="Times New Roman" w:hint="cs"/>
          <w:b/>
          <w:bCs/>
          <w:color w:val="000000"/>
          <w:sz w:val="32"/>
          <w:szCs w:val="32"/>
          <w:rtl/>
        </w:rPr>
        <w:t xml:space="preserve">      </w:t>
      </w:r>
      <w:r>
        <w:rPr>
          <w:rFonts w:ascii="Times New Roman" w:eastAsia="Times New Roman" w:hAnsi="Times New Roman" w:cs="Times New Roman" w:hint="cs"/>
          <w:b/>
          <w:bCs/>
          <w:color w:val="000000"/>
          <w:sz w:val="32"/>
          <w:szCs w:val="32"/>
          <w:rtl/>
        </w:rPr>
        <w:t xml:space="preserve"> </w:t>
      </w:r>
      <w:r w:rsidR="00B648D9">
        <w:rPr>
          <w:rFonts w:ascii="Simplified Arabic" w:hAnsi="Simplified Arabic" w:cs="Simplified Arabic" w:hint="cs"/>
          <w:sz w:val="28"/>
          <w:szCs w:val="28"/>
          <w:rtl/>
          <w:lang w:bidi="ar-IQ"/>
        </w:rPr>
        <w:t>تعبر هذه المرحلة عن مجموعة من الاجراءات والنشاطات</w:t>
      </w:r>
      <w:r w:rsidR="00B91C48">
        <w:rPr>
          <w:rFonts w:ascii="Simplified Arabic" w:hAnsi="Simplified Arabic" w:cs="Simplified Arabic" w:hint="cs"/>
          <w:sz w:val="28"/>
          <w:szCs w:val="28"/>
          <w:rtl/>
          <w:lang w:bidi="ar-IQ"/>
        </w:rPr>
        <w:t xml:space="preserve"> المنسقة, فالسياسة العامة بعد الانتهاء من اعدادها وتنفيذها</w:t>
      </w:r>
      <w:r w:rsidR="00275944">
        <w:rPr>
          <w:rFonts w:ascii="Simplified Arabic" w:hAnsi="Simplified Arabic" w:cs="Simplified Arabic" w:hint="cs"/>
          <w:sz w:val="28"/>
          <w:szCs w:val="28"/>
          <w:rtl/>
          <w:lang w:bidi="ar-IQ"/>
        </w:rPr>
        <w:t xml:space="preserve"> </w:t>
      </w:r>
      <w:r w:rsidR="00E566E3">
        <w:rPr>
          <w:rFonts w:ascii="Simplified Arabic" w:hAnsi="Simplified Arabic" w:cs="Simplified Arabic" w:hint="cs"/>
          <w:sz w:val="28"/>
          <w:szCs w:val="28"/>
          <w:rtl/>
          <w:lang w:bidi="ar-IQ"/>
        </w:rPr>
        <w:t>لابد من أن يعقب ذلك</w:t>
      </w:r>
      <w:r w:rsidR="00B91C48">
        <w:rPr>
          <w:rFonts w:ascii="Simplified Arabic" w:hAnsi="Simplified Arabic" w:cs="Simplified Arabic" w:hint="cs"/>
          <w:sz w:val="28"/>
          <w:szCs w:val="28"/>
          <w:rtl/>
          <w:lang w:bidi="ar-IQ"/>
        </w:rPr>
        <w:t xml:space="preserve"> مرحلة في غاية الاهمية </w:t>
      </w:r>
      <w:r w:rsidR="00E566E3">
        <w:rPr>
          <w:rFonts w:ascii="Simplified Arabic" w:hAnsi="Simplified Arabic" w:cs="Simplified Arabic" w:hint="cs"/>
          <w:sz w:val="28"/>
          <w:szCs w:val="28"/>
          <w:rtl/>
          <w:lang w:bidi="ar-IQ"/>
        </w:rPr>
        <w:t>و</w:t>
      </w:r>
      <w:r w:rsidR="00B91C48">
        <w:rPr>
          <w:rFonts w:ascii="Simplified Arabic" w:hAnsi="Simplified Arabic" w:cs="Simplified Arabic" w:hint="cs"/>
          <w:sz w:val="28"/>
          <w:szCs w:val="28"/>
          <w:rtl/>
          <w:lang w:bidi="ar-IQ"/>
        </w:rPr>
        <w:t>هي مرحلة التقييم والتقويم</w:t>
      </w:r>
      <w:r w:rsidR="00DB2DB1">
        <w:rPr>
          <w:rFonts w:ascii="Simplified Arabic" w:hAnsi="Simplified Arabic" w:cs="Simplified Arabic" w:hint="cs"/>
          <w:sz w:val="28"/>
          <w:szCs w:val="28"/>
          <w:rtl/>
          <w:lang w:bidi="ar-IQ"/>
        </w:rPr>
        <w:t>.</w:t>
      </w:r>
    </w:p>
    <w:p w:rsidR="00275944" w:rsidRPr="00026A57" w:rsidRDefault="00275944" w:rsidP="00067C8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 xml:space="preserve">الفرع الاول: </w:t>
      </w:r>
      <w:r w:rsidR="00E566E3">
        <w:rPr>
          <w:rFonts w:ascii="Simplified Arabic" w:hAnsi="Simplified Arabic" w:cs="Simplified Arabic" w:hint="cs"/>
          <w:b/>
          <w:bCs/>
          <w:sz w:val="28"/>
          <w:szCs w:val="28"/>
          <w:u w:val="single"/>
          <w:rtl/>
          <w:lang w:bidi="ar-IQ"/>
        </w:rPr>
        <w:t>ال</w:t>
      </w:r>
      <w:r w:rsidRPr="00026A57">
        <w:rPr>
          <w:rFonts w:ascii="Simplified Arabic" w:hAnsi="Simplified Arabic" w:cs="Simplified Arabic" w:hint="cs"/>
          <w:b/>
          <w:bCs/>
          <w:sz w:val="28"/>
          <w:szCs w:val="28"/>
          <w:u w:val="single"/>
          <w:rtl/>
          <w:lang w:bidi="ar-IQ"/>
        </w:rPr>
        <w:t>تقييم.</w:t>
      </w:r>
    </w:p>
    <w:p w:rsidR="00480FBA" w:rsidRDefault="00545C86"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75944" w:rsidRPr="00275944">
        <w:rPr>
          <w:rFonts w:ascii="Simplified Arabic" w:hAnsi="Simplified Arabic" w:cs="Simplified Arabic" w:hint="cs"/>
          <w:sz w:val="28"/>
          <w:szCs w:val="28"/>
          <w:rtl/>
          <w:lang w:bidi="ar-IQ"/>
        </w:rPr>
        <w:t>تعبر مرحلة التقييم عن تشخيص نقاط الضعف والقوة وتحديد الخلل والقصور ونسبة المنجز وكفائته, لذا</w:t>
      </w:r>
      <w:r w:rsidR="00B91C48" w:rsidRPr="00275944">
        <w:rPr>
          <w:rFonts w:ascii="Simplified Arabic" w:hAnsi="Simplified Arabic" w:cs="Simplified Arabic" w:hint="cs"/>
          <w:sz w:val="28"/>
          <w:szCs w:val="28"/>
          <w:rtl/>
          <w:lang w:bidi="ar-IQ"/>
        </w:rPr>
        <w:t xml:space="preserve"> </w:t>
      </w:r>
      <w:r w:rsidR="00275944" w:rsidRPr="00275944">
        <w:rPr>
          <w:rFonts w:ascii="Simplified Arabic" w:hAnsi="Simplified Arabic" w:cs="Simplified Arabic" w:hint="cs"/>
          <w:sz w:val="28"/>
          <w:szCs w:val="28"/>
          <w:rtl/>
          <w:lang w:bidi="ar-IQ"/>
        </w:rPr>
        <w:t xml:space="preserve">يعرف الباحث </w:t>
      </w:r>
      <w:r w:rsidR="00DB2DB1" w:rsidRPr="00275944">
        <w:rPr>
          <w:rFonts w:ascii="Simplified Arabic" w:hAnsi="Simplified Arabic" w:cs="Simplified Arabic" w:hint="cs"/>
          <w:sz w:val="28"/>
          <w:szCs w:val="28"/>
          <w:rtl/>
          <w:lang w:bidi="ar-IQ"/>
        </w:rPr>
        <w:t xml:space="preserve">"برنار بوري </w:t>
      </w:r>
      <w:r w:rsidR="00DB2DB1" w:rsidRPr="00275944">
        <w:rPr>
          <w:rFonts w:ascii="Simplified Arabic" w:hAnsi="Simplified Arabic" w:cs="Simplified Arabic"/>
          <w:sz w:val="28"/>
          <w:szCs w:val="28"/>
          <w:lang w:bidi="ar-IQ"/>
        </w:rPr>
        <w:t>Bernard Perret</w:t>
      </w:r>
      <w:r w:rsidR="00DB2DB1" w:rsidRPr="00275944">
        <w:rPr>
          <w:rFonts w:ascii="Simplified Arabic" w:hAnsi="Simplified Arabic" w:cs="Simplified Arabic" w:hint="cs"/>
          <w:sz w:val="28"/>
          <w:szCs w:val="28"/>
          <w:rtl/>
          <w:lang w:bidi="ar-IQ"/>
        </w:rPr>
        <w:t xml:space="preserve">" </w:t>
      </w:r>
      <w:r w:rsidR="00275944" w:rsidRPr="00275944">
        <w:rPr>
          <w:rFonts w:ascii="Simplified Arabic" w:hAnsi="Simplified Arabic" w:cs="Simplified Arabic" w:hint="cs"/>
          <w:sz w:val="28"/>
          <w:szCs w:val="28"/>
          <w:rtl/>
          <w:lang w:bidi="ar-IQ"/>
        </w:rPr>
        <w:t xml:space="preserve"> التقييم على انها</w:t>
      </w:r>
      <w:r w:rsidR="00E566E3">
        <w:rPr>
          <w:rFonts w:ascii="Simplified Arabic" w:hAnsi="Simplified Arabic" w:cs="Simplified Arabic" w:hint="cs"/>
          <w:sz w:val="28"/>
          <w:szCs w:val="28"/>
          <w:rtl/>
          <w:lang w:bidi="ar-IQ"/>
        </w:rPr>
        <w:t>: ((</w:t>
      </w:r>
      <w:r w:rsidR="00DB2DB1">
        <w:rPr>
          <w:rFonts w:ascii="Simplified Arabic" w:hAnsi="Simplified Arabic" w:cs="Simplified Arabic" w:hint="cs"/>
          <w:sz w:val="28"/>
          <w:szCs w:val="28"/>
          <w:rtl/>
          <w:lang w:bidi="ar-IQ"/>
        </w:rPr>
        <w:t xml:space="preserve"> تقييم فعالية هذه السياسة وذلك بمقارنة نتائجها مع الاهداف المحددة والوسائل المستخدمة))</w:t>
      </w:r>
      <w:r w:rsidR="00480FBA">
        <w:rPr>
          <w:rStyle w:val="FootnoteReference"/>
          <w:rFonts w:ascii="Simplified Arabic" w:hAnsi="Simplified Arabic" w:cs="Simplified Arabic"/>
          <w:sz w:val="28"/>
          <w:szCs w:val="28"/>
          <w:rtl/>
          <w:lang w:bidi="ar-IQ"/>
        </w:rPr>
        <w:footnoteReference w:id="79"/>
      </w:r>
      <w:r w:rsidR="00DB2DB1">
        <w:rPr>
          <w:rFonts w:ascii="Simplified Arabic" w:hAnsi="Simplified Arabic" w:cs="Simplified Arabic" w:hint="cs"/>
          <w:sz w:val="28"/>
          <w:szCs w:val="28"/>
          <w:rtl/>
          <w:lang w:bidi="ar-IQ"/>
        </w:rPr>
        <w:t>.</w:t>
      </w:r>
    </w:p>
    <w:p w:rsidR="00CF3B91" w:rsidRDefault="00480FBA" w:rsidP="00480FBA">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B2DB1">
        <w:rPr>
          <w:rFonts w:ascii="Simplified Arabic" w:hAnsi="Simplified Arabic" w:cs="Simplified Arabic" w:hint="cs"/>
          <w:sz w:val="28"/>
          <w:szCs w:val="28"/>
          <w:rtl/>
          <w:lang w:bidi="ar-IQ"/>
        </w:rPr>
        <w:t xml:space="preserve"> والتقييم يطبق حسب الباحث </w:t>
      </w:r>
      <w:r>
        <w:rPr>
          <w:rFonts w:ascii="Simplified Arabic" w:hAnsi="Simplified Arabic" w:cs="Simplified Arabic" w:hint="cs"/>
          <w:sz w:val="28"/>
          <w:szCs w:val="28"/>
          <w:rtl/>
          <w:lang w:bidi="ar-IQ"/>
        </w:rPr>
        <w:t>(</w:t>
      </w:r>
      <w:r w:rsidR="00DB2DB1">
        <w:rPr>
          <w:rFonts w:ascii="Simplified Arabic" w:hAnsi="Simplified Arabic" w:cs="Simplified Arabic" w:hint="cs"/>
          <w:sz w:val="28"/>
          <w:szCs w:val="28"/>
          <w:rtl/>
          <w:lang w:bidi="ar-IQ"/>
        </w:rPr>
        <w:t>برنار</w:t>
      </w:r>
      <w:r>
        <w:rPr>
          <w:rFonts w:ascii="Simplified Arabic" w:hAnsi="Simplified Arabic" w:cs="Simplified Arabic" w:hint="cs"/>
          <w:sz w:val="28"/>
          <w:szCs w:val="28"/>
          <w:rtl/>
          <w:lang w:bidi="ar-IQ"/>
        </w:rPr>
        <w:t>)</w:t>
      </w:r>
      <w:r w:rsidR="00DB2DB1">
        <w:rPr>
          <w:rFonts w:ascii="Simplified Arabic" w:hAnsi="Simplified Arabic" w:cs="Simplified Arabic" w:hint="cs"/>
          <w:sz w:val="28"/>
          <w:szCs w:val="28"/>
          <w:rtl/>
          <w:lang w:bidi="ar-IQ"/>
        </w:rPr>
        <w:t xml:space="preserve"> على مواضيع عديدة</w:t>
      </w:r>
      <w:r>
        <w:rPr>
          <w:rFonts w:ascii="Simplified Arabic" w:hAnsi="Simplified Arabic" w:cs="Simplified Arabic" w:hint="cs"/>
          <w:sz w:val="28"/>
          <w:szCs w:val="28"/>
          <w:rtl/>
          <w:lang w:bidi="ar-IQ"/>
        </w:rPr>
        <w:t>: برامج ومشاريع , كما انها ت</w:t>
      </w:r>
      <w:r w:rsidR="00DB2DB1">
        <w:rPr>
          <w:rFonts w:ascii="Simplified Arabic" w:hAnsi="Simplified Arabic" w:cs="Simplified Arabic" w:hint="cs"/>
          <w:sz w:val="28"/>
          <w:szCs w:val="28"/>
          <w:rtl/>
          <w:lang w:bidi="ar-IQ"/>
        </w:rPr>
        <w:t>شمل مستويات</w:t>
      </w:r>
      <w:r>
        <w:rPr>
          <w:rFonts w:ascii="Simplified Arabic" w:hAnsi="Simplified Arabic" w:cs="Simplified Arabic" w:hint="cs"/>
          <w:sz w:val="28"/>
          <w:szCs w:val="28"/>
          <w:rtl/>
          <w:lang w:bidi="ar-IQ"/>
        </w:rPr>
        <w:t xml:space="preserve"> عدة: </w:t>
      </w:r>
      <w:r w:rsidR="00DB2DB1">
        <w:rPr>
          <w:rFonts w:ascii="Simplified Arabic" w:hAnsi="Simplified Arabic" w:cs="Simplified Arabic" w:hint="cs"/>
          <w:sz w:val="28"/>
          <w:szCs w:val="28"/>
          <w:rtl/>
          <w:lang w:bidi="ar-IQ"/>
        </w:rPr>
        <w:t>جغرافية مختلفة محلية, وطنية,</w:t>
      </w:r>
      <w:r w:rsidR="00664981">
        <w:rPr>
          <w:rFonts w:ascii="Simplified Arabic" w:hAnsi="Simplified Arabic" w:cs="Simplified Arabic" w:hint="cs"/>
          <w:sz w:val="28"/>
          <w:szCs w:val="28"/>
          <w:rtl/>
          <w:lang w:bidi="ar-IQ"/>
        </w:rPr>
        <w:t xml:space="preserve"> ودولية,</w:t>
      </w:r>
      <w:r w:rsidR="00275944">
        <w:rPr>
          <w:rFonts w:ascii="Simplified Arabic" w:hAnsi="Simplified Arabic" w:cs="Simplified Arabic" w:hint="cs"/>
          <w:sz w:val="28"/>
          <w:szCs w:val="28"/>
          <w:rtl/>
          <w:lang w:bidi="ar-IQ"/>
        </w:rPr>
        <w:t xml:space="preserve"> فضلاً عن</w:t>
      </w:r>
      <w:r w:rsidR="00DB2DB1">
        <w:rPr>
          <w:rFonts w:ascii="Simplified Arabic" w:hAnsi="Simplified Arabic" w:cs="Simplified Arabic" w:hint="cs"/>
          <w:sz w:val="28"/>
          <w:szCs w:val="28"/>
          <w:rtl/>
          <w:lang w:bidi="ar-IQ"/>
        </w:rPr>
        <w:t xml:space="preserve"> مجالات مختلفة</w:t>
      </w:r>
      <w:r>
        <w:rPr>
          <w:rFonts w:ascii="Simplified Arabic" w:hAnsi="Simplified Arabic" w:cs="Simplified Arabic" w:hint="cs"/>
          <w:sz w:val="28"/>
          <w:szCs w:val="28"/>
          <w:rtl/>
          <w:lang w:bidi="ar-IQ"/>
        </w:rPr>
        <w:t xml:space="preserve"> منها:</w:t>
      </w:r>
      <w:r w:rsidR="00DB2DB1">
        <w:rPr>
          <w:rFonts w:ascii="Simplified Arabic" w:hAnsi="Simplified Arabic" w:cs="Simplified Arabic" w:hint="cs"/>
          <w:sz w:val="28"/>
          <w:szCs w:val="28"/>
          <w:rtl/>
          <w:lang w:bidi="ar-IQ"/>
        </w:rPr>
        <w:t xml:space="preserve"> الامن </w:t>
      </w:r>
      <w:r>
        <w:rPr>
          <w:rFonts w:ascii="Simplified Arabic" w:hAnsi="Simplified Arabic" w:cs="Simplified Arabic" w:hint="cs"/>
          <w:sz w:val="28"/>
          <w:szCs w:val="28"/>
          <w:rtl/>
          <w:lang w:bidi="ar-IQ"/>
        </w:rPr>
        <w:t>والمؤسسة العسكرية</w:t>
      </w:r>
      <w:r w:rsidR="00DB2DB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والصحة والتعليم</w:t>
      </w:r>
      <w:r w:rsidR="00DB2DB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00DB2DB1">
        <w:rPr>
          <w:rFonts w:ascii="Simplified Arabic" w:hAnsi="Simplified Arabic" w:cs="Simplified Arabic" w:hint="cs"/>
          <w:sz w:val="28"/>
          <w:szCs w:val="28"/>
          <w:rtl/>
          <w:lang w:bidi="ar-IQ"/>
        </w:rPr>
        <w:t>الاقتصاد</w:t>
      </w:r>
      <w:r>
        <w:rPr>
          <w:rStyle w:val="FootnoteReference"/>
          <w:rFonts w:ascii="Simplified Arabic" w:hAnsi="Simplified Arabic" w:cs="Simplified Arabic"/>
          <w:sz w:val="28"/>
          <w:szCs w:val="28"/>
          <w:rtl/>
          <w:lang w:bidi="ar-IQ"/>
        </w:rPr>
        <w:footnoteReference w:id="80"/>
      </w:r>
      <w:r w:rsidR="00DB2DB1">
        <w:rPr>
          <w:rFonts w:ascii="Simplified Arabic" w:hAnsi="Simplified Arabic" w:cs="Simplified Arabic" w:hint="cs"/>
          <w:sz w:val="28"/>
          <w:szCs w:val="28"/>
          <w:rtl/>
          <w:lang w:bidi="ar-IQ"/>
        </w:rPr>
        <w:t>.</w:t>
      </w:r>
      <w:r w:rsidR="00D647D4" w:rsidRPr="00D647D4">
        <w:rPr>
          <w:rFonts w:ascii="Simplified Arabic" w:hAnsi="Simplified Arabic" w:cs="Simplified Arabic" w:hint="cs"/>
          <w:sz w:val="28"/>
          <w:szCs w:val="28"/>
          <w:rtl/>
          <w:lang w:bidi="ar-IQ"/>
        </w:rPr>
        <w:t xml:space="preserve"> </w:t>
      </w:r>
    </w:p>
    <w:p w:rsidR="003A2334" w:rsidRDefault="00CF3B91" w:rsidP="00480FBA">
      <w:pPr>
        <w:ind w:left="-619" w:right="-426"/>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D647D4">
        <w:rPr>
          <w:rFonts w:ascii="Simplified Arabic" w:hAnsi="Simplified Arabic" w:cs="Simplified Arabic" w:hint="cs"/>
          <w:sz w:val="28"/>
          <w:szCs w:val="28"/>
          <w:rtl/>
          <w:lang w:bidi="ar-IQ"/>
        </w:rPr>
        <w:t xml:space="preserve">وغالباً ما يكون هناك </w:t>
      </w:r>
      <w:r w:rsidR="00D647D4" w:rsidRPr="00A25347">
        <w:rPr>
          <w:rFonts w:ascii="Simplified Arabic" w:hAnsi="Simplified Arabic" w:cs="Simplified Arabic" w:hint="cs"/>
          <w:sz w:val="28"/>
          <w:szCs w:val="28"/>
          <w:rtl/>
          <w:lang w:bidi="ar-IQ"/>
        </w:rPr>
        <w:t>خلط بين تحليل وتقييم السياسة العامة ولأن التحليل يُقصد به تفكيك السي</w:t>
      </w:r>
      <w:r w:rsidR="00D647D4">
        <w:rPr>
          <w:rFonts w:ascii="Simplified Arabic" w:hAnsi="Simplified Arabic" w:cs="Simplified Arabic" w:hint="cs"/>
          <w:sz w:val="28"/>
          <w:szCs w:val="28"/>
          <w:rtl/>
          <w:lang w:bidi="ar-IQ"/>
        </w:rPr>
        <w:t>اسة العامة إلى عناصرها</w:t>
      </w:r>
      <w:r w:rsidR="00D972EA">
        <w:rPr>
          <w:rFonts w:ascii="Simplified Arabic" w:hAnsi="Simplified Arabic" w:cs="Simplified Arabic" w:hint="cs"/>
          <w:sz w:val="28"/>
          <w:szCs w:val="28"/>
          <w:rtl/>
          <w:lang w:bidi="ar-IQ"/>
        </w:rPr>
        <w:t xml:space="preserve"> الاولية</w:t>
      </w:r>
      <w:r>
        <w:rPr>
          <w:rFonts w:ascii="Simplified Arabic" w:hAnsi="Simplified Arabic" w:cs="Simplified Arabic" w:hint="cs"/>
          <w:sz w:val="28"/>
          <w:szCs w:val="28"/>
          <w:rtl/>
          <w:lang w:bidi="ar-IQ"/>
        </w:rPr>
        <w:t xml:space="preserve"> والكشف عن الآثار المتوقعة و</w:t>
      </w:r>
      <w:r w:rsidR="00D647D4">
        <w:rPr>
          <w:rFonts w:ascii="Simplified Arabic" w:hAnsi="Simplified Arabic" w:cs="Simplified Arabic" w:hint="cs"/>
          <w:sz w:val="28"/>
          <w:szCs w:val="28"/>
          <w:rtl/>
          <w:lang w:bidi="ar-IQ"/>
        </w:rPr>
        <w:t>غير المتوقعة</w:t>
      </w:r>
      <w:r>
        <w:rPr>
          <w:rFonts w:ascii="Simplified Arabic" w:hAnsi="Simplified Arabic" w:cs="Simplified Arabic" w:hint="cs"/>
          <w:sz w:val="28"/>
          <w:szCs w:val="28"/>
          <w:rtl/>
          <w:lang w:bidi="ar-IQ"/>
        </w:rPr>
        <w:t xml:space="preserve"> التي يمكن أن تترتب على إ</w:t>
      </w:r>
      <w:r w:rsidR="00D647D4" w:rsidRPr="00A25347">
        <w:rPr>
          <w:rFonts w:ascii="Simplified Arabic" w:hAnsi="Simplified Arabic" w:cs="Simplified Arabic" w:hint="cs"/>
          <w:sz w:val="28"/>
          <w:szCs w:val="28"/>
          <w:rtl/>
          <w:lang w:bidi="ar-IQ"/>
        </w:rPr>
        <w:t>ختيار بديل</w:t>
      </w:r>
      <w:r w:rsidR="00275944">
        <w:rPr>
          <w:rFonts w:ascii="Simplified Arabic" w:hAnsi="Simplified Arabic" w:cs="Simplified Arabic" w:hint="cs"/>
          <w:sz w:val="28"/>
          <w:szCs w:val="28"/>
          <w:rtl/>
          <w:lang w:bidi="ar-IQ"/>
        </w:rPr>
        <w:t xml:space="preserve"> ما</w:t>
      </w:r>
      <w:r w:rsidR="00D972EA">
        <w:rPr>
          <w:rFonts w:ascii="Simplified Arabic" w:hAnsi="Simplified Arabic" w:cs="Simplified Arabic" w:hint="cs"/>
          <w:sz w:val="28"/>
          <w:szCs w:val="28"/>
          <w:rtl/>
          <w:lang w:bidi="ar-IQ"/>
        </w:rPr>
        <w:t xml:space="preserve"> من مجموعة بدائل</w:t>
      </w:r>
      <w:r w:rsidR="00D647D4" w:rsidRPr="00A25347">
        <w:rPr>
          <w:rFonts w:ascii="Simplified Arabic" w:hAnsi="Simplified Arabic" w:cs="Simplified Arabic" w:hint="cs"/>
          <w:sz w:val="28"/>
          <w:szCs w:val="28"/>
          <w:rtl/>
          <w:lang w:bidi="ar-IQ"/>
        </w:rPr>
        <w:t>,</w:t>
      </w:r>
      <w:r w:rsidR="00275944">
        <w:rPr>
          <w:rFonts w:ascii="Simplified Arabic" w:hAnsi="Simplified Arabic" w:cs="Simplified Arabic" w:hint="cs"/>
          <w:sz w:val="28"/>
          <w:szCs w:val="28"/>
          <w:rtl/>
          <w:lang w:bidi="ar-IQ"/>
        </w:rPr>
        <w:t xml:space="preserve"> </w:t>
      </w:r>
      <w:r w:rsidR="00D647D4" w:rsidRPr="00A25347">
        <w:rPr>
          <w:rFonts w:ascii="Simplified Arabic" w:hAnsi="Simplified Arabic" w:cs="Simplified Arabic" w:hint="cs"/>
          <w:sz w:val="28"/>
          <w:szCs w:val="28"/>
          <w:rtl/>
          <w:lang w:bidi="ar-IQ"/>
        </w:rPr>
        <w:t>أي إن التحليل يتنبأ بالآثار التي يمكن أن تترك</w:t>
      </w:r>
      <w:r w:rsidR="00D647D4">
        <w:rPr>
          <w:rFonts w:ascii="Simplified Arabic" w:hAnsi="Simplified Arabic" w:cs="Simplified Arabic" w:hint="cs"/>
          <w:sz w:val="28"/>
          <w:szCs w:val="28"/>
          <w:rtl/>
          <w:lang w:bidi="ar-IQ"/>
        </w:rPr>
        <w:t>ها</w:t>
      </w:r>
      <w:r w:rsidR="00D647D4" w:rsidRPr="00A25347">
        <w:rPr>
          <w:rFonts w:ascii="Simplified Arabic" w:hAnsi="Simplified Arabic" w:cs="Simplified Arabic" w:hint="cs"/>
          <w:sz w:val="28"/>
          <w:szCs w:val="28"/>
          <w:rtl/>
          <w:lang w:bidi="ar-IQ"/>
        </w:rPr>
        <w:t xml:space="preserve"> تلك السياسات بعد التنفيذ</w:t>
      </w:r>
      <w:r w:rsidR="00D647D4">
        <w:rPr>
          <w:rFonts w:ascii="Simplified Arabic" w:hAnsi="Simplified Arabic" w:cs="Simplified Arabic" w:hint="cs"/>
          <w:sz w:val="28"/>
          <w:szCs w:val="28"/>
          <w:rtl/>
          <w:lang w:bidi="ar-IQ"/>
        </w:rPr>
        <w:t>ها</w:t>
      </w:r>
      <w:r w:rsidR="00D647D4" w:rsidRPr="00A25347">
        <w:rPr>
          <w:rFonts w:ascii="Simplified Arabic" w:hAnsi="Simplified Arabic" w:cs="Simplified Arabic" w:hint="cs"/>
          <w:sz w:val="28"/>
          <w:szCs w:val="28"/>
          <w:rtl/>
          <w:lang w:bidi="ar-IQ"/>
        </w:rPr>
        <w:t xml:space="preserve"> في إطار التحليل ما قبلي,</w:t>
      </w:r>
      <w:r w:rsidR="00275944">
        <w:rPr>
          <w:rFonts w:ascii="Simplified Arabic" w:hAnsi="Simplified Arabic" w:cs="Simplified Arabic" w:hint="cs"/>
          <w:sz w:val="28"/>
          <w:szCs w:val="28"/>
          <w:rtl/>
          <w:lang w:bidi="ar-IQ"/>
        </w:rPr>
        <w:t xml:space="preserve"> </w:t>
      </w:r>
      <w:r w:rsidR="00D647D4" w:rsidRPr="00A25347">
        <w:rPr>
          <w:rFonts w:ascii="Simplified Arabic" w:hAnsi="Simplified Arabic" w:cs="Simplified Arabic" w:hint="cs"/>
          <w:sz w:val="28"/>
          <w:szCs w:val="28"/>
          <w:rtl/>
          <w:lang w:bidi="ar-IQ"/>
        </w:rPr>
        <w:t>أما التحليل فيكون ما بعدي فهو الكشف عن الآثار الواقعية التي خلفتها عملية التنفيذ</w:t>
      </w:r>
      <w:r>
        <w:rPr>
          <w:rFonts w:ascii="Simplified Arabic" w:hAnsi="Simplified Arabic" w:cs="Simplified Arabic" w:hint="cs"/>
          <w:sz w:val="28"/>
          <w:szCs w:val="28"/>
          <w:rtl/>
          <w:lang w:bidi="ar-IQ"/>
        </w:rPr>
        <w:t>,</w:t>
      </w:r>
      <w:r w:rsidR="00D647D4" w:rsidRPr="00A25347">
        <w:rPr>
          <w:rFonts w:ascii="Simplified Arabic" w:hAnsi="Simplified Arabic" w:cs="Simplified Arabic" w:hint="cs"/>
          <w:sz w:val="28"/>
          <w:szCs w:val="28"/>
          <w:rtl/>
          <w:lang w:bidi="ar-IQ"/>
        </w:rPr>
        <w:t xml:space="preserve"> وكذلك يستعمل الت</w:t>
      </w:r>
      <w:r w:rsidR="00D647D4">
        <w:rPr>
          <w:rFonts w:ascii="Simplified Arabic" w:hAnsi="Simplified Arabic" w:cs="Simplified Arabic" w:hint="cs"/>
          <w:sz w:val="28"/>
          <w:szCs w:val="28"/>
          <w:rtl/>
          <w:lang w:bidi="ar-IQ"/>
        </w:rPr>
        <w:t>حليل أثناء تطبيق تلك السياسات</w:t>
      </w:r>
      <w:r w:rsidR="00386B1B">
        <w:rPr>
          <w:rStyle w:val="FootnoteReference"/>
          <w:rFonts w:ascii="Simplified Arabic" w:hAnsi="Simplified Arabic" w:cs="Simplified Arabic"/>
          <w:sz w:val="28"/>
          <w:szCs w:val="28"/>
          <w:rtl/>
          <w:lang w:bidi="ar-IQ"/>
        </w:rPr>
        <w:footnoteReference w:id="81"/>
      </w:r>
      <w:r w:rsidR="00D647D4" w:rsidRPr="00A25347">
        <w:rPr>
          <w:rFonts w:ascii="Simplified Arabic" w:hAnsi="Simplified Arabic" w:cs="Simplified Arabic" w:hint="cs"/>
          <w:sz w:val="28"/>
          <w:szCs w:val="28"/>
          <w:rtl/>
          <w:lang w:bidi="ar-IQ"/>
        </w:rPr>
        <w:t>,</w:t>
      </w:r>
      <w:r w:rsidR="00275944">
        <w:rPr>
          <w:rFonts w:ascii="Simplified Arabic" w:hAnsi="Simplified Arabic" w:cs="Simplified Arabic" w:hint="cs"/>
          <w:sz w:val="28"/>
          <w:szCs w:val="28"/>
          <w:rtl/>
          <w:lang w:bidi="ar-IQ"/>
        </w:rPr>
        <w:t xml:space="preserve"> </w:t>
      </w:r>
      <w:r w:rsidR="00D647D4" w:rsidRPr="00A25347">
        <w:rPr>
          <w:rFonts w:ascii="Simplified Arabic" w:hAnsi="Simplified Arabic" w:cs="Simplified Arabic" w:hint="cs"/>
          <w:sz w:val="28"/>
          <w:szCs w:val="28"/>
          <w:rtl/>
          <w:lang w:bidi="ar-IQ"/>
        </w:rPr>
        <w:t>بينما التقييم</w:t>
      </w:r>
      <w:r w:rsidR="00D647D4" w:rsidRPr="00A25347">
        <w:rPr>
          <w:rFonts w:ascii="Simplified Arabic" w:hAnsi="Simplified Arabic" w:cs="Simplified Arabic"/>
          <w:sz w:val="28"/>
          <w:szCs w:val="28"/>
          <w:rtl/>
        </w:rPr>
        <w:t xml:space="preserve"> </w:t>
      </w:r>
      <w:r w:rsidR="00D647D4" w:rsidRPr="00A25347">
        <w:rPr>
          <w:rFonts w:ascii="Simplified Arabic" w:hAnsi="Simplified Arabic" w:cs="Simplified Arabic" w:hint="cs"/>
          <w:sz w:val="28"/>
          <w:szCs w:val="28"/>
          <w:rtl/>
          <w:lang w:bidi="ar-IQ"/>
        </w:rPr>
        <w:t>هو أ</w:t>
      </w:r>
      <w:r w:rsidR="00D647D4">
        <w:rPr>
          <w:rFonts w:ascii="Simplified Arabic" w:hAnsi="Simplified Arabic" w:cs="Simplified Arabic" w:hint="cs"/>
          <w:sz w:val="28"/>
          <w:szCs w:val="28"/>
          <w:rtl/>
          <w:lang w:bidi="ar-IQ"/>
        </w:rPr>
        <w:t>جراء مقارنة بين الاهداف المرجوة من ا</w:t>
      </w:r>
      <w:r w:rsidR="00D647D4" w:rsidRPr="00A25347">
        <w:rPr>
          <w:rFonts w:ascii="Simplified Arabic" w:hAnsi="Simplified Arabic" w:cs="Simplified Arabic" w:hint="cs"/>
          <w:sz w:val="28"/>
          <w:szCs w:val="28"/>
          <w:rtl/>
          <w:lang w:bidi="ar-IQ"/>
        </w:rPr>
        <w:t>لسيا</w:t>
      </w:r>
      <w:r>
        <w:rPr>
          <w:rFonts w:ascii="Simplified Arabic" w:hAnsi="Simplified Arabic" w:cs="Simplified Arabic" w:hint="cs"/>
          <w:sz w:val="28"/>
          <w:szCs w:val="28"/>
          <w:rtl/>
          <w:lang w:bidi="ar-IQ"/>
        </w:rPr>
        <w:t>سة العامة وبين نتائجها وآ</w:t>
      </w:r>
      <w:r w:rsidR="00D647D4">
        <w:rPr>
          <w:rFonts w:ascii="Simplified Arabic" w:hAnsi="Simplified Arabic" w:cs="Simplified Arabic" w:hint="cs"/>
          <w:sz w:val="28"/>
          <w:szCs w:val="28"/>
          <w:rtl/>
          <w:lang w:bidi="ar-IQ"/>
        </w:rPr>
        <w:t>ثارها</w:t>
      </w:r>
      <w:r w:rsidR="00D647D4" w:rsidRPr="00A25347">
        <w:rPr>
          <w:rFonts w:ascii="Simplified Arabic" w:hAnsi="Simplified Arabic" w:cs="Simplified Arabic" w:hint="cs"/>
          <w:sz w:val="28"/>
          <w:szCs w:val="28"/>
          <w:rtl/>
          <w:lang w:bidi="ar-IQ"/>
        </w:rPr>
        <w:t xml:space="preserve"> عند تطبيقها على أرض الواقع</w:t>
      </w:r>
      <w:r w:rsidR="00664981">
        <w:rPr>
          <w:rStyle w:val="FootnoteReference"/>
          <w:rFonts w:ascii="Simplified Arabic" w:hAnsi="Simplified Arabic" w:cs="Simplified Arabic"/>
          <w:sz w:val="28"/>
          <w:szCs w:val="28"/>
          <w:rtl/>
          <w:lang w:bidi="ar-IQ"/>
        </w:rPr>
        <w:footnoteReference w:id="82"/>
      </w:r>
      <w:r w:rsidR="00D647D4" w:rsidRPr="00A25347">
        <w:rPr>
          <w:rFonts w:ascii="Simplified Arabic" w:hAnsi="Simplified Arabic" w:cs="Simplified Arabic" w:hint="cs"/>
          <w:sz w:val="28"/>
          <w:szCs w:val="28"/>
          <w:rtl/>
          <w:lang w:bidi="ar-IQ"/>
        </w:rPr>
        <w:t>.</w:t>
      </w:r>
    </w:p>
    <w:p w:rsidR="00CF3B91" w:rsidRDefault="00640324"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CF3B91">
        <w:rPr>
          <w:rFonts w:ascii="Simplified Arabic" w:hAnsi="Simplified Arabic" w:cs="Simplified Arabic" w:hint="cs"/>
          <w:sz w:val="28"/>
          <w:szCs w:val="28"/>
          <w:rtl/>
          <w:lang w:bidi="ar-IQ"/>
        </w:rPr>
        <w:t>إن عملية التقييم تقوم بها أ</w:t>
      </w:r>
      <w:r>
        <w:rPr>
          <w:rFonts w:ascii="Simplified Arabic" w:hAnsi="Simplified Arabic" w:cs="Simplified Arabic" w:hint="cs"/>
          <w:sz w:val="28"/>
          <w:szCs w:val="28"/>
          <w:rtl/>
          <w:lang w:bidi="ar-IQ"/>
        </w:rPr>
        <w:t>كثر من جهة في عدة مستويات</w:t>
      </w:r>
      <w:r w:rsidR="00CF3B9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فهناك تقييم يتم من قبل المؤسسة التشريعية ولجانها وهي تعد صاحبة الحق والمسؤولية على رقابة المؤسسة التنفيذية والاجهزة الادارية, وان درجة الرقابة </w:t>
      </w:r>
      <w:r>
        <w:rPr>
          <w:rFonts w:ascii="Simplified Arabic" w:hAnsi="Simplified Arabic" w:cs="Simplified Arabic" w:hint="cs"/>
          <w:sz w:val="28"/>
          <w:szCs w:val="28"/>
          <w:rtl/>
          <w:lang w:bidi="ar-IQ"/>
        </w:rPr>
        <w:lastRenderedPageBreak/>
        <w:t>تختلف باختلاف طبيعة النظام السياسي. في حين ان المؤسسة التنفيذية  هي الاخرى الاكثر مسؤولية عن عملية التنفيذ والرقابة,وت</w:t>
      </w:r>
      <w:r w:rsidR="00CF3B91">
        <w:rPr>
          <w:rFonts w:ascii="Simplified Arabic" w:hAnsi="Simplified Arabic" w:cs="Simplified Arabic" w:hint="cs"/>
          <w:sz w:val="28"/>
          <w:szCs w:val="28"/>
          <w:rtl/>
          <w:lang w:bidi="ar-IQ"/>
        </w:rPr>
        <w:t>قوم بعملية تقييم مستمر لمسوى الآ</w:t>
      </w:r>
      <w:r>
        <w:rPr>
          <w:rFonts w:ascii="Simplified Arabic" w:hAnsi="Simplified Arabic" w:cs="Simplified Arabic" w:hint="cs"/>
          <w:sz w:val="28"/>
          <w:szCs w:val="28"/>
          <w:rtl/>
          <w:lang w:bidi="ar-IQ"/>
        </w:rPr>
        <w:t>داء الم</w:t>
      </w:r>
      <w:r w:rsidR="00CF3B91">
        <w:rPr>
          <w:rFonts w:ascii="Simplified Arabic" w:hAnsi="Simplified Arabic" w:cs="Simplified Arabic" w:hint="cs"/>
          <w:sz w:val="28"/>
          <w:szCs w:val="28"/>
          <w:rtl/>
          <w:lang w:bidi="ar-IQ"/>
        </w:rPr>
        <w:t>تحقق مقارنة بالاهداف المرجوة, وإ</w:t>
      </w:r>
      <w:r>
        <w:rPr>
          <w:rFonts w:ascii="Simplified Arabic" w:hAnsi="Simplified Arabic" w:cs="Simplified Arabic" w:hint="cs"/>
          <w:sz w:val="28"/>
          <w:szCs w:val="28"/>
          <w:rtl/>
          <w:lang w:bidi="ar-IQ"/>
        </w:rPr>
        <w:t>ن التقييم الذي تقوم به الاجهزة الادراية والتنفيذية يكون على عدة مستويات</w:t>
      </w:r>
      <w:r w:rsidR="003431D4">
        <w:rPr>
          <w:rStyle w:val="FootnoteReference"/>
          <w:rFonts w:ascii="Simplified Arabic" w:hAnsi="Simplified Arabic" w:cs="Simplified Arabic"/>
          <w:sz w:val="28"/>
          <w:szCs w:val="28"/>
          <w:rtl/>
          <w:lang w:bidi="ar-IQ"/>
        </w:rPr>
        <w:footnoteReference w:id="83"/>
      </w:r>
      <w:r>
        <w:rPr>
          <w:rFonts w:ascii="Simplified Arabic" w:hAnsi="Simplified Arabic" w:cs="Simplified Arabic" w:hint="cs"/>
          <w:sz w:val="28"/>
          <w:szCs w:val="28"/>
          <w:rtl/>
          <w:lang w:bidi="ar-IQ"/>
        </w:rPr>
        <w:t xml:space="preserve">. </w:t>
      </w:r>
    </w:p>
    <w:p w:rsidR="00CF3B91" w:rsidRDefault="00CF3B91" w:rsidP="00CF3B91">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w:t>
      </w:r>
      <w:r w:rsidR="00640324">
        <w:rPr>
          <w:rFonts w:ascii="Simplified Arabic" w:hAnsi="Simplified Arabic" w:cs="Simplified Arabic" w:hint="cs"/>
          <w:sz w:val="28"/>
          <w:szCs w:val="28"/>
          <w:rtl/>
          <w:lang w:bidi="ar-IQ"/>
        </w:rPr>
        <w:t>ما دور المؤسسة القضائية فيكون دورها وتفسير القانون</w:t>
      </w:r>
      <w:r w:rsidR="003431D4">
        <w:rPr>
          <w:rFonts w:ascii="Simplified Arabic" w:hAnsi="Simplified Arabic" w:cs="Simplified Arabic" w:hint="cs"/>
          <w:sz w:val="28"/>
          <w:szCs w:val="28"/>
          <w:rtl/>
          <w:lang w:bidi="ar-IQ"/>
        </w:rPr>
        <w:t xml:space="preserve"> وتقييم</w:t>
      </w:r>
      <w:r w:rsidR="00640324">
        <w:rPr>
          <w:rFonts w:ascii="Simplified Arabic" w:hAnsi="Simplified Arabic" w:cs="Simplified Arabic" w:hint="cs"/>
          <w:sz w:val="28"/>
          <w:szCs w:val="28"/>
          <w:rtl/>
          <w:lang w:bidi="ar-IQ"/>
        </w:rPr>
        <w:t xml:space="preserve"> </w:t>
      </w:r>
      <w:r w:rsidR="003431D4">
        <w:rPr>
          <w:rFonts w:ascii="Simplified Arabic" w:hAnsi="Simplified Arabic" w:cs="Simplified Arabic" w:hint="cs"/>
          <w:sz w:val="28"/>
          <w:szCs w:val="28"/>
          <w:rtl/>
          <w:lang w:bidi="ar-IQ"/>
        </w:rPr>
        <w:t>السياسات العامة المتخذة</w:t>
      </w:r>
      <w:r>
        <w:rPr>
          <w:rFonts w:ascii="Simplified Arabic" w:hAnsi="Simplified Arabic" w:cs="Simplified Arabic" w:hint="cs"/>
          <w:sz w:val="28"/>
          <w:szCs w:val="28"/>
          <w:rtl/>
          <w:lang w:bidi="ar-IQ"/>
        </w:rPr>
        <w:t>,</w:t>
      </w:r>
      <w:r w:rsidR="003431D4">
        <w:rPr>
          <w:rFonts w:ascii="Simplified Arabic" w:hAnsi="Simplified Arabic" w:cs="Simplified Arabic" w:hint="cs"/>
          <w:sz w:val="28"/>
          <w:szCs w:val="28"/>
          <w:rtl/>
          <w:lang w:bidi="ar-IQ"/>
        </w:rPr>
        <w:t xml:space="preserve"> ومعرفة ماهو مطلوب من</w:t>
      </w:r>
      <w:r>
        <w:rPr>
          <w:rFonts w:ascii="Simplified Arabic" w:hAnsi="Simplified Arabic" w:cs="Simplified Arabic" w:hint="cs"/>
          <w:sz w:val="28"/>
          <w:szCs w:val="28"/>
          <w:rtl/>
          <w:lang w:bidi="ar-IQ"/>
        </w:rPr>
        <w:t xml:space="preserve"> كل الاطراف المعنية, كما إ</w:t>
      </w:r>
      <w:r w:rsidR="003431D4">
        <w:rPr>
          <w:rFonts w:ascii="Simplified Arabic" w:hAnsi="Simplified Arabic" w:cs="Simplified Arabic" w:hint="cs"/>
          <w:sz w:val="28"/>
          <w:szCs w:val="28"/>
          <w:rtl/>
          <w:lang w:bidi="ar-IQ"/>
        </w:rPr>
        <w:t>ن للمحاكم دوراً مهما في جميع مراحل السياسة العامة من رسم وتنفيذ وتقي</w:t>
      </w:r>
      <w:r>
        <w:rPr>
          <w:rFonts w:ascii="Simplified Arabic" w:hAnsi="Simplified Arabic" w:cs="Simplified Arabic" w:hint="cs"/>
          <w:sz w:val="28"/>
          <w:szCs w:val="28"/>
          <w:rtl/>
          <w:lang w:bidi="ar-IQ"/>
        </w:rPr>
        <w:t>يم وتقويم, ففي حال كان القانون أ</w:t>
      </w:r>
      <w:r w:rsidR="003431D4">
        <w:rPr>
          <w:rFonts w:ascii="Simplified Arabic" w:hAnsi="Simplified Arabic" w:cs="Simplified Arabic" w:hint="cs"/>
          <w:sz w:val="28"/>
          <w:szCs w:val="28"/>
          <w:rtl/>
          <w:lang w:bidi="ar-IQ"/>
        </w:rPr>
        <w:t>و التشريع مخالف للنصوص الدستورية والقانونية تقوم المؤسسة القضائية بالامتناع عن</w:t>
      </w:r>
      <w:r>
        <w:rPr>
          <w:rFonts w:ascii="Simplified Arabic" w:hAnsi="Simplified Arabic" w:cs="Simplified Arabic" w:hint="cs"/>
          <w:sz w:val="28"/>
          <w:szCs w:val="28"/>
          <w:rtl/>
          <w:lang w:bidi="ar-IQ"/>
        </w:rPr>
        <w:t xml:space="preserve"> تطبيق هذه القوانين والتشريعات أ</w:t>
      </w:r>
      <w:r w:rsidR="003431D4">
        <w:rPr>
          <w:rFonts w:ascii="Simplified Arabic" w:hAnsi="Simplified Arabic" w:cs="Simplified Arabic" w:hint="cs"/>
          <w:sz w:val="28"/>
          <w:szCs w:val="28"/>
          <w:rtl/>
          <w:lang w:bidi="ar-IQ"/>
        </w:rPr>
        <w:t>و الغاءه</w:t>
      </w:r>
      <w:r w:rsidR="003431D4">
        <w:rPr>
          <w:rStyle w:val="FootnoteReference"/>
          <w:rFonts w:ascii="Simplified Arabic" w:hAnsi="Simplified Arabic" w:cs="Simplified Arabic"/>
          <w:sz w:val="28"/>
          <w:szCs w:val="28"/>
          <w:rtl/>
          <w:lang w:bidi="ar-IQ"/>
        </w:rPr>
        <w:footnoteReference w:id="84"/>
      </w:r>
      <w:r w:rsidR="003431D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
    <w:p w:rsidR="0050184E" w:rsidRPr="00640324" w:rsidRDefault="00CF3B91" w:rsidP="00CF3B91">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86B1B">
        <w:rPr>
          <w:rFonts w:ascii="Simplified Arabic" w:hAnsi="Simplified Arabic" w:cs="Simplified Arabic" w:hint="cs"/>
          <w:sz w:val="28"/>
          <w:szCs w:val="28"/>
          <w:rtl/>
          <w:lang w:bidi="ar-IQ"/>
        </w:rPr>
        <w:t>هذا وقد يمارس عملية</w:t>
      </w:r>
      <w:r>
        <w:rPr>
          <w:rFonts w:ascii="Simplified Arabic" w:hAnsi="Simplified Arabic" w:cs="Simplified Arabic" w:hint="cs"/>
          <w:sz w:val="28"/>
          <w:szCs w:val="28"/>
          <w:rtl/>
          <w:lang w:bidi="ar-IQ"/>
        </w:rPr>
        <w:t xml:space="preserve"> التقييم مؤسسات غير رسمية</w:t>
      </w:r>
      <w:r w:rsidR="00386B1B">
        <w:rPr>
          <w:rFonts w:ascii="Simplified Arabic" w:hAnsi="Simplified Arabic" w:cs="Simplified Arabic" w:hint="cs"/>
          <w:sz w:val="28"/>
          <w:szCs w:val="28"/>
          <w:rtl/>
          <w:lang w:bidi="ar-IQ"/>
        </w:rPr>
        <w:t xml:space="preserve"> مثل جماعات المصالح والاحزاب وكذلك </w:t>
      </w:r>
      <w:r>
        <w:rPr>
          <w:rFonts w:ascii="Simplified Arabic" w:hAnsi="Simplified Arabic" w:cs="Simplified Arabic" w:hint="cs"/>
          <w:sz w:val="28"/>
          <w:szCs w:val="28"/>
          <w:rtl/>
          <w:lang w:bidi="ar-IQ"/>
        </w:rPr>
        <w:t xml:space="preserve">وسائل </w:t>
      </w:r>
      <w:r w:rsidR="00386B1B">
        <w:rPr>
          <w:rFonts w:ascii="Simplified Arabic" w:hAnsi="Simplified Arabic" w:cs="Simplified Arabic" w:hint="cs"/>
          <w:sz w:val="28"/>
          <w:szCs w:val="28"/>
          <w:rtl/>
          <w:lang w:bidi="ar-IQ"/>
        </w:rPr>
        <w:t xml:space="preserve">الاعلام المرئية </w:t>
      </w:r>
      <w:r>
        <w:rPr>
          <w:rFonts w:ascii="Simplified Arabic" w:hAnsi="Simplified Arabic" w:cs="Simplified Arabic" w:hint="cs"/>
          <w:sz w:val="28"/>
          <w:szCs w:val="28"/>
          <w:rtl/>
          <w:lang w:bidi="ar-IQ"/>
        </w:rPr>
        <w:t>والمسموعة فضلاً عن دور الرأي العام</w:t>
      </w:r>
      <w:r w:rsidR="00386B1B">
        <w:rPr>
          <w:rFonts w:ascii="Simplified Arabic" w:hAnsi="Simplified Arabic" w:cs="Simplified Arabic" w:hint="cs"/>
          <w:sz w:val="28"/>
          <w:szCs w:val="28"/>
          <w:rtl/>
          <w:lang w:bidi="ar-IQ"/>
        </w:rPr>
        <w:t>, ولكن يختلف د</w:t>
      </w:r>
      <w:r>
        <w:rPr>
          <w:rFonts w:ascii="Simplified Arabic" w:hAnsi="Simplified Arabic" w:cs="Simplified Arabic" w:hint="cs"/>
          <w:sz w:val="28"/>
          <w:szCs w:val="28"/>
          <w:rtl/>
          <w:lang w:bidi="ar-IQ"/>
        </w:rPr>
        <w:t>ور تلك المؤسسات من نظام سياسي لآ</w:t>
      </w:r>
      <w:r w:rsidR="00386B1B">
        <w:rPr>
          <w:rFonts w:ascii="Simplified Arabic" w:hAnsi="Simplified Arabic" w:cs="Simplified Arabic" w:hint="cs"/>
          <w:sz w:val="28"/>
          <w:szCs w:val="28"/>
          <w:rtl/>
          <w:lang w:bidi="ar-IQ"/>
        </w:rPr>
        <w:t>خر حسب طبيعة نظامه الاجتماعي والاقتصادي والسياسي.</w:t>
      </w:r>
    </w:p>
    <w:p w:rsidR="00545C86" w:rsidRPr="00026A57" w:rsidRDefault="00545C86" w:rsidP="00067C8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الثاني: التقويم.</w:t>
      </w:r>
    </w:p>
    <w:p w:rsidR="003A0907" w:rsidRDefault="00386B1B" w:rsidP="00067C80">
      <w:pPr>
        <w:ind w:left="-619" w:right="-426"/>
        <w:jc w:val="both"/>
        <w:rPr>
          <w:rFonts w:ascii="Times New Roman" w:eastAsia="Times New Roman" w:hAnsi="Times New Roman" w:cs="Times New Roman"/>
          <w:color w:val="000000"/>
          <w:sz w:val="28"/>
          <w:szCs w:val="28"/>
          <w:rtl/>
          <w:lang w:bidi="ar-IQ"/>
        </w:rPr>
      </w:pPr>
      <w:r w:rsidRPr="0020643B">
        <w:rPr>
          <w:rFonts w:ascii="Simplified Arabic" w:eastAsia="Times New Roman" w:hAnsi="Simplified Arabic" w:cs="Simplified Arabic"/>
          <w:color w:val="000000"/>
          <w:sz w:val="28"/>
          <w:szCs w:val="28"/>
          <w:rtl/>
          <w:lang w:bidi="ar-IQ"/>
        </w:rPr>
        <w:t xml:space="preserve">           تعبر عملية التقويم عن معالجة نقاط الضعف </w:t>
      </w:r>
      <w:r w:rsidR="0020643B" w:rsidRPr="0020643B">
        <w:rPr>
          <w:rFonts w:ascii="Simplified Arabic" w:eastAsia="Times New Roman" w:hAnsi="Simplified Arabic" w:cs="Simplified Arabic"/>
          <w:color w:val="000000"/>
          <w:sz w:val="28"/>
          <w:szCs w:val="28"/>
          <w:rtl/>
          <w:lang w:bidi="ar-IQ"/>
        </w:rPr>
        <w:t>والخلل سواء من خلال معالجة وتصحيح بعض عناصر او مفردات البديل او استبداله ببديل اخر يكون اقل تكلفة واكبر منفعة</w:t>
      </w:r>
      <w:r w:rsidR="0020643B">
        <w:rPr>
          <w:rFonts w:ascii="Times New Roman" w:eastAsia="Times New Roman" w:hAnsi="Times New Roman" w:cs="Times New Roman" w:hint="cs"/>
          <w:color w:val="000000"/>
          <w:sz w:val="28"/>
          <w:szCs w:val="28"/>
          <w:rtl/>
          <w:lang w:bidi="ar-IQ"/>
        </w:rPr>
        <w:t>,</w:t>
      </w:r>
      <w:r w:rsidR="003A0907">
        <w:rPr>
          <w:rFonts w:ascii="Times New Roman" w:eastAsia="Times New Roman" w:hAnsi="Times New Roman" w:cs="Times New Roman" w:hint="cs"/>
          <w:color w:val="000000"/>
          <w:sz w:val="28"/>
          <w:szCs w:val="28"/>
          <w:rtl/>
          <w:lang w:bidi="ar-IQ"/>
        </w:rPr>
        <w:t xml:space="preserve"> لذا سنتطرق أولاً الى تقويم عملية صنع السياسة العامة على وجه الجملة ثم نتناول تقويم آثار العملية على وجه الخصوص.</w:t>
      </w:r>
    </w:p>
    <w:p w:rsidR="00002B59" w:rsidRDefault="0020643B" w:rsidP="00067C80">
      <w:pPr>
        <w:ind w:left="-619" w:right="-426"/>
        <w:jc w:val="both"/>
        <w:rPr>
          <w:rFonts w:ascii="Simplified Arabic" w:eastAsia="Times New Roman" w:hAnsi="Simplified Arabic" w:cs="Simplified Arabic"/>
          <w:color w:val="000000"/>
          <w:sz w:val="28"/>
          <w:szCs w:val="28"/>
          <w:rtl/>
          <w:lang w:bidi="ar-IQ"/>
        </w:rPr>
      </w:pPr>
      <w:r>
        <w:rPr>
          <w:rFonts w:ascii="Times New Roman" w:eastAsia="Times New Roman" w:hAnsi="Times New Roman" w:cs="Times New Roman" w:hint="cs"/>
          <w:color w:val="000000"/>
          <w:sz w:val="28"/>
          <w:szCs w:val="28"/>
          <w:rtl/>
          <w:lang w:bidi="ar-IQ"/>
        </w:rPr>
        <w:t xml:space="preserve"> </w:t>
      </w:r>
      <w:r w:rsidR="00545C86">
        <w:rPr>
          <w:rFonts w:ascii="Simplified Arabic" w:hAnsi="Simplified Arabic" w:cs="Simplified Arabic" w:hint="cs"/>
          <w:sz w:val="28"/>
          <w:szCs w:val="28"/>
          <w:rtl/>
          <w:lang w:bidi="ar-IQ"/>
        </w:rPr>
        <w:t xml:space="preserve">لذا تعد </w:t>
      </w:r>
      <w:r w:rsidR="005A756C">
        <w:rPr>
          <w:rFonts w:ascii="Simplified Arabic" w:hAnsi="Simplified Arabic" w:cs="Simplified Arabic" w:hint="cs"/>
          <w:sz w:val="28"/>
          <w:szCs w:val="28"/>
          <w:rtl/>
          <w:lang w:bidi="ar-IQ"/>
        </w:rPr>
        <w:t>عملية</w:t>
      </w:r>
      <w:r>
        <w:rPr>
          <w:rFonts w:ascii="Simplified Arabic" w:hAnsi="Simplified Arabic" w:cs="Simplified Arabic" w:hint="cs"/>
          <w:sz w:val="28"/>
          <w:szCs w:val="28"/>
          <w:rtl/>
          <w:lang w:bidi="ar-IQ"/>
        </w:rPr>
        <w:t xml:space="preserve"> التقويم</w:t>
      </w:r>
      <w:r w:rsidR="005A756C">
        <w:rPr>
          <w:rFonts w:ascii="Simplified Arabic" w:hAnsi="Simplified Arabic" w:cs="Simplified Arabic" w:hint="cs"/>
          <w:sz w:val="28"/>
          <w:szCs w:val="28"/>
          <w:rtl/>
          <w:lang w:bidi="ar-IQ"/>
        </w:rPr>
        <w:t xml:space="preserve"> ا</w:t>
      </w:r>
      <w:r w:rsidR="00545C86">
        <w:rPr>
          <w:rFonts w:ascii="Simplified Arabic" w:hAnsi="Simplified Arabic" w:cs="Simplified Arabic" w:hint="cs"/>
          <w:sz w:val="28"/>
          <w:szCs w:val="28"/>
          <w:rtl/>
          <w:lang w:bidi="ar-IQ"/>
        </w:rPr>
        <w:t>ساسية لمعرفة وتشخيص اثار السياسات</w:t>
      </w:r>
      <w:r w:rsidR="005A756C">
        <w:rPr>
          <w:rFonts w:ascii="Simplified Arabic" w:hAnsi="Simplified Arabic" w:cs="Simplified Arabic" w:hint="cs"/>
          <w:sz w:val="28"/>
          <w:szCs w:val="28"/>
          <w:rtl/>
          <w:lang w:bidi="ar-IQ"/>
        </w:rPr>
        <w:t xml:space="preserve"> العامة</w:t>
      </w:r>
      <w:r w:rsidR="00545C86">
        <w:rPr>
          <w:rFonts w:ascii="Simplified Arabic" w:hAnsi="Simplified Arabic" w:cs="Simplified Arabic" w:hint="cs"/>
          <w:sz w:val="28"/>
          <w:szCs w:val="28"/>
          <w:rtl/>
          <w:lang w:bidi="ar-IQ"/>
        </w:rPr>
        <w:t xml:space="preserve"> المتخذة</w:t>
      </w:r>
      <w:r w:rsidR="00EC7F38">
        <w:rPr>
          <w:rFonts w:ascii="Simplified Arabic" w:hAnsi="Simplified Arabic" w:cs="Simplified Arabic" w:hint="cs"/>
          <w:sz w:val="28"/>
          <w:szCs w:val="28"/>
          <w:rtl/>
          <w:lang w:bidi="ar-IQ"/>
        </w:rPr>
        <w:t xml:space="preserve">, </w:t>
      </w:r>
      <w:r w:rsidR="00545C86">
        <w:rPr>
          <w:rFonts w:ascii="Simplified Arabic" w:hAnsi="Simplified Arabic" w:cs="Simplified Arabic" w:hint="cs"/>
          <w:sz w:val="28"/>
          <w:szCs w:val="28"/>
          <w:rtl/>
          <w:lang w:bidi="ar-IQ"/>
        </w:rPr>
        <w:t>و</w:t>
      </w:r>
      <w:r w:rsidR="00EC7F38">
        <w:rPr>
          <w:rFonts w:ascii="Simplified Arabic" w:hAnsi="Simplified Arabic" w:cs="Simplified Arabic" w:hint="cs"/>
          <w:sz w:val="28"/>
          <w:szCs w:val="28"/>
          <w:rtl/>
          <w:lang w:bidi="ar-IQ"/>
        </w:rPr>
        <w:t>من اجل التوصل الى معرفة نتائج السياسة العامة</w:t>
      </w:r>
      <w:r>
        <w:rPr>
          <w:rFonts w:ascii="Simplified Arabic" w:hAnsi="Simplified Arabic" w:cs="Simplified Arabic" w:hint="cs"/>
          <w:sz w:val="28"/>
          <w:szCs w:val="28"/>
          <w:rtl/>
          <w:lang w:bidi="ar-IQ"/>
        </w:rPr>
        <w:t xml:space="preserve"> المرجوة</w:t>
      </w:r>
      <w:r w:rsidR="00EC7F38">
        <w:rPr>
          <w:rFonts w:ascii="Simplified Arabic" w:hAnsi="Simplified Arabic" w:cs="Simplified Arabic" w:hint="cs"/>
          <w:sz w:val="28"/>
          <w:szCs w:val="28"/>
          <w:rtl/>
          <w:lang w:bidi="ar-IQ"/>
        </w:rPr>
        <w:t>, كما يمثل التقويم طريقة نظامية للتعل</w:t>
      </w:r>
      <w:r>
        <w:rPr>
          <w:rFonts w:ascii="Simplified Arabic" w:hAnsi="Simplified Arabic" w:cs="Simplified Arabic" w:hint="cs"/>
          <w:sz w:val="28"/>
          <w:szCs w:val="28"/>
          <w:rtl/>
          <w:lang w:bidi="ar-IQ"/>
        </w:rPr>
        <w:t>ي</w:t>
      </w:r>
      <w:r w:rsidR="00EC7F38">
        <w:rPr>
          <w:rFonts w:ascii="Simplified Arabic" w:hAnsi="Simplified Arabic" w:cs="Simplified Arabic" w:hint="cs"/>
          <w:sz w:val="28"/>
          <w:szCs w:val="28"/>
          <w:rtl/>
          <w:lang w:bidi="ar-IQ"/>
        </w:rPr>
        <w:t>م من الدروس المستفادة التي من الممكن مشاهدتها من خلال تطبيق تلك السياسة في المستقبل, من خلال تحليل مختلف مراحل</w:t>
      </w:r>
      <w:r>
        <w:rPr>
          <w:rFonts w:ascii="Simplified Arabic" w:hAnsi="Simplified Arabic" w:cs="Simplified Arabic" w:hint="cs"/>
          <w:sz w:val="28"/>
          <w:szCs w:val="28"/>
          <w:rtl/>
          <w:lang w:bidi="ar-IQ"/>
        </w:rPr>
        <w:t xml:space="preserve"> واللوائح</w:t>
      </w:r>
      <w:r w:rsidR="00EC7F3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00EC7F38">
        <w:rPr>
          <w:rFonts w:ascii="Simplified Arabic" w:hAnsi="Simplified Arabic" w:cs="Simplified Arabic" w:hint="cs"/>
          <w:sz w:val="28"/>
          <w:szCs w:val="28"/>
          <w:rtl/>
          <w:lang w:bidi="ar-IQ"/>
        </w:rPr>
        <w:t xml:space="preserve">برامج </w:t>
      </w:r>
      <w:r>
        <w:rPr>
          <w:rFonts w:ascii="Simplified Arabic" w:hAnsi="Simplified Arabic" w:cs="Simplified Arabic" w:hint="cs"/>
          <w:sz w:val="28"/>
          <w:szCs w:val="28"/>
          <w:rtl/>
          <w:lang w:bidi="ar-IQ"/>
        </w:rPr>
        <w:t xml:space="preserve"> وخطط </w:t>
      </w:r>
      <w:r w:rsidR="00EC7F38">
        <w:rPr>
          <w:rFonts w:ascii="Simplified Arabic" w:hAnsi="Simplified Arabic" w:cs="Simplified Arabic" w:hint="cs"/>
          <w:sz w:val="28"/>
          <w:szCs w:val="28"/>
          <w:rtl/>
          <w:lang w:bidi="ar-IQ"/>
        </w:rPr>
        <w:t>ونشاطات السياسة العامة من خلال ملاءمتها, وصياغتها, فعاليتها, وقبولها من جميع الاطراف المعنية بتلك السياسات</w:t>
      </w:r>
      <w:r w:rsidR="00A24319">
        <w:rPr>
          <w:rStyle w:val="FootnoteReference"/>
          <w:rFonts w:ascii="Simplified Arabic" w:hAnsi="Simplified Arabic" w:cs="Simplified Arabic"/>
          <w:sz w:val="28"/>
          <w:szCs w:val="28"/>
          <w:rtl/>
          <w:lang w:bidi="ar-IQ"/>
        </w:rPr>
        <w:footnoteReference w:id="85"/>
      </w:r>
      <w:r w:rsidR="00EC7F38" w:rsidRPr="00A24319">
        <w:rPr>
          <w:rFonts w:ascii="Simplified Arabic" w:hAnsi="Simplified Arabic" w:cs="Simplified Arabic"/>
          <w:sz w:val="28"/>
          <w:szCs w:val="28"/>
          <w:rtl/>
          <w:lang w:bidi="ar-IQ"/>
        </w:rPr>
        <w:t>.</w:t>
      </w:r>
      <w:r w:rsidR="00A24319" w:rsidRPr="00A24319">
        <w:rPr>
          <w:rFonts w:ascii="Simplified Arabic" w:eastAsia="Times New Roman" w:hAnsi="Simplified Arabic" w:cs="Simplified Arabic"/>
          <w:color w:val="000000"/>
          <w:sz w:val="28"/>
          <w:szCs w:val="28"/>
          <w:rtl/>
          <w:lang w:bidi="ar-IQ"/>
        </w:rPr>
        <w:t xml:space="preserve"> فإذا كانت الرقابة والمتابعة تهدف الى التحقق من سير عمليات التنفيذ للسياسة العامة وفقاً للخطط والبرامج المرسومة </w:t>
      </w:r>
      <w:r w:rsidR="00A24319">
        <w:rPr>
          <w:rFonts w:ascii="Simplified Arabic" w:eastAsia="Times New Roman" w:hAnsi="Simplified Arabic" w:cs="Simplified Arabic" w:hint="cs"/>
          <w:color w:val="000000"/>
          <w:sz w:val="28"/>
          <w:szCs w:val="28"/>
          <w:rtl/>
          <w:lang w:bidi="ar-IQ"/>
        </w:rPr>
        <w:t xml:space="preserve">والتعرف على نقاط الضعف واوجه القصور وتفاديها في المستقبل, فإن التقويم كإجراء يسعمل </w:t>
      </w:r>
      <w:r w:rsidR="00A24319">
        <w:rPr>
          <w:rFonts w:ascii="Simplified Arabic" w:eastAsia="Times New Roman" w:hAnsi="Simplified Arabic" w:cs="Simplified Arabic" w:hint="cs"/>
          <w:color w:val="000000"/>
          <w:sz w:val="28"/>
          <w:szCs w:val="28"/>
          <w:rtl/>
          <w:lang w:bidi="ar-IQ"/>
        </w:rPr>
        <w:lastRenderedPageBreak/>
        <w:t>لتقديم معلومات اضافية المتعلقة بالسياسة العامة المتخذة من ناحية ومدى تحقيقها للاهداف المرجوة لحل المشكلة من ناحية وعندما تكون نتائجها ذات اهمية فهذا يعني إن السياسة العامة قد ساعدت في حل المشكلة وتحقيق الاهداف المرجوة</w:t>
      </w:r>
      <w:r w:rsidR="00A24319">
        <w:rPr>
          <w:rStyle w:val="FootnoteReference"/>
          <w:rFonts w:ascii="Simplified Arabic" w:eastAsia="Times New Roman" w:hAnsi="Simplified Arabic" w:cs="Simplified Arabic"/>
          <w:color w:val="000000"/>
          <w:sz w:val="28"/>
          <w:szCs w:val="28"/>
          <w:rtl/>
          <w:lang w:bidi="ar-IQ"/>
        </w:rPr>
        <w:footnoteReference w:id="86"/>
      </w:r>
      <w:r w:rsidR="00A24319">
        <w:rPr>
          <w:rFonts w:ascii="Simplified Arabic" w:eastAsia="Times New Roman" w:hAnsi="Simplified Arabic" w:cs="Simplified Arabic" w:hint="cs"/>
          <w:color w:val="000000"/>
          <w:sz w:val="28"/>
          <w:szCs w:val="28"/>
          <w:rtl/>
          <w:lang w:bidi="ar-IQ"/>
        </w:rPr>
        <w:t xml:space="preserve">. </w:t>
      </w:r>
      <w:r w:rsidR="0049484E">
        <w:rPr>
          <w:rFonts w:ascii="Simplified Arabic" w:eastAsia="Times New Roman" w:hAnsi="Simplified Arabic" w:cs="Simplified Arabic" w:hint="cs"/>
          <w:color w:val="000000"/>
          <w:sz w:val="28"/>
          <w:szCs w:val="28"/>
          <w:rtl/>
          <w:lang w:bidi="ar-IQ"/>
        </w:rPr>
        <w:t xml:space="preserve">وتمر عملية </w:t>
      </w:r>
      <w:r w:rsidR="00A24319">
        <w:rPr>
          <w:rFonts w:ascii="Simplified Arabic" w:eastAsia="Times New Roman" w:hAnsi="Simplified Arabic" w:cs="Simplified Arabic" w:hint="cs"/>
          <w:color w:val="000000"/>
          <w:sz w:val="28"/>
          <w:szCs w:val="28"/>
          <w:rtl/>
          <w:lang w:bidi="ar-IQ"/>
        </w:rPr>
        <w:t>تقويم</w:t>
      </w:r>
      <w:r w:rsidR="0049484E">
        <w:rPr>
          <w:rFonts w:ascii="Simplified Arabic" w:eastAsia="Times New Roman" w:hAnsi="Simplified Arabic" w:cs="Simplified Arabic" w:hint="cs"/>
          <w:color w:val="000000"/>
          <w:sz w:val="28"/>
          <w:szCs w:val="28"/>
          <w:rtl/>
          <w:lang w:bidi="ar-IQ"/>
        </w:rPr>
        <w:t xml:space="preserve"> السياسة العامة في أربع مراحل وهي كالاتي:</w:t>
      </w:r>
    </w:p>
    <w:p w:rsidR="003A0907" w:rsidRPr="003A0907" w:rsidRDefault="00026A57" w:rsidP="003A0907">
      <w:pPr>
        <w:ind w:left="-619" w:right="-426"/>
        <w:jc w:val="both"/>
        <w:rPr>
          <w:rFonts w:ascii="Simplified Arabic" w:eastAsia="Times New Roman" w:hAnsi="Simplified Arabic" w:cs="Simplified Arabic"/>
          <w:color w:val="000000"/>
          <w:sz w:val="28"/>
          <w:szCs w:val="28"/>
          <w:rtl/>
          <w:lang w:bidi="ar-IQ"/>
        </w:rPr>
      </w:pPr>
      <w:r w:rsidRPr="00026A57">
        <w:rPr>
          <w:rFonts w:ascii="Simplified Arabic" w:eastAsia="Times New Roman" w:hAnsi="Simplified Arabic" w:cs="Simplified Arabic" w:hint="cs"/>
          <w:b/>
          <w:bCs/>
          <w:color w:val="000000"/>
          <w:sz w:val="28"/>
          <w:szCs w:val="28"/>
          <w:u w:val="single"/>
          <w:rtl/>
          <w:lang w:bidi="ar-IQ"/>
        </w:rPr>
        <w:t xml:space="preserve">اولاً: </w:t>
      </w:r>
      <w:r w:rsidR="0049484E" w:rsidRPr="00026A57">
        <w:rPr>
          <w:rFonts w:ascii="Simplified Arabic" w:eastAsia="Times New Roman" w:hAnsi="Simplified Arabic" w:cs="Simplified Arabic" w:hint="cs"/>
          <w:b/>
          <w:bCs/>
          <w:color w:val="000000"/>
          <w:sz w:val="28"/>
          <w:szCs w:val="28"/>
          <w:u w:val="single"/>
          <w:rtl/>
          <w:lang w:bidi="ar-IQ"/>
        </w:rPr>
        <w:t>تقويم عم</w:t>
      </w:r>
      <w:r w:rsidR="003A0907">
        <w:rPr>
          <w:rFonts w:ascii="Simplified Arabic" w:eastAsia="Times New Roman" w:hAnsi="Simplified Arabic" w:cs="Simplified Arabic" w:hint="cs"/>
          <w:b/>
          <w:bCs/>
          <w:color w:val="000000"/>
          <w:sz w:val="28"/>
          <w:szCs w:val="28"/>
          <w:u w:val="single"/>
          <w:rtl/>
          <w:lang w:bidi="ar-IQ"/>
        </w:rPr>
        <w:t>لية صنع السياسة العامة:</w:t>
      </w:r>
      <w:r w:rsidR="003A0907">
        <w:rPr>
          <w:rFonts w:ascii="Simplified Arabic" w:eastAsia="Times New Roman" w:hAnsi="Simplified Arabic" w:cs="Simplified Arabic" w:hint="cs"/>
          <w:color w:val="000000"/>
          <w:sz w:val="28"/>
          <w:szCs w:val="28"/>
          <w:rtl/>
          <w:lang w:bidi="ar-IQ"/>
        </w:rPr>
        <w:t xml:space="preserve"> وتقوم تلك العملية على اجراءات تنفيذ السياسة والهدف من السياسة التي تم إعدادها, والحكم على مدى التزام الاجهزة التنفيذية والادارية بأتباع الخطط واللوائح والبرامج المرسومة, فالجهاز المسؤول عن التنفيذ يعتمد على التقويم للحُكم على ما حققة مهمة تنفيذ السياسة العامة من آثار إيجابية أو سلبية</w:t>
      </w:r>
      <w:r w:rsidR="003A0907">
        <w:rPr>
          <w:rStyle w:val="FootnoteReference"/>
          <w:rFonts w:ascii="Simplified Arabic" w:eastAsia="Times New Roman" w:hAnsi="Simplified Arabic" w:cs="Simplified Arabic"/>
          <w:color w:val="000000"/>
          <w:sz w:val="28"/>
          <w:szCs w:val="28"/>
          <w:rtl/>
          <w:lang w:bidi="ar-IQ"/>
        </w:rPr>
        <w:footnoteReference w:id="87"/>
      </w:r>
      <w:r w:rsidR="003A0907">
        <w:rPr>
          <w:rFonts w:ascii="Simplified Arabic" w:eastAsia="Times New Roman" w:hAnsi="Simplified Arabic" w:cs="Simplified Arabic" w:hint="cs"/>
          <w:color w:val="000000"/>
          <w:sz w:val="28"/>
          <w:szCs w:val="28"/>
          <w:rtl/>
          <w:lang w:bidi="ar-IQ"/>
        </w:rPr>
        <w:t>.</w:t>
      </w:r>
    </w:p>
    <w:p w:rsidR="0049484E" w:rsidRPr="003A0907" w:rsidRDefault="00B30468" w:rsidP="003A0907">
      <w:pPr>
        <w:ind w:left="-619" w:right="-426"/>
        <w:jc w:val="both"/>
        <w:rPr>
          <w:rFonts w:ascii="Simplified Arabic" w:eastAsia="Times New Roman" w:hAnsi="Simplified Arabic" w:cs="Simplified Arabic"/>
          <w:b/>
          <w:bCs/>
          <w:color w:val="000000"/>
          <w:sz w:val="28"/>
          <w:szCs w:val="28"/>
          <w:u w:val="single"/>
          <w:rtl/>
          <w:lang w:bidi="ar-IQ"/>
        </w:rPr>
      </w:pPr>
      <w:r>
        <w:rPr>
          <w:rFonts w:ascii="Simplified Arabic" w:eastAsia="Times New Roman" w:hAnsi="Simplified Arabic" w:cs="Simplified Arabic" w:hint="cs"/>
          <w:color w:val="000000"/>
          <w:sz w:val="28"/>
          <w:szCs w:val="28"/>
          <w:rtl/>
          <w:lang w:bidi="ar-IQ"/>
        </w:rPr>
        <w:t xml:space="preserve"> </w:t>
      </w:r>
      <w:r w:rsidR="0049484E">
        <w:rPr>
          <w:rFonts w:ascii="Simplified Arabic" w:eastAsia="Times New Roman" w:hAnsi="Simplified Arabic" w:cs="Simplified Arabic" w:hint="cs"/>
          <w:color w:val="000000"/>
          <w:sz w:val="28"/>
          <w:szCs w:val="28"/>
          <w:rtl/>
          <w:lang w:bidi="ar-IQ"/>
        </w:rPr>
        <w:t>يعد الهدف من عملية التقويم في هذه المرحلة هو مدى كفاءة وفاعلية وقدرة هذه العملية, إذ تعد عملية التقويم بمثابة المدخلات للنظام السياسي, فهي توفر المعلومات عن آثار المقترحات على المجتمع ويساعد في عملية الاختيار, ويتم تزويد صُناع</w:t>
      </w:r>
      <w:r>
        <w:rPr>
          <w:rFonts w:ascii="Simplified Arabic" w:eastAsia="Times New Roman" w:hAnsi="Simplified Arabic" w:cs="Simplified Arabic" w:hint="cs"/>
          <w:color w:val="000000"/>
          <w:sz w:val="28"/>
          <w:szCs w:val="28"/>
          <w:rtl/>
          <w:lang w:bidi="ar-IQ"/>
        </w:rPr>
        <w:t xml:space="preserve"> ومتخذي</w:t>
      </w:r>
      <w:r w:rsidR="0049484E">
        <w:rPr>
          <w:rFonts w:ascii="Simplified Arabic" w:eastAsia="Times New Roman" w:hAnsi="Simplified Arabic" w:cs="Simplified Arabic" w:hint="cs"/>
          <w:color w:val="000000"/>
          <w:sz w:val="28"/>
          <w:szCs w:val="28"/>
          <w:rtl/>
          <w:lang w:bidi="ar-IQ"/>
        </w:rPr>
        <w:t xml:space="preserve"> القرار بالمعلومات الضرورية</w:t>
      </w:r>
      <w:r>
        <w:rPr>
          <w:rFonts w:ascii="Simplified Arabic" w:eastAsia="Times New Roman" w:hAnsi="Simplified Arabic" w:cs="Simplified Arabic" w:hint="cs"/>
          <w:color w:val="000000"/>
          <w:sz w:val="28"/>
          <w:szCs w:val="28"/>
          <w:rtl/>
          <w:lang w:bidi="ar-IQ"/>
        </w:rPr>
        <w:t xml:space="preserve"> وقد يقررون إعادة صنع السياسة العامة في حال كان فيه بعض من الاثار السلبية, وصياغة بدائل ملائمة اكثر لحل المشكلة</w:t>
      </w:r>
      <w:r>
        <w:rPr>
          <w:rStyle w:val="FootnoteReference"/>
          <w:rFonts w:ascii="Simplified Arabic" w:eastAsia="Times New Roman" w:hAnsi="Simplified Arabic" w:cs="Simplified Arabic"/>
          <w:color w:val="000000"/>
          <w:sz w:val="28"/>
          <w:szCs w:val="28"/>
          <w:rtl/>
          <w:lang w:bidi="ar-IQ"/>
        </w:rPr>
        <w:footnoteReference w:id="88"/>
      </w:r>
      <w:r>
        <w:rPr>
          <w:rFonts w:ascii="Simplified Arabic" w:eastAsia="Times New Roman" w:hAnsi="Simplified Arabic" w:cs="Simplified Arabic" w:hint="cs"/>
          <w:color w:val="000000"/>
          <w:sz w:val="28"/>
          <w:szCs w:val="28"/>
          <w:rtl/>
          <w:lang w:bidi="ar-IQ"/>
        </w:rPr>
        <w:t>.</w:t>
      </w:r>
      <w:r w:rsidR="0049484E">
        <w:rPr>
          <w:rFonts w:ascii="Simplified Arabic" w:eastAsia="Times New Roman" w:hAnsi="Simplified Arabic" w:cs="Simplified Arabic" w:hint="cs"/>
          <w:color w:val="000000"/>
          <w:sz w:val="28"/>
          <w:szCs w:val="28"/>
          <w:rtl/>
          <w:lang w:bidi="ar-IQ"/>
        </w:rPr>
        <w:t xml:space="preserve"> </w:t>
      </w:r>
    </w:p>
    <w:p w:rsidR="0007231A" w:rsidRPr="003A0907" w:rsidRDefault="00026A57" w:rsidP="00312E4C">
      <w:pPr>
        <w:ind w:left="-619" w:right="-426"/>
        <w:jc w:val="both"/>
        <w:rPr>
          <w:rFonts w:ascii="Simplified Arabic" w:eastAsia="Times New Roman" w:hAnsi="Simplified Arabic" w:cs="Simplified Arabic"/>
          <w:b/>
          <w:bCs/>
          <w:color w:val="000000"/>
          <w:sz w:val="28"/>
          <w:szCs w:val="28"/>
          <w:u w:val="single"/>
          <w:rtl/>
          <w:lang w:bidi="ar-IQ"/>
        </w:rPr>
      </w:pPr>
      <w:r w:rsidRPr="00026A57">
        <w:rPr>
          <w:rFonts w:ascii="Simplified Arabic" w:eastAsia="Times New Roman" w:hAnsi="Simplified Arabic" w:cs="Simplified Arabic" w:hint="cs"/>
          <w:b/>
          <w:bCs/>
          <w:color w:val="000000"/>
          <w:sz w:val="28"/>
          <w:szCs w:val="28"/>
          <w:u w:val="single"/>
          <w:rtl/>
          <w:lang w:bidi="ar-IQ"/>
        </w:rPr>
        <w:t>ثا</w:t>
      </w:r>
      <w:r w:rsidR="003A0907">
        <w:rPr>
          <w:rFonts w:ascii="Simplified Arabic" w:eastAsia="Times New Roman" w:hAnsi="Simplified Arabic" w:cs="Simplified Arabic" w:hint="cs"/>
          <w:b/>
          <w:bCs/>
          <w:color w:val="000000"/>
          <w:sz w:val="28"/>
          <w:szCs w:val="28"/>
          <w:u w:val="single"/>
          <w:rtl/>
          <w:lang w:bidi="ar-IQ"/>
        </w:rPr>
        <w:t>نياً</w:t>
      </w:r>
      <w:r w:rsidRPr="00026A57">
        <w:rPr>
          <w:rFonts w:ascii="Simplified Arabic" w:eastAsia="Times New Roman" w:hAnsi="Simplified Arabic" w:cs="Simplified Arabic" w:hint="cs"/>
          <w:b/>
          <w:bCs/>
          <w:color w:val="000000"/>
          <w:sz w:val="28"/>
          <w:szCs w:val="28"/>
          <w:u w:val="single"/>
          <w:rtl/>
          <w:lang w:bidi="ar-IQ"/>
        </w:rPr>
        <w:t>:</w:t>
      </w:r>
      <w:r w:rsidR="003A0907">
        <w:rPr>
          <w:rFonts w:ascii="Simplified Arabic" w:eastAsia="Times New Roman" w:hAnsi="Simplified Arabic" w:cs="Simplified Arabic" w:hint="cs"/>
          <w:b/>
          <w:bCs/>
          <w:color w:val="000000"/>
          <w:sz w:val="28"/>
          <w:szCs w:val="28"/>
          <w:u w:val="single"/>
          <w:rtl/>
          <w:lang w:bidi="ar-IQ"/>
        </w:rPr>
        <w:t xml:space="preserve"> تقويم آثار السياسة العامة:</w:t>
      </w:r>
      <w:r w:rsidR="0007231A">
        <w:rPr>
          <w:rFonts w:ascii="Simplified Arabic" w:eastAsia="Times New Roman" w:hAnsi="Simplified Arabic" w:cs="Simplified Arabic" w:hint="cs"/>
          <w:b/>
          <w:bCs/>
          <w:color w:val="000000"/>
          <w:sz w:val="28"/>
          <w:szCs w:val="28"/>
          <w:rtl/>
          <w:lang w:bidi="ar-IQ"/>
        </w:rPr>
        <w:t xml:space="preserve"> </w:t>
      </w:r>
      <w:r w:rsidR="003A0907">
        <w:rPr>
          <w:rFonts w:ascii="Simplified Arabic" w:eastAsia="Times New Roman" w:hAnsi="Simplified Arabic" w:cs="Simplified Arabic" w:hint="cs"/>
          <w:color w:val="000000"/>
          <w:sz w:val="28"/>
          <w:szCs w:val="28"/>
          <w:rtl/>
          <w:lang w:bidi="ar-IQ"/>
        </w:rPr>
        <w:t>من أ</w:t>
      </w:r>
      <w:r w:rsidR="0007231A">
        <w:rPr>
          <w:rFonts w:ascii="Simplified Arabic" w:eastAsia="Times New Roman" w:hAnsi="Simplified Arabic" w:cs="Simplified Arabic" w:hint="cs"/>
          <w:color w:val="000000"/>
          <w:sz w:val="28"/>
          <w:szCs w:val="28"/>
          <w:rtl/>
          <w:lang w:bidi="ar-IQ"/>
        </w:rPr>
        <w:t xml:space="preserve">جل </w:t>
      </w:r>
      <w:r w:rsidR="003A0907">
        <w:rPr>
          <w:rFonts w:ascii="Simplified Arabic" w:eastAsia="Times New Roman" w:hAnsi="Simplified Arabic" w:cs="Simplified Arabic" w:hint="cs"/>
          <w:color w:val="000000"/>
          <w:sz w:val="28"/>
          <w:szCs w:val="28"/>
          <w:rtl/>
          <w:lang w:bidi="ar-IQ"/>
        </w:rPr>
        <w:t xml:space="preserve">تجنب الاعتقاد الشائع من إنه بمجرد </w:t>
      </w:r>
      <w:r w:rsidR="0007231A">
        <w:rPr>
          <w:rFonts w:ascii="Simplified Arabic" w:eastAsia="Times New Roman" w:hAnsi="Simplified Arabic" w:cs="Simplified Arabic" w:hint="cs"/>
          <w:color w:val="000000"/>
          <w:sz w:val="28"/>
          <w:szCs w:val="28"/>
          <w:rtl/>
          <w:lang w:bidi="ar-IQ"/>
        </w:rPr>
        <w:t xml:space="preserve">اقرار السياسة العامة وتخصيص الاموال </w:t>
      </w:r>
      <w:r w:rsidR="003A0907">
        <w:rPr>
          <w:rFonts w:ascii="Simplified Arabic" w:eastAsia="Times New Roman" w:hAnsi="Simplified Arabic" w:cs="Simplified Arabic" w:hint="cs"/>
          <w:color w:val="000000"/>
          <w:sz w:val="28"/>
          <w:szCs w:val="28"/>
          <w:rtl/>
          <w:lang w:bidi="ar-IQ"/>
        </w:rPr>
        <w:t>الكافية لها, لابد أ</w:t>
      </w:r>
      <w:r w:rsidR="0007231A">
        <w:rPr>
          <w:rFonts w:ascii="Simplified Arabic" w:eastAsia="Times New Roman" w:hAnsi="Simplified Arabic" w:cs="Simplified Arabic" w:hint="cs"/>
          <w:color w:val="000000"/>
          <w:sz w:val="28"/>
          <w:szCs w:val="28"/>
          <w:rtl/>
          <w:lang w:bidi="ar-IQ"/>
        </w:rPr>
        <w:t>ن يتحقق الغرض المطلوب من هذه السياسة</w:t>
      </w:r>
      <w:r w:rsidR="003A0907">
        <w:rPr>
          <w:rFonts w:ascii="Simplified Arabic" w:eastAsia="Times New Roman" w:hAnsi="Simplified Arabic" w:cs="Simplified Arabic" w:hint="cs"/>
          <w:color w:val="000000"/>
          <w:sz w:val="28"/>
          <w:szCs w:val="28"/>
          <w:rtl/>
          <w:lang w:bidi="ar-IQ"/>
        </w:rPr>
        <w:t>,</w:t>
      </w:r>
      <w:r w:rsidR="0007231A">
        <w:rPr>
          <w:rFonts w:ascii="Simplified Arabic" w:eastAsia="Times New Roman" w:hAnsi="Simplified Arabic" w:cs="Simplified Arabic" w:hint="cs"/>
          <w:color w:val="000000"/>
          <w:sz w:val="28"/>
          <w:szCs w:val="28"/>
          <w:rtl/>
          <w:lang w:bidi="ar-IQ"/>
        </w:rPr>
        <w:t xml:space="preserve"> بمعنى أن المجتمع سيشعر بآثاره دون شك, </w:t>
      </w:r>
      <w:r w:rsidR="003A0907">
        <w:rPr>
          <w:rFonts w:ascii="Simplified Arabic" w:eastAsia="Times New Roman" w:hAnsi="Simplified Arabic" w:cs="Simplified Arabic" w:hint="cs"/>
          <w:color w:val="000000"/>
          <w:sz w:val="28"/>
          <w:szCs w:val="28"/>
          <w:rtl/>
          <w:lang w:bidi="ar-IQ"/>
        </w:rPr>
        <w:t>غير إن الحقيقة هي عكس ذلك لأن الواقع أكد على إ</w:t>
      </w:r>
      <w:r w:rsidR="002C1D1F">
        <w:rPr>
          <w:rFonts w:ascii="Simplified Arabic" w:eastAsia="Times New Roman" w:hAnsi="Simplified Arabic" w:cs="Simplified Arabic" w:hint="cs"/>
          <w:color w:val="000000"/>
          <w:sz w:val="28"/>
          <w:szCs w:val="28"/>
          <w:rtl/>
          <w:lang w:bidi="ar-IQ"/>
        </w:rPr>
        <w:t xml:space="preserve">ن هنالك حاجة متزايدة ومستمرة لتقدير </w:t>
      </w:r>
      <w:r w:rsidR="003A0907">
        <w:rPr>
          <w:rFonts w:ascii="Simplified Arabic" w:eastAsia="Times New Roman" w:hAnsi="Simplified Arabic" w:cs="Simplified Arabic" w:hint="cs"/>
          <w:color w:val="000000"/>
          <w:sz w:val="28"/>
          <w:szCs w:val="28"/>
          <w:rtl/>
          <w:lang w:bidi="ar-IQ"/>
        </w:rPr>
        <w:t xml:space="preserve">الآثار الفعلية للسياسة العامة, </w:t>
      </w:r>
      <w:r w:rsidR="002C1D1F">
        <w:rPr>
          <w:rFonts w:ascii="Simplified Arabic" w:eastAsia="Times New Roman" w:hAnsi="Simplified Arabic" w:cs="Simplified Arabic" w:hint="cs"/>
          <w:color w:val="000000"/>
          <w:sz w:val="28"/>
          <w:szCs w:val="28"/>
          <w:rtl/>
          <w:lang w:bidi="ar-IQ"/>
        </w:rPr>
        <w:t>و</w:t>
      </w:r>
      <w:r w:rsidR="003A0907">
        <w:rPr>
          <w:rFonts w:ascii="Simplified Arabic" w:eastAsia="Times New Roman" w:hAnsi="Simplified Arabic" w:cs="Simplified Arabic" w:hint="cs"/>
          <w:color w:val="000000"/>
          <w:sz w:val="28"/>
          <w:szCs w:val="28"/>
          <w:rtl/>
          <w:lang w:bidi="ar-IQ"/>
        </w:rPr>
        <w:t>هذا الذي أضحى</w:t>
      </w:r>
      <w:r w:rsidR="002C1D1F">
        <w:rPr>
          <w:rFonts w:ascii="Simplified Arabic" w:eastAsia="Times New Roman" w:hAnsi="Simplified Arabic" w:cs="Simplified Arabic" w:hint="cs"/>
          <w:color w:val="000000"/>
          <w:sz w:val="28"/>
          <w:szCs w:val="28"/>
          <w:rtl/>
          <w:lang w:bidi="ar-IQ"/>
        </w:rPr>
        <w:t xml:space="preserve"> يطغى على سبيل التحليل الموضوعي للسياسة العامة </w:t>
      </w:r>
      <w:r w:rsidR="00312E4C">
        <w:rPr>
          <w:rFonts w:ascii="Simplified Arabic" w:eastAsia="Times New Roman" w:hAnsi="Simplified Arabic" w:cs="Simplified Arabic" w:hint="cs"/>
          <w:color w:val="000000"/>
          <w:sz w:val="28"/>
          <w:szCs w:val="28"/>
          <w:rtl/>
          <w:lang w:bidi="ar-IQ"/>
        </w:rPr>
        <w:t>سعياً ل</w:t>
      </w:r>
      <w:r w:rsidR="002C1D1F">
        <w:rPr>
          <w:rFonts w:ascii="Simplified Arabic" w:eastAsia="Times New Roman" w:hAnsi="Simplified Arabic" w:cs="Simplified Arabic" w:hint="cs"/>
          <w:color w:val="000000"/>
          <w:sz w:val="28"/>
          <w:szCs w:val="28"/>
          <w:rtl/>
          <w:lang w:bidi="ar-IQ"/>
        </w:rPr>
        <w:t>تقويمها بشكلٍ فاعلٍ وعملي</w:t>
      </w:r>
      <w:r w:rsidR="002C1D1F">
        <w:rPr>
          <w:rStyle w:val="FootnoteReference"/>
          <w:rFonts w:ascii="Simplified Arabic" w:eastAsia="Times New Roman" w:hAnsi="Simplified Arabic" w:cs="Simplified Arabic"/>
          <w:color w:val="000000"/>
          <w:sz w:val="28"/>
          <w:szCs w:val="28"/>
          <w:rtl/>
          <w:lang w:bidi="ar-IQ"/>
        </w:rPr>
        <w:footnoteReference w:id="89"/>
      </w:r>
      <w:r w:rsidR="002C1D1F">
        <w:rPr>
          <w:rFonts w:ascii="Simplified Arabic" w:eastAsia="Times New Roman" w:hAnsi="Simplified Arabic" w:cs="Simplified Arabic" w:hint="cs"/>
          <w:color w:val="000000"/>
          <w:sz w:val="28"/>
          <w:szCs w:val="28"/>
          <w:rtl/>
          <w:lang w:bidi="ar-IQ"/>
        </w:rPr>
        <w:t>.</w:t>
      </w:r>
    </w:p>
    <w:p w:rsidR="002C1D1F" w:rsidRDefault="002C1D1F" w:rsidP="00312E4C">
      <w:pPr>
        <w:ind w:left="-619" w:right="-426"/>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w:t>
      </w:r>
      <w:r w:rsidR="00312E4C">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 xml:space="preserve"> وتتباين المؤسسات التي تتولى عملية التقويم </w:t>
      </w:r>
      <w:r w:rsidR="00A24A21">
        <w:rPr>
          <w:rFonts w:ascii="Simplified Arabic" w:eastAsia="Times New Roman" w:hAnsi="Simplified Arabic" w:cs="Simplified Arabic" w:hint="cs"/>
          <w:color w:val="000000"/>
          <w:sz w:val="28"/>
          <w:szCs w:val="28"/>
          <w:rtl/>
          <w:lang w:bidi="ar-IQ"/>
        </w:rPr>
        <w:t xml:space="preserve">للسياسات العامة بتباين النظم السياسية, ففي النظم البرلمانية </w:t>
      </w:r>
      <w:r w:rsidR="00312E4C">
        <w:rPr>
          <w:rFonts w:ascii="Simplified Arabic" w:eastAsia="Times New Roman" w:hAnsi="Simplified Arabic" w:cs="Simplified Arabic" w:hint="cs"/>
          <w:color w:val="000000"/>
          <w:sz w:val="28"/>
          <w:szCs w:val="28"/>
          <w:rtl/>
          <w:lang w:bidi="ar-IQ"/>
        </w:rPr>
        <w:t xml:space="preserve">نرى ان للمؤسسة التشريعية دوراً أكبر في </w:t>
      </w:r>
      <w:r w:rsidR="00A24A21">
        <w:rPr>
          <w:rFonts w:ascii="Simplified Arabic" w:eastAsia="Times New Roman" w:hAnsi="Simplified Arabic" w:cs="Simplified Arabic" w:hint="cs"/>
          <w:color w:val="000000"/>
          <w:sz w:val="28"/>
          <w:szCs w:val="28"/>
          <w:rtl/>
          <w:lang w:bidi="ar-IQ"/>
        </w:rPr>
        <w:t>التقويم على تصرفات المؤسسة التنفيذية لضمان دستوري</w:t>
      </w:r>
      <w:r w:rsidR="00312E4C">
        <w:rPr>
          <w:rFonts w:ascii="Simplified Arabic" w:eastAsia="Times New Roman" w:hAnsi="Simplified Arabic" w:cs="Simplified Arabic" w:hint="cs"/>
          <w:color w:val="000000"/>
          <w:sz w:val="28"/>
          <w:szCs w:val="28"/>
          <w:rtl/>
          <w:lang w:bidi="ar-IQ"/>
        </w:rPr>
        <w:t>تها وشريعيتها والتزامها بنص</w:t>
      </w:r>
      <w:r w:rsidR="00A24A21">
        <w:rPr>
          <w:rFonts w:ascii="Simplified Arabic" w:eastAsia="Times New Roman" w:hAnsi="Simplified Arabic" w:cs="Simplified Arabic" w:hint="cs"/>
          <w:color w:val="000000"/>
          <w:sz w:val="28"/>
          <w:szCs w:val="28"/>
          <w:rtl/>
          <w:lang w:bidi="ar-IQ"/>
        </w:rPr>
        <w:t xml:space="preserve"> القوانين</w:t>
      </w:r>
      <w:r w:rsidR="00312E4C">
        <w:rPr>
          <w:rFonts w:ascii="Simplified Arabic" w:eastAsia="Times New Roman" w:hAnsi="Simplified Arabic" w:cs="Simplified Arabic" w:hint="cs"/>
          <w:color w:val="000000"/>
          <w:sz w:val="28"/>
          <w:szCs w:val="28"/>
          <w:rtl/>
          <w:lang w:bidi="ar-IQ"/>
        </w:rPr>
        <w:t xml:space="preserve"> وروحها ويتحقق ذلك من خلال القيام بمهمة الرقابة</w:t>
      </w:r>
      <w:r w:rsidR="00A24A21">
        <w:rPr>
          <w:rFonts w:ascii="Simplified Arabic" w:eastAsia="Times New Roman" w:hAnsi="Simplified Arabic" w:cs="Simplified Arabic" w:hint="cs"/>
          <w:color w:val="000000"/>
          <w:sz w:val="28"/>
          <w:szCs w:val="28"/>
          <w:rtl/>
          <w:lang w:bidi="ar-IQ"/>
        </w:rPr>
        <w:t xml:space="preserve">, فتقوم المؤسسة التشريعية عبر </w:t>
      </w:r>
      <w:r w:rsidR="00A24A21">
        <w:rPr>
          <w:rFonts w:ascii="Simplified Arabic" w:eastAsia="Times New Roman" w:hAnsi="Simplified Arabic" w:cs="Simplified Arabic" w:hint="cs"/>
          <w:color w:val="000000"/>
          <w:sz w:val="28"/>
          <w:szCs w:val="28"/>
          <w:rtl/>
          <w:lang w:bidi="ar-IQ"/>
        </w:rPr>
        <w:lastRenderedPageBreak/>
        <w:t>لجانها بتقويم السياسات الم</w:t>
      </w:r>
      <w:r w:rsidR="00312E4C">
        <w:rPr>
          <w:rFonts w:ascii="Simplified Arabic" w:eastAsia="Times New Roman" w:hAnsi="Simplified Arabic" w:cs="Simplified Arabic" w:hint="cs"/>
          <w:color w:val="000000"/>
          <w:sz w:val="28"/>
          <w:szCs w:val="28"/>
          <w:rtl/>
          <w:lang w:bidi="ar-IQ"/>
        </w:rPr>
        <w:t>تخذة وتمويلها وتعديلها من حين لآ</w:t>
      </w:r>
      <w:r w:rsidR="00A24A21">
        <w:rPr>
          <w:rFonts w:ascii="Simplified Arabic" w:eastAsia="Times New Roman" w:hAnsi="Simplified Arabic" w:cs="Simplified Arabic" w:hint="cs"/>
          <w:color w:val="000000"/>
          <w:sz w:val="28"/>
          <w:szCs w:val="28"/>
          <w:rtl/>
          <w:lang w:bidi="ar-IQ"/>
        </w:rPr>
        <w:t>خر, إذ يتولى صانعي السياسة العامة ومن خلال مواقعهم الرسمية بتقويم السياسة العامة لأرضاء</w:t>
      </w:r>
      <w:r w:rsidR="00312E4C">
        <w:rPr>
          <w:rFonts w:ascii="Simplified Arabic" w:eastAsia="Times New Roman" w:hAnsi="Simplified Arabic" w:cs="Simplified Arabic" w:hint="cs"/>
          <w:color w:val="000000"/>
          <w:sz w:val="28"/>
          <w:szCs w:val="28"/>
          <w:rtl/>
          <w:lang w:bidi="ar-IQ"/>
        </w:rPr>
        <w:t xml:space="preserve"> المواطنين و</w:t>
      </w:r>
      <w:r w:rsidR="00A24A21">
        <w:rPr>
          <w:rFonts w:ascii="Simplified Arabic" w:eastAsia="Times New Roman" w:hAnsi="Simplified Arabic" w:cs="Simplified Arabic" w:hint="cs"/>
          <w:color w:val="000000"/>
          <w:sz w:val="28"/>
          <w:szCs w:val="28"/>
          <w:rtl/>
          <w:lang w:bidi="ar-IQ"/>
        </w:rPr>
        <w:t xml:space="preserve"> ناخبيهم</w:t>
      </w:r>
      <w:r w:rsidR="00312E4C">
        <w:rPr>
          <w:rFonts w:ascii="Simplified Arabic" w:eastAsia="Times New Roman" w:hAnsi="Simplified Arabic" w:cs="Simplified Arabic" w:hint="cs"/>
          <w:color w:val="000000"/>
          <w:sz w:val="28"/>
          <w:szCs w:val="28"/>
          <w:rtl/>
          <w:lang w:bidi="ar-IQ"/>
        </w:rPr>
        <w:t xml:space="preserve"> خصوصاً</w:t>
      </w:r>
      <w:r w:rsidR="00A24A21">
        <w:rPr>
          <w:rFonts w:ascii="Simplified Arabic" w:eastAsia="Times New Roman" w:hAnsi="Simplified Arabic" w:cs="Simplified Arabic" w:hint="cs"/>
          <w:color w:val="000000"/>
          <w:sz w:val="28"/>
          <w:szCs w:val="28"/>
          <w:rtl/>
          <w:lang w:bidi="ar-IQ"/>
        </w:rPr>
        <w:t>, فكلما كانت السيا</w:t>
      </w:r>
      <w:r w:rsidR="00312E4C">
        <w:rPr>
          <w:rFonts w:ascii="Simplified Arabic" w:eastAsia="Times New Roman" w:hAnsi="Simplified Arabic" w:cs="Simplified Arabic" w:hint="cs"/>
          <w:color w:val="000000"/>
          <w:sz w:val="28"/>
          <w:szCs w:val="28"/>
          <w:rtl/>
          <w:lang w:bidi="ar-IQ"/>
        </w:rPr>
        <w:t>سة المتخذة مرضية للجماهير تعود إ</w:t>
      </w:r>
      <w:r w:rsidR="00A24A21">
        <w:rPr>
          <w:rFonts w:ascii="Simplified Arabic" w:eastAsia="Times New Roman" w:hAnsi="Simplified Arabic" w:cs="Simplified Arabic" w:hint="cs"/>
          <w:color w:val="000000"/>
          <w:sz w:val="28"/>
          <w:szCs w:val="28"/>
          <w:rtl/>
          <w:lang w:bidi="ar-IQ"/>
        </w:rPr>
        <w:t>ليهم في الانتخابات (تغذية عكسية), ويعمد صانعوا السياسة ع</w:t>
      </w:r>
      <w:r w:rsidR="00312E4C">
        <w:rPr>
          <w:rFonts w:ascii="Simplified Arabic" w:eastAsia="Times New Roman" w:hAnsi="Simplified Arabic" w:cs="Simplified Arabic" w:hint="cs"/>
          <w:color w:val="000000"/>
          <w:sz w:val="28"/>
          <w:szCs w:val="28"/>
          <w:rtl/>
          <w:lang w:bidi="ar-IQ"/>
        </w:rPr>
        <w:t>لى نشر البرامج الحكومية لمعرفة آ</w:t>
      </w:r>
      <w:r w:rsidR="00A24A21">
        <w:rPr>
          <w:rFonts w:ascii="Simplified Arabic" w:eastAsia="Times New Roman" w:hAnsi="Simplified Arabic" w:cs="Simplified Arabic" w:hint="cs"/>
          <w:color w:val="000000"/>
          <w:sz w:val="28"/>
          <w:szCs w:val="28"/>
          <w:rtl/>
          <w:lang w:bidi="ar-IQ"/>
        </w:rPr>
        <w:t>راء الجماهير, لذا نرى ان للمواطن دوراً مهم في</w:t>
      </w:r>
      <w:r w:rsidR="002C1F60">
        <w:rPr>
          <w:rFonts w:ascii="Simplified Arabic" w:eastAsia="Times New Roman" w:hAnsi="Simplified Arabic" w:cs="Simplified Arabic" w:hint="cs"/>
          <w:color w:val="000000"/>
          <w:sz w:val="28"/>
          <w:szCs w:val="28"/>
          <w:rtl/>
          <w:lang w:bidi="ar-IQ"/>
        </w:rPr>
        <w:t xml:space="preserve"> صنع السياسة العامة</w:t>
      </w:r>
      <w:r w:rsidR="002C1F60">
        <w:rPr>
          <w:rStyle w:val="FootnoteReference"/>
          <w:rFonts w:ascii="Simplified Arabic" w:eastAsia="Times New Roman" w:hAnsi="Simplified Arabic" w:cs="Simplified Arabic"/>
          <w:color w:val="000000"/>
          <w:sz w:val="28"/>
          <w:szCs w:val="28"/>
          <w:rtl/>
          <w:lang w:bidi="ar-IQ"/>
        </w:rPr>
        <w:footnoteReference w:id="90"/>
      </w:r>
      <w:r w:rsidR="002C1F60">
        <w:rPr>
          <w:rFonts w:ascii="Simplified Arabic" w:eastAsia="Times New Roman" w:hAnsi="Simplified Arabic" w:cs="Simplified Arabic" w:hint="cs"/>
          <w:color w:val="000000"/>
          <w:sz w:val="28"/>
          <w:szCs w:val="28"/>
          <w:rtl/>
          <w:lang w:bidi="ar-IQ"/>
        </w:rPr>
        <w:t>.</w:t>
      </w:r>
    </w:p>
    <w:p w:rsidR="004F50CF" w:rsidRPr="00026A57" w:rsidRDefault="002C1F60" w:rsidP="00312E4C">
      <w:pPr>
        <w:ind w:left="-619" w:right="-426"/>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w:t>
      </w:r>
      <w:r w:rsidR="00312E4C">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 xml:space="preserve"> وعليه نستنتج ان السياسة العامة هي عبارة عن</w:t>
      </w:r>
      <w:r w:rsidR="00312E4C">
        <w:rPr>
          <w:rFonts w:ascii="Simplified Arabic" w:eastAsia="Times New Roman" w:hAnsi="Simplified Arabic" w:cs="Simplified Arabic" w:hint="cs"/>
          <w:color w:val="000000"/>
          <w:sz w:val="28"/>
          <w:szCs w:val="28"/>
          <w:rtl/>
          <w:lang w:bidi="ar-IQ"/>
        </w:rPr>
        <w:t xml:space="preserve"> تفاعل</w:t>
      </w:r>
      <w:r>
        <w:rPr>
          <w:rFonts w:ascii="Simplified Arabic" w:eastAsia="Times New Roman" w:hAnsi="Simplified Arabic" w:cs="Simplified Arabic" w:hint="cs"/>
          <w:color w:val="000000"/>
          <w:sz w:val="28"/>
          <w:szCs w:val="28"/>
          <w:rtl/>
          <w:lang w:bidi="ar-IQ"/>
        </w:rPr>
        <w:t xml:space="preserve"> مجموعة من المدخلات</w:t>
      </w:r>
      <w:r w:rsidR="00312E4C">
        <w:rPr>
          <w:rFonts w:ascii="Simplified Arabic" w:eastAsia="Times New Roman" w:hAnsi="Simplified Arabic" w:cs="Simplified Arabic" w:hint="cs"/>
          <w:color w:val="000000"/>
          <w:sz w:val="28"/>
          <w:szCs w:val="28"/>
          <w:rtl/>
          <w:lang w:bidi="ar-IQ"/>
        </w:rPr>
        <w:t xml:space="preserve"> التي تتجسد</w:t>
      </w:r>
      <w:r>
        <w:rPr>
          <w:rFonts w:ascii="Simplified Arabic" w:eastAsia="Times New Roman" w:hAnsi="Simplified Arabic" w:cs="Simplified Arabic" w:hint="cs"/>
          <w:color w:val="000000"/>
          <w:sz w:val="28"/>
          <w:szCs w:val="28"/>
          <w:rtl/>
          <w:lang w:bidi="ar-IQ"/>
        </w:rPr>
        <w:t xml:space="preserve"> على شكل مطالب ومشاكل وقضايا</w:t>
      </w:r>
      <w:r w:rsidR="00312E4C">
        <w:rPr>
          <w:rFonts w:ascii="Simplified Arabic" w:eastAsia="Times New Roman" w:hAnsi="Simplified Arabic" w:cs="Simplified Arabic" w:hint="cs"/>
          <w:color w:val="000000"/>
          <w:sz w:val="28"/>
          <w:szCs w:val="28"/>
          <w:rtl/>
          <w:lang w:bidi="ar-IQ"/>
        </w:rPr>
        <w:t xml:space="preserve"> تفرضها البيئة الداخلية والخارجية على مؤسسات النظام السياسي و</w:t>
      </w:r>
      <w:r>
        <w:rPr>
          <w:rFonts w:ascii="Simplified Arabic" w:eastAsia="Times New Roman" w:hAnsi="Simplified Arabic" w:cs="Simplified Arabic" w:hint="cs"/>
          <w:color w:val="000000"/>
          <w:sz w:val="28"/>
          <w:szCs w:val="28"/>
          <w:rtl/>
          <w:lang w:bidi="ar-IQ"/>
        </w:rPr>
        <w:t>تقوم هذه المؤسسات</w:t>
      </w:r>
      <w:r w:rsidR="00312E4C">
        <w:rPr>
          <w:rFonts w:ascii="Simplified Arabic" w:eastAsia="Times New Roman" w:hAnsi="Simplified Arabic" w:cs="Simplified Arabic" w:hint="cs"/>
          <w:color w:val="000000"/>
          <w:sz w:val="28"/>
          <w:szCs w:val="28"/>
          <w:rtl/>
          <w:lang w:bidi="ar-IQ"/>
        </w:rPr>
        <w:t xml:space="preserve"> بدورها</w:t>
      </w:r>
      <w:r>
        <w:rPr>
          <w:rFonts w:ascii="Simplified Arabic" w:eastAsia="Times New Roman" w:hAnsi="Simplified Arabic" w:cs="Simplified Arabic" w:hint="cs"/>
          <w:color w:val="000000"/>
          <w:sz w:val="28"/>
          <w:szCs w:val="28"/>
          <w:rtl/>
          <w:lang w:bidi="ar-IQ"/>
        </w:rPr>
        <w:t xml:space="preserve"> بعملية تعديلها وصياغتها وإخرجها على شكل قرارات </w:t>
      </w:r>
      <w:r w:rsidR="00B054CD">
        <w:rPr>
          <w:rFonts w:ascii="Simplified Arabic" w:eastAsia="Times New Roman" w:hAnsi="Simplified Arabic" w:cs="Simplified Arabic" w:hint="cs"/>
          <w:color w:val="000000"/>
          <w:sz w:val="28"/>
          <w:szCs w:val="28"/>
          <w:rtl/>
          <w:lang w:bidi="ar-IQ"/>
        </w:rPr>
        <w:t>ملزمة تُعالج قضايا المجتمع</w:t>
      </w:r>
      <w:r w:rsidR="00312E4C">
        <w:rPr>
          <w:rFonts w:ascii="Simplified Arabic" w:eastAsia="Times New Roman" w:hAnsi="Simplified Arabic" w:cs="Simplified Arabic" w:hint="cs"/>
          <w:color w:val="000000"/>
          <w:sz w:val="28"/>
          <w:szCs w:val="28"/>
          <w:rtl/>
          <w:lang w:bidi="ar-IQ"/>
        </w:rPr>
        <w:t xml:space="preserve"> وتحل مشاكله والاستجابة لمطالبه</w:t>
      </w:r>
      <w:r w:rsidR="00B054CD">
        <w:rPr>
          <w:rFonts w:ascii="Simplified Arabic" w:eastAsia="Times New Roman" w:hAnsi="Simplified Arabic" w:cs="Simplified Arabic" w:hint="cs"/>
          <w:color w:val="000000"/>
          <w:sz w:val="28"/>
          <w:szCs w:val="28"/>
          <w:rtl/>
          <w:lang w:bidi="ar-IQ"/>
        </w:rPr>
        <w:t xml:space="preserve"> ل</w:t>
      </w:r>
      <w:r>
        <w:rPr>
          <w:rFonts w:ascii="Simplified Arabic" w:eastAsia="Times New Roman" w:hAnsi="Simplified Arabic" w:cs="Simplified Arabic" w:hint="cs"/>
          <w:color w:val="000000"/>
          <w:sz w:val="28"/>
          <w:szCs w:val="28"/>
          <w:rtl/>
          <w:lang w:bidi="ar-IQ"/>
        </w:rPr>
        <w:t xml:space="preserve">تحقيق </w:t>
      </w:r>
      <w:r w:rsidR="00B054CD">
        <w:rPr>
          <w:rFonts w:ascii="Simplified Arabic" w:eastAsia="Times New Roman" w:hAnsi="Simplified Arabic" w:cs="Simplified Arabic" w:hint="cs"/>
          <w:color w:val="000000"/>
          <w:sz w:val="28"/>
          <w:szCs w:val="28"/>
          <w:rtl/>
          <w:lang w:bidi="ar-IQ"/>
        </w:rPr>
        <w:t xml:space="preserve">سعادته </w:t>
      </w:r>
      <w:r>
        <w:rPr>
          <w:rFonts w:ascii="Simplified Arabic" w:eastAsia="Times New Roman" w:hAnsi="Simplified Arabic" w:cs="Simplified Arabic" w:hint="cs"/>
          <w:color w:val="000000"/>
          <w:sz w:val="28"/>
          <w:szCs w:val="28"/>
          <w:rtl/>
          <w:lang w:bidi="ar-IQ"/>
        </w:rPr>
        <w:t>رفاهيته</w:t>
      </w:r>
      <w:r w:rsidR="00312E4C">
        <w:rPr>
          <w:rFonts w:ascii="Simplified Arabic" w:eastAsia="Times New Roman" w:hAnsi="Simplified Arabic" w:cs="Simplified Arabic" w:hint="cs"/>
          <w:color w:val="000000"/>
          <w:sz w:val="28"/>
          <w:szCs w:val="28"/>
          <w:rtl/>
          <w:lang w:bidi="ar-IQ"/>
        </w:rPr>
        <w:t>, وتشترك في تلك العملية</w:t>
      </w:r>
      <w:r w:rsidR="00B054CD">
        <w:rPr>
          <w:rFonts w:ascii="Simplified Arabic" w:eastAsia="Times New Roman" w:hAnsi="Simplified Arabic" w:cs="Simplified Arabic" w:hint="cs"/>
          <w:color w:val="000000"/>
          <w:sz w:val="28"/>
          <w:szCs w:val="28"/>
          <w:rtl/>
          <w:lang w:bidi="ar-IQ"/>
        </w:rPr>
        <w:t xml:space="preserve"> جميع الاطراف سواء كانت رسمية أم غير رسمية</w:t>
      </w:r>
      <w:r w:rsidR="00312E4C">
        <w:rPr>
          <w:rFonts w:ascii="Simplified Arabic" w:eastAsia="Times New Roman" w:hAnsi="Simplified Arabic" w:cs="Simplified Arabic" w:hint="cs"/>
          <w:color w:val="000000"/>
          <w:sz w:val="28"/>
          <w:szCs w:val="28"/>
          <w:rtl/>
          <w:lang w:bidi="ar-IQ"/>
        </w:rPr>
        <w:t>,</w:t>
      </w:r>
      <w:r w:rsidR="00B054CD">
        <w:rPr>
          <w:rFonts w:ascii="Simplified Arabic" w:eastAsia="Times New Roman" w:hAnsi="Simplified Arabic" w:cs="Simplified Arabic" w:hint="cs"/>
          <w:color w:val="000000"/>
          <w:sz w:val="28"/>
          <w:szCs w:val="28"/>
          <w:rtl/>
          <w:lang w:bidi="ar-IQ"/>
        </w:rPr>
        <w:t xml:space="preserve"> كالاحزاب وجماعات المصالح والرأي العام والجماهير بهدف اض</w:t>
      </w:r>
      <w:r w:rsidR="00312E4C">
        <w:rPr>
          <w:rFonts w:ascii="Simplified Arabic" w:eastAsia="Times New Roman" w:hAnsi="Simplified Arabic" w:cs="Simplified Arabic" w:hint="cs"/>
          <w:color w:val="000000"/>
          <w:sz w:val="28"/>
          <w:szCs w:val="28"/>
          <w:rtl/>
          <w:lang w:bidi="ar-IQ"/>
        </w:rPr>
        <w:t>فاء الشرعية على السياسة العامة بكل تفاصيلها وفي كافي مستوياتها</w:t>
      </w:r>
      <w:r w:rsidR="00B054CD">
        <w:rPr>
          <w:rFonts w:ascii="Simplified Arabic" w:eastAsia="Times New Roman" w:hAnsi="Simplified Arabic" w:cs="Simplified Arabic" w:hint="cs"/>
          <w:color w:val="000000"/>
          <w:sz w:val="28"/>
          <w:szCs w:val="28"/>
          <w:rtl/>
          <w:lang w:bidi="ar-IQ"/>
        </w:rPr>
        <w:t>.</w:t>
      </w:r>
    </w:p>
    <w:p w:rsidR="00312E4C" w:rsidRDefault="00312E4C" w:rsidP="00067C80">
      <w:pPr>
        <w:ind w:left="-619" w:right="-426"/>
        <w:jc w:val="center"/>
        <w:rPr>
          <w:rFonts w:ascii="Times New Roman" w:eastAsia="Times New Roman" w:hAnsi="Times New Roman" w:cs="Times New Roman"/>
          <w:b/>
          <w:bCs/>
          <w:color w:val="000000"/>
          <w:sz w:val="32"/>
          <w:szCs w:val="32"/>
          <w:rtl/>
        </w:rPr>
      </w:pPr>
    </w:p>
    <w:p w:rsidR="00312E4C" w:rsidRDefault="00312E4C" w:rsidP="00067C80">
      <w:pPr>
        <w:ind w:left="-619" w:right="-426"/>
        <w:jc w:val="center"/>
        <w:rPr>
          <w:rFonts w:ascii="Times New Roman" w:eastAsia="Times New Roman" w:hAnsi="Times New Roman" w:cs="Times New Roman"/>
          <w:b/>
          <w:bCs/>
          <w:color w:val="000000"/>
          <w:sz w:val="32"/>
          <w:szCs w:val="32"/>
          <w:rtl/>
        </w:rPr>
      </w:pPr>
    </w:p>
    <w:p w:rsidR="00312E4C" w:rsidRDefault="00312E4C" w:rsidP="00067C80">
      <w:pPr>
        <w:ind w:left="-619" w:right="-426"/>
        <w:jc w:val="center"/>
        <w:rPr>
          <w:rFonts w:ascii="Times New Roman" w:eastAsia="Times New Roman" w:hAnsi="Times New Roman" w:cs="Times New Roman"/>
          <w:b/>
          <w:bCs/>
          <w:color w:val="000000"/>
          <w:sz w:val="32"/>
          <w:szCs w:val="32"/>
          <w:rtl/>
        </w:rPr>
      </w:pPr>
    </w:p>
    <w:p w:rsidR="00312E4C" w:rsidRDefault="00312E4C" w:rsidP="00067C80">
      <w:pPr>
        <w:ind w:left="-619" w:right="-426"/>
        <w:jc w:val="center"/>
        <w:rPr>
          <w:rFonts w:ascii="Times New Roman" w:eastAsia="Times New Roman" w:hAnsi="Times New Roman" w:cs="Times New Roman"/>
          <w:b/>
          <w:bCs/>
          <w:color w:val="000000"/>
          <w:sz w:val="32"/>
          <w:szCs w:val="32"/>
          <w:rtl/>
        </w:rPr>
      </w:pPr>
    </w:p>
    <w:p w:rsidR="009D744F" w:rsidRDefault="00002B59" w:rsidP="00067C80">
      <w:pPr>
        <w:ind w:left="-619" w:right="-426"/>
        <w:jc w:val="center"/>
        <w:rPr>
          <w:rFonts w:ascii="Times New Roman" w:eastAsia="Times New Roman" w:hAnsi="Times New Roman" w:cs="Times New Roman"/>
          <w:b/>
          <w:bCs/>
          <w:color w:val="000000"/>
          <w:sz w:val="32"/>
          <w:szCs w:val="32"/>
          <w:rtl/>
        </w:rPr>
      </w:pPr>
      <w:r w:rsidRPr="00002B59">
        <w:rPr>
          <w:rFonts w:ascii="Times New Roman" w:eastAsia="Times New Roman" w:hAnsi="Times New Roman" w:cs="Times New Roman" w:hint="cs"/>
          <w:b/>
          <w:bCs/>
          <w:color w:val="000000"/>
          <w:sz w:val="32"/>
          <w:szCs w:val="32"/>
          <w:rtl/>
        </w:rPr>
        <w:t>المبحث الثالث</w:t>
      </w:r>
    </w:p>
    <w:p w:rsidR="009D744F" w:rsidRDefault="009D744F" w:rsidP="00067C80">
      <w:pPr>
        <w:ind w:left="-619" w:right="-426"/>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hint="cs"/>
          <w:b/>
          <w:bCs/>
          <w:color w:val="000000"/>
          <w:sz w:val="32"/>
          <w:szCs w:val="32"/>
          <w:rtl/>
        </w:rPr>
        <w:t>ماهية القدرات</w:t>
      </w:r>
    </w:p>
    <w:p w:rsidR="000C41B6" w:rsidRPr="00986678" w:rsidRDefault="00B85130" w:rsidP="00067C80">
      <w:pPr>
        <w:ind w:left="-619" w:right="-426"/>
        <w:jc w:val="both"/>
        <w:rPr>
          <w:rFonts w:ascii="Times New Roman" w:eastAsia="Times New Roman" w:hAnsi="Times New Roman" w:cs="Simplified Arabic"/>
          <w:sz w:val="28"/>
          <w:szCs w:val="28"/>
          <w:rtl/>
          <w:lang w:eastAsia="ar-SA"/>
        </w:rPr>
      </w:pPr>
      <w:r w:rsidRPr="00B85130">
        <w:rPr>
          <w:rFonts w:ascii="Times New Roman" w:eastAsia="Times New Roman" w:hAnsi="Times New Roman" w:cs="Simplified Arabic" w:hint="cs"/>
          <w:sz w:val="32"/>
          <w:szCs w:val="32"/>
          <w:rtl/>
          <w:lang w:eastAsia="ar-SA"/>
        </w:rPr>
        <w:t xml:space="preserve">   </w:t>
      </w:r>
      <w:r w:rsidR="00986678">
        <w:rPr>
          <w:rFonts w:ascii="Times New Roman" w:eastAsia="Times New Roman" w:hAnsi="Times New Roman" w:cs="Simplified Arabic" w:hint="cs"/>
          <w:sz w:val="32"/>
          <w:szCs w:val="32"/>
          <w:rtl/>
          <w:lang w:eastAsia="ar-SA"/>
        </w:rPr>
        <w:t xml:space="preserve">  </w:t>
      </w:r>
      <w:r w:rsidR="00082B29">
        <w:rPr>
          <w:rFonts w:ascii="Times New Roman" w:eastAsia="Times New Roman" w:hAnsi="Times New Roman" w:cs="Simplified Arabic" w:hint="cs"/>
          <w:sz w:val="32"/>
          <w:szCs w:val="32"/>
          <w:rtl/>
          <w:lang w:eastAsia="ar-SA"/>
        </w:rPr>
        <w:t xml:space="preserve">   </w:t>
      </w:r>
      <w:r w:rsidR="00082B29">
        <w:rPr>
          <w:rFonts w:ascii="Times New Roman" w:eastAsia="Times New Roman" w:hAnsi="Times New Roman" w:cs="Simplified Arabic" w:hint="cs"/>
          <w:sz w:val="28"/>
          <w:szCs w:val="28"/>
          <w:rtl/>
          <w:lang w:eastAsia="ar-SA"/>
        </w:rPr>
        <w:t>كل دولة تمتلك إمكانات مادية وبشرية معينة وكلما تمكن القائمون على إدارة مؤسسات</w:t>
      </w:r>
      <w:r w:rsidR="001444C6">
        <w:rPr>
          <w:rFonts w:ascii="Times New Roman" w:eastAsia="Times New Roman" w:hAnsi="Times New Roman" w:cs="Simplified Arabic" w:hint="cs"/>
          <w:sz w:val="28"/>
          <w:szCs w:val="28"/>
          <w:rtl/>
          <w:lang w:eastAsia="ar-SA"/>
        </w:rPr>
        <w:t xml:space="preserve"> تلك</w:t>
      </w:r>
      <w:r w:rsidR="00312E4C">
        <w:rPr>
          <w:rFonts w:ascii="Times New Roman" w:eastAsia="Times New Roman" w:hAnsi="Times New Roman" w:cs="Simplified Arabic" w:hint="cs"/>
          <w:sz w:val="28"/>
          <w:szCs w:val="28"/>
          <w:rtl/>
          <w:lang w:eastAsia="ar-SA"/>
        </w:rPr>
        <w:t xml:space="preserve"> الدولة</w:t>
      </w:r>
      <w:r w:rsidR="00082B29">
        <w:rPr>
          <w:rFonts w:ascii="Times New Roman" w:eastAsia="Times New Roman" w:hAnsi="Times New Roman" w:cs="Simplified Arabic" w:hint="cs"/>
          <w:sz w:val="28"/>
          <w:szCs w:val="28"/>
          <w:rtl/>
          <w:lang w:eastAsia="ar-SA"/>
        </w:rPr>
        <w:t xml:space="preserve"> من توظيف تلك الامكانية كلما ساهم ذلك في بناء وتطوير القدرات</w:t>
      </w:r>
      <w:r w:rsidR="00082B29">
        <w:rPr>
          <w:rStyle w:val="FootnoteReference"/>
          <w:rFonts w:ascii="Times New Roman" w:eastAsia="Times New Roman" w:hAnsi="Times New Roman" w:cs="Simplified Arabic"/>
          <w:sz w:val="28"/>
          <w:szCs w:val="28"/>
          <w:rtl/>
          <w:lang w:eastAsia="ar-SA"/>
        </w:rPr>
        <w:footnoteReference w:customMarkFollows="1" w:id="91"/>
        <w:t>*</w:t>
      </w:r>
      <w:r w:rsidR="003B7BA4">
        <w:rPr>
          <w:rFonts w:ascii="Times New Roman" w:eastAsia="Times New Roman" w:hAnsi="Times New Roman" w:cs="Simplified Arabic" w:hint="cs"/>
          <w:sz w:val="28"/>
          <w:szCs w:val="28"/>
          <w:rtl/>
          <w:lang w:eastAsia="ar-SA"/>
        </w:rPr>
        <w:t xml:space="preserve">, وتحقق مهمة بناء القدرات عبر ماتقوم </w:t>
      </w:r>
      <w:r w:rsidR="003B7BA4">
        <w:rPr>
          <w:rFonts w:ascii="Times New Roman" w:eastAsia="Times New Roman" w:hAnsi="Times New Roman" w:cs="Simplified Arabic" w:hint="cs"/>
          <w:sz w:val="28"/>
          <w:szCs w:val="28"/>
          <w:rtl/>
          <w:lang w:eastAsia="ar-SA"/>
        </w:rPr>
        <w:lastRenderedPageBreak/>
        <w:t xml:space="preserve">به مؤسسات النظام السياسي الرسمية على وجه الخصوص من وظائف ومهام, لذا عرف (غابريل الموند) السياسة العامة بأنها: (( تعبير عن اداء </w:t>
      </w:r>
      <w:r w:rsidR="00312E4C">
        <w:rPr>
          <w:rFonts w:ascii="Times New Roman" w:eastAsia="Times New Roman" w:hAnsi="Times New Roman" w:cs="Simplified Arabic" w:hint="cs"/>
          <w:sz w:val="28"/>
          <w:szCs w:val="28"/>
          <w:rtl/>
          <w:lang w:eastAsia="ar-SA"/>
        </w:rPr>
        <w:t>النظام السياسي لوظائفه وقدراته:</w:t>
      </w:r>
      <w:r w:rsidR="003B7BA4">
        <w:rPr>
          <w:rFonts w:ascii="Times New Roman" w:eastAsia="Times New Roman" w:hAnsi="Times New Roman" w:cs="Simplified Arabic" w:hint="cs"/>
          <w:sz w:val="28"/>
          <w:szCs w:val="28"/>
          <w:rtl/>
          <w:lang w:eastAsia="ar-SA"/>
        </w:rPr>
        <w:t xml:space="preserve"> التنظيمية والاستخراجية والتوزيعية والاستجابية والرمزية والدولية)</w:t>
      </w:r>
      <w:r w:rsidR="00986678">
        <w:rPr>
          <w:rFonts w:ascii="Times New Roman" w:eastAsia="Times New Roman" w:hAnsi="Times New Roman" w:cs="Simplified Arabic" w:hint="cs"/>
          <w:sz w:val="28"/>
          <w:szCs w:val="28"/>
          <w:rtl/>
          <w:lang w:eastAsia="ar-SA"/>
        </w:rPr>
        <w:t>)</w:t>
      </w:r>
      <w:r w:rsidR="00C474AC">
        <w:rPr>
          <w:rStyle w:val="FootnoteReference"/>
          <w:rFonts w:ascii="Times New Roman" w:eastAsia="Times New Roman" w:hAnsi="Times New Roman" w:cs="Simplified Arabic"/>
          <w:sz w:val="28"/>
          <w:szCs w:val="28"/>
          <w:rtl/>
          <w:lang w:eastAsia="ar-SA"/>
        </w:rPr>
        <w:footnoteReference w:id="92"/>
      </w:r>
      <w:r w:rsidR="00986678">
        <w:rPr>
          <w:rFonts w:ascii="Times New Roman" w:eastAsia="Times New Roman" w:hAnsi="Times New Roman" w:cs="Simplified Arabic" w:hint="cs"/>
          <w:sz w:val="28"/>
          <w:szCs w:val="28"/>
          <w:rtl/>
          <w:lang w:eastAsia="ar-SA"/>
        </w:rPr>
        <w:t>.</w:t>
      </w:r>
    </w:p>
    <w:p w:rsidR="006B63CA" w:rsidRDefault="00986678"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C41B6">
        <w:rPr>
          <w:rFonts w:ascii="Simplified Arabic" w:hAnsi="Simplified Arabic" w:cs="Simplified Arabic" w:hint="cs"/>
          <w:sz w:val="28"/>
          <w:szCs w:val="28"/>
          <w:rtl/>
          <w:lang w:bidi="ar-IQ"/>
        </w:rPr>
        <w:t xml:space="preserve">لذا </w:t>
      </w:r>
      <w:r w:rsidR="009D744F">
        <w:rPr>
          <w:rFonts w:ascii="Simplified Arabic" w:hAnsi="Simplified Arabic" w:cs="Simplified Arabic" w:hint="cs"/>
          <w:sz w:val="28"/>
          <w:szCs w:val="28"/>
          <w:rtl/>
          <w:lang w:bidi="ar-IQ"/>
        </w:rPr>
        <w:t xml:space="preserve">سنتطرق في </w:t>
      </w:r>
      <w:r>
        <w:rPr>
          <w:rFonts w:ascii="Simplified Arabic" w:hAnsi="Simplified Arabic" w:cs="Simplified Arabic" w:hint="cs"/>
          <w:sz w:val="28"/>
          <w:szCs w:val="28"/>
          <w:rtl/>
          <w:lang w:bidi="ar-IQ"/>
        </w:rPr>
        <w:t xml:space="preserve">هذا </w:t>
      </w:r>
      <w:r w:rsidR="00C474AC">
        <w:rPr>
          <w:rFonts w:ascii="Simplified Arabic" w:hAnsi="Simplified Arabic" w:cs="Simplified Arabic" w:hint="cs"/>
          <w:sz w:val="28"/>
          <w:szCs w:val="28"/>
          <w:rtl/>
          <w:lang w:bidi="ar-IQ"/>
        </w:rPr>
        <w:t xml:space="preserve">المبحث, </w:t>
      </w:r>
      <w:r w:rsidR="00C80172">
        <w:rPr>
          <w:rFonts w:ascii="Simplified Arabic" w:hAnsi="Simplified Arabic" w:cs="Simplified Arabic" w:hint="cs"/>
          <w:sz w:val="28"/>
          <w:szCs w:val="28"/>
          <w:rtl/>
          <w:lang w:bidi="ar-IQ"/>
        </w:rPr>
        <w:t>الى القدرات التنظيمية</w:t>
      </w:r>
      <w:r w:rsidR="009D744F">
        <w:rPr>
          <w:rFonts w:ascii="Simplified Arabic" w:hAnsi="Simplified Arabic" w:cs="Simplified Arabic" w:hint="cs"/>
          <w:sz w:val="28"/>
          <w:szCs w:val="28"/>
          <w:rtl/>
          <w:lang w:bidi="ar-IQ"/>
        </w:rPr>
        <w:t xml:space="preserve"> والاستخراجية</w:t>
      </w:r>
      <w:r w:rsidR="00C80172">
        <w:rPr>
          <w:rFonts w:ascii="Simplified Arabic" w:hAnsi="Simplified Arabic" w:cs="Simplified Arabic" w:hint="cs"/>
          <w:sz w:val="28"/>
          <w:szCs w:val="28"/>
          <w:rtl/>
          <w:lang w:bidi="ar-IQ"/>
        </w:rPr>
        <w:t xml:space="preserve"> والتوزيعية</w:t>
      </w:r>
      <w:r w:rsidR="009D744F">
        <w:rPr>
          <w:rFonts w:ascii="Simplified Arabic" w:hAnsi="Simplified Arabic" w:cs="Simplified Arabic" w:hint="cs"/>
          <w:sz w:val="28"/>
          <w:szCs w:val="28"/>
          <w:rtl/>
          <w:lang w:bidi="ar-IQ"/>
        </w:rPr>
        <w:t xml:space="preserve"> في الم</w:t>
      </w:r>
      <w:r>
        <w:rPr>
          <w:rFonts w:ascii="Simplified Arabic" w:hAnsi="Simplified Arabic" w:cs="Simplified Arabic" w:hint="cs"/>
          <w:sz w:val="28"/>
          <w:szCs w:val="28"/>
          <w:rtl/>
          <w:lang w:bidi="ar-IQ"/>
        </w:rPr>
        <w:t>طلب الاول, ثم بعد ذلك سنتطرق في</w:t>
      </w:r>
      <w:r w:rsidR="009D744F">
        <w:rPr>
          <w:rFonts w:ascii="Simplified Arabic" w:hAnsi="Simplified Arabic" w:cs="Simplified Arabic" w:hint="cs"/>
          <w:sz w:val="28"/>
          <w:szCs w:val="28"/>
          <w:rtl/>
          <w:lang w:bidi="ar-IQ"/>
        </w:rPr>
        <w:t xml:space="preserve"> المطلب الثاني الى القدرا</w:t>
      </w:r>
      <w:r>
        <w:rPr>
          <w:rFonts w:ascii="Simplified Arabic" w:hAnsi="Simplified Arabic" w:cs="Simplified Arabic" w:hint="cs"/>
          <w:sz w:val="28"/>
          <w:szCs w:val="28"/>
          <w:rtl/>
          <w:lang w:bidi="ar-IQ"/>
        </w:rPr>
        <w:t xml:space="preserve">ت </w:t>
      </w:r>
      <w:r w:rsidR="00F75046">
        <w:rPr>
          <w:rFonts w:ascii="Simplified Arabic" w:hAnsi="Simplified Arabic" w:cs="Simplified Arabic" w:hint="cs"/>
          <w:sz w:val="28"/>
          <w:szCs w:val="28"/>
          <w:rtl/>
          <w:lang w:bidi="ar-IQ"/>
        </w:rPr>
        <w:t>الرمزية والدولية</w:t>
      </w:r>
      <w:r>
        <w:rPr>
          <w:rFonts w:ascii="Simplified Arabic" w:hAnsi="Simplified Arabic" w:cs="Simplified Arabic" w:hint="cs"/>
          <w:sz w:val="28"/>
          <w:szCs w:val="28"/>
          <w:rtl/>
          <w:lang w:bidi="ar-IQ"/>
        </w:rPr>
        <w:t xml:space="preserve"> والاستجابية</w:t>
      </w:r>
      <w:r w:rsidR="00F75046">
        <w:rPr>
          <w:rFonts w:ascii="Simplified Arabic" w:hAnsi="Simplified Arabic" w:cs="Simplified Arabic" w:hint="cs"/>
          <w:sz w:val="28"/>
          <w:szCs w:val="28"/>
          <w:rtl/>
          <w:lang w:bidi="ar-IQ"/>
        </w:rPr>
        <w:t>.</w:t>
      </w:r>
    </w:p>
    <w:p w:rsidR="00986678" w:rsidRDefault="000E6301" w:rsidP="00067C80">
      <w:pPr>
        <w:ind w:left="-619" w:right="-426"/>
        <w:jc w:val="both"/>
        <w:rPr>
          <w:rFonts w:ascii="Simplified Arabic" w:hAnsi="Simplified Arabic" w:cs="Simplified Arabic"/>
          <w:b/>
          <w:bCs/>
          <w:sz w:val="28"/>
          <w:szCs w:val="28"/>
          <w:rtl/>
          <w:lang w:bidi="ar-IQ"/>
        </w:rPr>
      </w:pPr>
      <w:r w:rsidRPr="000E6301">
        <w:rPr>
          <w:rFonts w:ascii="Simplified Arabic" w:hAnsi="Simplified Arabic" w:cs="Simplified Arabic" w:hint="cs"/>
          <w:b/>
          <w:bCs/>
          <w:sz w:val="28"/>
          <w:szCs w:val="28"/>
          <w:rtl/>
          <w:lang w:bidi="ar-IQ"/>
        </w:rPr>
        <w:t>المطلب الاول: القدرات التنظيمية والاستخراجية</w:t>
      </w:r>
      <w:r w:rsidR="007C322C">
        <w:rPr>
          <w:rFonts w:ascii="Simplified Arabic" w:hAnsi="Simplified Arabic" w:cs="Simplified Arabic" w:hint="cs"/>
          <w:b/>
          <w:bCs/>
          <w:sz w:val="28"/>
          <w:szCs w:val="28"/>
          <w:rtl/>
          <w:lang w:bidi="ar-IQ"/>
        </w:rPr>
        <w:t>.</w:t>
      </w:r>
    </w:p>
    <w:p w:rsidR="000E6301" w:rsidRDefault="00986678" w:rsidP="00067C80">
      <w:pPr>
        <w:ind w:left="-619" w:right="-426"/>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الفرع الاول</w:t>
      </w:r>
      <w:r w:rsidR="000E6301">
        <w:rPr>
          <w:rFonts w:ascii="Simplified Arabic" w:hAnsi="Simplified Arabic" w:cs="Simplified Arabic" w:hint="cs"/>
          <w:b/>
          <w:bCs/>
          <w:sz w:val="28"/>
          <w:szCs w:val="28"/>
          <w:rtl/>
          <w:lang w:bidi="ar-IQ"/>
        </w:rPr>
        <w:t>: القدرات التنظيمية</w:t>
      </w:r>
      <w:r w:rsidR="00F65E1D">
        <w:rPr>
          <w:rFonts w:ascii="Simplified Arabic" w:hAnsi="Simplified Arabic" w:cs="Simplified Arabic" w:hint="cs"/>
          <w:b/>
          <w:bCs/>
          <w:sz w:val="28"/>
          <w:szCs w:val="28"/>
          <w:rtl/>
          <w:lang w:bidi="ar-IQ"/>
        </w:rPr>
        <w:t xml:space="preserve"> (</w:t>
      </w:r>
      <w:r w:rsidR="00F65E1D">
        <w:rPr>
          <w:rFonts w:ascii="Simplified Arabic" w:hAnsi="Simplified Arabic" w:cs="Simplified Arabic"/>
          <w:b/>
          <w:bCs/>
          <w:sz w:val="28"/>
          <w:szCs w:val="28"/>
          <w:lang w:bidi="ar-IQ"/>
        </w:rPr>
        <w:t>Organizational Capabilities</w:t>
      </w:r>
      <w:r w:rsidR="00F65E1D">
        <w:rPr>
          <w:rFonts w:ascii="Simplified Arabic" w:hAnsi="Simplified Arabic" w:cs="Simplified Arabic" w:hint="cs"/>
          <w:b/>
          <w:bCs/>
          <w:sz w:val="28"/>
          <w:szCs w:val="28"/>
          <w:rtl/>
          <w:lang w:bidi="ar-IQ"/>
        </w:rPr>
        <w:t xml:space="preserve">) </w:t>
      </w:r>
      <w:r w:rsidR="000E6301">
        <w:rPr>
          <w:rFonts w:ascii="Simplified Arabic" w:hAnsi="Simplified Arabic" w:cs="Simplified Arabic" w:hint="cs"/>
          <w:b/>
          <w:bCs/>
          <w:sz w:val="28"/>
          <w:szCs w:val="28"/>
          <w:rtl/>
          <w:lang w:bidi="ar-IQ"/>
        </w:rPr>
        <w:t>.</w:t>
      </w:r>
    </w:p>
    <w:p w:rsidR="00C474AC" w:rsidRDefault="00986678"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E6301">
        <w:rPr>
          <w:rFonts w:ascii="Simplified Arabic" w:hAnsi="Simplified Arabic" w:cs="Simplified Arabic" w:hint="cs"/>
          <w:sz w:val="28"/>
          <w:szCs w:val="28"/>
          <w:rtl/>
          <w:lang w:bidi="ar-IQ"/>
        </w:rPr>
        <w:t xml:space="preserve"> يقصد بالقدرات التنظيمية هي قدرة النظام السياسي على ضبط ومراقبة سلوك الافراد والجماعات في المجتمع الواحد, </w:t>
      </w:r>
      <w:r>
        <w:rPr>
          <w:rFonts w:ascii="Simplified Arabic" w:hAnsi="Simplified Arabic" w:cs="Simplified Arabic" w:hint="cs"/>
          <w:sz w:val="28"/>
          <w:szCs w:val="28"/>
          <w:rtl/>
          <w:lang w:bidi="ar-IQ"/>
        </w:rPr>
        <w:t xml:space="preserve">ويقترن </w:t>
      </w:r>
      <w:r w:rsidR="000E6301">
        <w:rPr>
          <w:rFonts w:ascii="Simplified Arabic" w:hAnsi="Simplified Arabic" w:cs="Simplified Arabic" w:hint="cs"/>
          <w:sz w:val="28"/>
          <w:szCs w:val="28"/>
          <w:rtl/>
          <w:lang w:bidi="ar-IQ"/>
        </w:rPr>
        <w:t xml:space="preserve">تطبيق هذه نوع من القدرات </w:t>
      </w:r>
      <w:r>
        <w:rPr>
          <w:rFonts w:ascii="Simplified Arabic" w:hAnsi="Simplified Arabic" w:cs="Simplified Arabic" w:hint="cs"/>
          <w:sz w:val="28"/>
          <w:szCs w:val="28"/>
          <w:rtl/>
          <w:lang w:bidi="ar-IQ"/>
        </w:rPr>
        <w:t>بأستعمال القوة المشروعة</w:t>
      </w:r>
      <w:r w:rsidR="000E6301">
        <w:rPr>
          <w:rFonts w:ascii="Simplified Arabic" w:hAnsi="Simplified Arabic" w:cs="Simplified Arabic" w:hint="cs"/>
          <w:sz w:val="28"/>
          <w:szCs w:val="28"/>
          <w:rtl/>
          <w:lang w:bidi="ar-IQ"/>
        </w:rPr>
        <w:t xml:space="preserve"> او </w:t>
      </w:r>
      <w:r>
        <w:rPr>
          <w:rFonts w:ascii="Simplified Arabic" w:hAnsi="Simplified Arabic" w:cs="Simplified Arabic" w:hint="cs"/>
          <w:sz w:val="28"/>
          <w:szCs w:val="28"/>
          <w:rtl/>
          <w:lang w:bidi="ar-IQ"/>
        </w:rPr>
        <w:t>التهديد باستعمالها بالاستناد الى القواعد الدستورية والقانونية النافذة</w:t>
      </w:r>
      <w:r w:rsidR="000E6301">
        <w:rPr>
          <w:rFonts w:ascii="Simplified Arabic" w:hAnsi="Simplified Arabic" w:cs="Simplified Arabic" w:hint="cs"/>
          <w:sz w:val="28"/>
          <w:szCs w:val="28"/>
          <w:rtl/>
          <w:lang w:bidi="ar-IQ"/>
        </w:rPr>
        <w:t xml:space="preserve">, </w:t>
      </w:r>
      <w:r w:rsidR="00C474AC">
        <w:rPr>
          <w:rFonts w:ascii="Simplified Arabic" w:hAnsi="Simplified Arabic" w:cs="Simplified Arabic" w:hint="cs"/>
          <w:sz w:val="28"/>
          <w:szCs w:val="28"/>
          <w:rtl/>
          <w:lang w:bidi="ar-IQ"/>
        </w:rPr>
        <w:t>ولكن هذا لاينفي لجوء القابض</w:t>
      </w:r>
      <w:r>
        <w:rPr>
          <w:rFonts w:ascii="Simplified Arabic" w:hAnsi="Simplified Arabic" w:cs="Simplified Arabic" w:hint="cs"/>
          <w:sz w:val="28"/>
          <w:szCs w:val="28"/>
          <w:rtl/>
          <w:lang w:bidi="ar-IQ"/>
        </w:rPr>
        <w:t>ين على السلطة الى إستعمال أ</w:t>
      </w:r>
      <w:r w:rsidR="001C191A">
        <w:rPr>
          <w:rFonts w:ascii="Simplified Arabic" w:hAnsi="Simplified Arabic" w:cs="Simplified Arabic" w:hint="cs"/>
          <w:sz w:val="28"/>
          <w:szCs w:val="28"/>
          <w:rtl/>
          <w:lang w:bidi="ar-IQ"/>
        </w:rPr>
        <w:t>ساليب</w:t>
      </w:r>
      <w:r>
        <w:rPr>
          <w:rFonts w:ascii="Simplified Arabic" w:hAnsi="Simplified Arabic" w:cs="Simplified Arabic" w:hint="cs"/>
          <w:sz w:val="28"/>
          <w:szCs w:val="28"/>
          <w:rtl/>
          <w:lang w:bidi="ar-IQ"/>
        </w:rPr>
        <w:t xml:space="preserve"> أ</w:t>
      </w:r>
      <w:r w:rsidR="001C191A">
        <w:rPr>
          <w:rFonts w:ascii="Simplified Arabic" w:hAnsi="Simplified Arabic" w:cs="Simplified Arabic" w:hint="cs"/>
          <w:sz w:val="28"/>
          <w:szCs w:val="28"/>
          <w:rtl/>
          <w:lang w:bidi="ar-IQ"/>
        </w:rPr>
        <w:t>خرى مثل: التنشئة</w:t>
      </w:r>
      <w:r>
        <w:rPr>
          <w:rFonts w:ascii="Simplified Arabic" w:hAnsi="Simplified Arabic" w:cs="Simplified Arabic" w:hint="cs"/>
          <w:sz w:val="28"/>
          <w:szCs w:val="28"/>
          <w:rtl/>
          <w:lang w:bidi="ar-IQ"/>
        </w:rPr>
        <w:t>, وتقديم تسهيلات مادية ومالية وغيرها</w:t>
      </w:r>
      <w:r w:rsidR="001C191A">
        <w:rPr>
          <w:rStyle w:val="FootnoteReference"/>
          <w:rFonts w:ascii="Simplified Arabic" w:hAnsi="Simplified Arabic" w:cs="Simplified Arabic"/>
          <w:sz w:val="28"/>
          <w:szCs w:val="28"/>
          <w:rtl/>
          <w:lang w:bidi="ar-IQ"/>
        </w:rPr>
        <w:footnoteReference w:id="93"/>
      </w:r>
      <w:r w:rsidR="001C191A">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1C191A" w:rsidRDefault="00C474AC"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وقد إ</w:t>
      </w:r>
      <w:r w:rsidR="001C191A">
        <w:rPr>
          <w:rFonts w:ascii="Simplified Arabic" w:hAnsi="Simplified Arabic" w:cs="Simplified Arabic" w:hint="cs"/>
          <w:sz w:val="28"/>
          <w:szCs w:val="28"/>
          <w:rtl/>
          <w:lang w:bidi="ar-IQ"/>
        </w:rPr>
        <w:t>زادت الحاجة لمثل تلك السياسات نظرا لتعقد الحياة وتطور المجتمعات وسبل العمل</w:t>
      </w:r>
      <w:r>
        <w:rPr>
          <w:rFonts w:ascii="Simplified Arabic" w:hAnsi="Simplified Arabic" w:cs="Simplified Arabic" w:hint="cs"/>
          <w:sz w:val="28"/>
          <w:szCs w:val="28"/>
          <w:rtl/>
          <w:lang w:bidi="ar-IQ"/>
        </w:rPr>
        <w:t>, وتحقيق التنمية في كافة قطاعات الحياة</w:t>
      </w:r>
      <w:r w:rsidR="001C191A">
        <w:rPr>
          <w:rFonts w:ascii="Simplified Arabic" w:hAnsi="Simplified Arabic" w:cs="Simplified Arabic" w:hint="cs"/>
          <w:sz w:val="28"/>
          <w:szCs w:val="28"/>
          <w:rtl/>
          <w:lang w:bidi="ar-IQ"/>
        </w:rPr>
        <w:t xml:space="preserve"> وتزايد انشط</w:t>
      </w:r>
      <w:r w:rsidR="00986678">
        <w:rPr>
          <w:rFonts w:ascii="Simplified Arabic" w:hAnsi="Simplified Arabic" w:cs="Simplified Arabic" w:hint="cs"/>
          <w:sz w:val="28"/>
          <w:szCs w:val="28"/>
          <w:rtl/>
          <w:lang w:bidi="ar-IQ"/>
        </w:rPr>
        <w:t>ة المؤ</w:t>
      </w:r>
      <w:r>
        <w:rPr>
          <w:rFonts w:ascii="Simplified Arabic" w:hAnsi="Simplified Arabic" w:cs="Simplified Arabic" w:hint="cs"/>
          <w:sz w:val="28"/>
          <w:szCs w:val="28"/>
          <w:rtl/>
          <w:lang w:bidi="ar-IQ"/>
        </w:rPr>
        <w:t>سسات في الدولة</w:t>
      </w:r>
      <w:r w:rsidR="00986678">
        <w:rPr>
          <w:rFonts w:ascii="Simplified Arabic" w:hAnsi="Simplified Arabic" w:cs="Simplified Arabic" w:hint="cs"/>
          <w:sz w:val="28"/>
          <w:szCs w:val="28"/>
          <w:rtl/>
          <w:lang w:bidi="ar-IQ"/>
        </w:rPr>
        <w:t>, حتى</w:t>
      </w:r>
      <w:r w:rsidR="001C191A">
        <w:rPr>
          <w:rFonts w:ascii="Simplified Arabic" w:hAnsi="Simplified Arabic" w:cs="Simplified Arabic" w:hint="cs"/>
          <w:sz w:val="28"/>
          <w:szCs w:val="28"/>
          <w:rtl/>
          <w:lang w:bidi="ar-IQ"/>
        </w:rPr>
        <w:t xml:space="preserve"> شملت قضايا الامن</w:t>
      </w:r>
      <w:r>
        <w:rPr>
          <w:rFonts w:ascii="Simplified Arabic" w:hAnsi="Simplified Arabic" w:cs="Simplified Arabic" w:hint="cs"/>
          <w:sz w:val="28"/>
          <w:szCs w:val="28"/>
          <w:rtl/>
          <w:lang w:bidi="ar-IQ"/>
        </w:rPr>
        <w:t xml:space="preserve"> العام</w:t>
      </w:r>
      <w:r w:rsidR="00986678">
        <w:rPr>
          <w:rFonts w:ascii="Simplified Arabic" w:hAnsi="Simplified Arabic" w:cs="Simplified Arabic" w:hint="cs"/>
          <w:sz w:val="28"/>
          <w:szCs w:val="28"/>
          <w:rtl/>
          <w:lang w:bidi="ar-IQ"/>
        </w:rPr>
        <w:t xml:space="preserve"> والامن الاقتصادي</w:t>
      </w:r>
      <w:r w:rsidR="001C191A">
        <w:rPr>
          <w:rFonts w:ascii="Simplified Arabic" w:hAnsi="Simplified Arabic" w:cs="Simplified Arabic" w:hint="cs"/>
          <w:sz w:val="28"/>
          <w:szCs w:val="28"/>
          <w:rtl/>
          <w:lang w:bidi="ar-IQ"/>
        </w:rPr>
        <w:t xml:space="preserve">, والتسلح, </w:t>
      </w:r>
      <w:r w:rsidR="00986678">
        <w:rPr>
          <w:rFonts w:ascii="Simplified Arabic" w:hAnsi="Simplified Arabic" w:cs="Simplified Arabic" w:hint="cs"/>
          <w:sz w:val="28"/>
          <w:szCs w:val="28"/>
          <w:rtl/>
          <w:lang w:bidi="ar-IQ"/>
        </w:rPr>
        <w:t>و</w:t>
      </w:r>
      <w:r w:rsidR="001C191A">
        <w:rPr>
          <w:rFonts w:ascii="Simplified Arabic" w:hAnsi="Simplified Arabic" w:cs="Simplified Arabic" w:hint="cs"/>
          <w:sz w:val="28"/>
          <w:szCs w:val="28"/>
          <w:rtl/>
          <w:lang w:bidi="ar-IQ"/>
        </w:rPr>
        <w:t xml:space="preserve">الصحة, </w:t>
      </w:r>
      <w:r w:rsidR="00986678">
        <w:rPr>
          <w:rFonts w:ascii="Simplified Arabic" w:hAnsi="Simplified Arabic" w:cs="Simplified Arabic" w:hint="cs"/>
          <w:sz w:val="28"/>
          <w:szCs w:val="28"/>
          <w:rtl/>
          <w:lang w:bidi="ar-IQ"/>
        </w:rPr>
        <w:t>و</w:t>
      </w:r>
      <w:r w:rsidR="001C191A">
        <w:rPr>
          <w:rFonts w:ascii="Simplified Arabic" w:hAnsi="Simplified Arabic" w:cs="Simplified Arabic" w:hint="cs"/>
          <w:sz w:val="28"/>
          <w:szCs w:val="28"/>
          <w:rtl/>
          <w:lang w:bidi="ar-IQ"/>
        </w:rPr>
        <w:t>الحماية الاج</w:t>
      </w:r>
      <w:r w:rsidR="00986678">
        <w:rPr>
          <w:rFonts w:ascii="Simplified Arabic" w:hAnsi="Simplified Arabic" w:cs="Simplified Arabic" w:hint="cs"/>
          <w:sz w:val="28"/>
          <w:szCs w:val="28"/>
          <w:rtl/>
          <w:lang w:bidi="ar-IQ"/>
        </w:rPr>
        <w:t>تماعية</w:t>
      </w:r>
      <w:r w:rsidR="001C191A">
        <w:rPr>
          <w:rFonts w:ascii="Simplified Arabic" w:hAnsi="Simplified Arabic" w:cs="Simplified Arabic" w:hint="cs"/>
          <w:sz w:val="28"/>
          <w:szCs w:val="28"/>
          <w:rtl/>
          <w:lang w:bidi="ar-IQ"/>
        </w:rPr>
        <w:t xml:space="preserve">, </w:t>
      </w:r>
      <w:r w:rsidR="00986678">
        <w:rPr>
          <w:rFonts w:ascii="Simplified Arabic" w:hAnsi="Simplified Arabic" w:cs="Simplified Arabic" w:hint="cs"/>
          <w:sz w:val="28"/>
          <w:szCs w:val="28"/>
          <w:rtl/>
          <w:lang w:bidi="ar-IQ"/>
        </w:rPr>
        <w:t>و</w:t>
      </w:r>
      <w:r w:rsidR="001C191A">
        <w:rPr>
          <w:rFonts w:ascii="Simplified Arabic" w:hAnsi="Simplified Arabic" w:cs="Simplified Arabic" w:hint="cs"/>
          <w:sz w:val="28"/>
          <w:szCs w:val="28"/>
          <w:rtl/>
          <w:lang w:bidi="ar-IQ"/>
        </w:rPr>
        <w:t>حماية الموظفين والمستهلكين وغير ذلك من الجوانب التنظيمية</w:t>
      </w:r>
      <w:r w:rsidR="001C191A">
        <w:rPr>
          <w:rStyle w:val="FootnoteReference"/>
          <w:rFonts w:ascii="Simplified Arabic" w:hAnsi="Simplified Arabic" w:cs="Simplified Arabic"/>
          <w:sz w:val="28"/>
          <w:szCs w:val="28"/>
          <w:rtl/>
          <w:lang w:bidi="ar-IQ"/>
        </w:rPr>
        <w:footnoteReference w:id="94"/>
      </w:r>
      <w:r w:rsidR="001C191A">
        <w:rPr>
          <w:rFonts w:ascii="Simplified Arabic" w:hAnsi="Simplified Arabic" w:cs="Simplified Arabic" w:hint="cs"/>
          <w:sz w:val="28"/>
          <w:szCs w:val="28"/>
          <w:rtl/>
          <w:lang w:bidi="ar-IQ"/>
        </w:rPr>
        <w:t>.</w:t>
      </w:r>
    </w:p>
    <w:p w:rsidR="003F6DA5" w:rsidRDefault="003F6DA5"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C191A">
        <w:rPr>
          <w:rFonts w:ascii="Simplified Arabic" w:hAnsi="Simplified Arabic" w:cs="Simplified Arabic" w:hint="cs"/>
          <w:sz w:val="28"/>
          <w:szCs w:val="28"/>
          <w:rtl/>
          <w:lang w:bidi="ar-IQ"/>
        </w:rPr>
        <w:t xml:space="preserve"> و</w:t>
      </w:r>
      <w:r w:rsidR="00986678">
        <w:rPr>
          <w:rFonts w:ascii="Simplified Arabic" w:hAnsi="Simplified Arabic" w:cs="Simplified Arabic" w:hint="cs"/>
          <w:sz w:val="28"/>
          <w:szCs w:val="28"/>
          <w:rtl/>
          <w:lang w:bidi="ar-IQ"/>
        </w:rPr>
        <w:t>قد تأثرت القدرات التنظيمية ب</w:t>
      </w:r>
      <w:r w:rsidR="001C191A">
        <w:rPr>
          <w:rFonts w:ascii="Simplified Arabic" w:hAnsi="Simplified Arabic" w:cs="Simplified Arabic" w:hint="cs"/>
          <w:sz w:val="28"/>
          <w:szCs w:val="28"/>
          <w:rtl/>
          <w:lang w:bidi="ar-IQ"/>
        </w:rPr>
        <w:t>التطورات السريعة والواسعة في المجالات الاقتصادية والاجتماعية والثقافية التي راف</w:t>
      </w:r>
      <w:r w:rsidR="00C474AC">
        <w:rPr>
          <w:rFonts w:ascii="Simplified Arabic" w:hAnsi="Simplified Arabic" w:cs="Simplified Arabic" w:hint="cs"/>
          <w:sz w:val="28"/>
          <w:szCs w:val="28"/>
          <w:rtl/>
          <w:lang w:bidi="ar-IQ"/>
        </w:rPr>
        <w:t>قت التصنيع والتمدن وتغيير</w:t>
      </w:r>
      <w:r w:rsidR="001C191A">
        <w:rPr>
          <w:rFonts w:ascii="Simplified Arabic" w:hAnsi="Simplified Arabic" w:cs="Simplified Arabic" w:hint="cs"/>
          <w:sz w:val="28"/>
          <w:szCs w:val="28"/>
          <w:rtl/>
          <w:lang w:bidi="ar-IQ"/>
        </w:rPr>
        <w:t xml:space="preserve"> الثقافات</w:t>
      </w:r>
      <w:r w:rsidR="00C474AC">
        <w:rPr>
          <w:rFonts w:ascii="Simplified Arabic" w:hAnsi="Simplified Arabic" w:cs="Simplified Arabic" w:hint="cs"/>
          <w:sz w:val="28"/>
          <w:szCs w:val="28"/>
          <w:rtl/>
          <w:lang w:bidi="ar-IQ"/>
        </w:rPr>
        <w:t xml:space="preserve"> وتداخلها</w:t>
      </w:r>
      <w:r w:rsidR="00421F66">
        <w:rPr>
          <w:rFonts w:ascii="Simplified Arabic" w:hAnsi="Simplified Arabic" w:cs="Simplified Arabic" w:hint="cs"/>
          <w:sz w:val="28"/>
          <w:szCs w:val="28"/>
          <w:rtl/>
          <w:lang w:bidi="ar-IQ"/>
        </w:rPr>
        <w:t>,</w:t>
      </w:r>
      <w:r w:rsidR="001C191A">
        <w:rPr>
          <w:rFonts w:ascii="Simplified Arabic" w:hAnsi="Simplified Arabic" w:cs="Simplified Arabic" w:hint="cs"/>
          <w:sz w:val="28"/>
          <w:szCs w:val="28"/>
          <w:rtl/>
          <w:lang w:bidi="ar-IQ"/>
        </w:rPr>
        <w:t xml:space="preserve"> </w:t>
      </w:r>
      <w:r w:rsidR="00972427">
        <w:rPr>
          <w:rFonts w:ascii="Simplified Arabic" w:hAnsi="Simplified Arabic" w:cs="Simplified Arabic" w:hint="cs"/>
          <w:sz w:val="28"/>
          <w:szCs w:val="28"/>
          <w:rtl/>
          <w:lang w:bidi="ar-IQ"/>
        </w:rPr>
        <w:t>لذلك توسع التنظيم في الكثير من الدول المعاصرة في السنوات الاخيرة ليشمل حرية التصويت ومكافحة ا</w:t>
      </w:r>
      <w:r w:rsidR="00C474AC">
        <w:rPr>
          <w:rFonts w:ascii="Simplified Arabic" w:hAnsi="Simplified Arabic" w:cs="Simplified Arabic" w:hint="cs"/>
          <w:sz w:val="28"/>
          <w:szCs w:val="28"/>
          <w:rtl/>
          <w:lang w:bidi="ar-IQ"/>
        </w:rPr>
        <w:t>لتلوث ومنع التمييز العنصري  الذي</w:t>
      </w:r>
      <w:r w:rsidR="00972427">
        <w:rPr>
          <w:rFonts w:ascii="Simplified Arabic" w:hAnsi="Simplified Arabic" w:cs="Simplified Arabic" w:hint="cs"/>
          <w:sz w:val="28"/>
          <w:szCs w:val="28"/>
          <w:rtl/>
          <w:lang w:bidi="ar-IQ"/>
        </w:rPr>
        <w:t xml:space="preserve"> تعاني </w:t>
      </w:r>
      <w:r w:rsidR="00972427">
        <w:rPr>
          <w:rFonts w:ascii="Simplified Arabic" w:hAnsi="Simplified Arabic" w:cs="Simplified Arabic" w:hint="cs"/>
          <w:sz w:val="28"/>
          <w:szCs w:val="28"/>
          <w:rtl/>
          <w:lang w:bidi="ar-IQ"/>
        </w:rPr>
        <w:lastRenderedPageBreak/>
        <w:t>منه بعض الدول</w:t>
      </w:r>
      <w:r w:rsidR="00C474AC">
        <w:rPr>
          <w:rFonts w:ascii="Simplified Arabic" w:hAnsi="Simplified Arabic" w:cs="Simplified Arabic" w:hint="cs"/>
          <w:sz w:val="28"/>
          <w:szCs w:val="28"/>
          <w:rtl/>
          <w:lang w:bidi="ar-IQ"/>
        </w:rPr>
        <w:t>,</w:t>
      </w:r>
      <w:r w:rsidR="00972427">
        <w:rPr>
          <w:rFonts w:ascii="Simplified Arabic" w:hAnsi="Simplified Arabic" w:cs="Simplified Arabic" w:hint="cs"/>
          <w:sz w:val="28"/>
          <w:szCs w:val="28"/>
          <w:rtl/>
          <w:lang w:bidi="ar-IQ"/>
        </w:rPr>
        <w:t xml:space="preserve"> ومكافحة الفساد وماشابه ذلك, وتعتمد كافة النظم على القوات المسلحة في حماية الممتل</w:t>
      </w:r>
      <w:r w:rsidR="00C474AC">
        <w:rPr>
          <w:rFonts w:ascii="Simplified Arabic" w:hAnsi="Simplified Arabic" w:cs="Simplified Arabic" w:hint="cs"/>
          <w:sz w:val="28"/>
          <w:szCs w:val="28"/>
          <w:rtl/>
          <w:lang w:bidi="ar-IQ"/>
        </w:rPr>
        <w:t xml:space="preserve">كات العامة والخاصة وحماية المجتمع والدولة </w:t>
      </w:r>
      <w:r w:rsidR="00972427">
        <w:rPr>
          <w:rFonts w:ascii="Simplified Arabic" w:hAnsi="Simplified Arabic" w:cs="Simplified Arabic" w:hint="cs"/>
          <w:sz w:val="28"/>
          <w:szCs w:val="28"/>
          <w:rtl/>
          <w:lang w:bidi="ar-IQ"/>
        </w:rPr>
        <w:t>من العدوان الخارجي</w:t>
      </w:r>
      <w:r w:rsidR="00C474AC">
        <w:rPr>
          <w:rFonts w:ascii="Simplified Arabic" w:hAnsi="Simplified Arabic" w:cs="Simplified Arabic" w:hint="cs"/>
          <w:sz w:val="28"/>
          <w:szCs w:val="28"/>
          <w:rtl/>
          <w:lang w:bidi="ar-IQ"/>
        </w:rPr>
        <w:t>, وكذالك</w:t>
      </w:r>
      <w:r w:rsidR="00972427">
        <w:rPr>
          <w:rFonts w:ascii="Simplified Arabic" w:hAnsi="Simplified Arabic" w:cs="Simplified Arabic" w:hint="cs"/>
          <w:sz w:val="28"/>
          <w:szCs w:val="28"/>
          <w:rtl/>
          <w:lang w:bidi="ar-IQ"/>
        </w:rPr>
        <w:t xml:space="preserve"> ضبط </w:t>
      </w:r>
      <w:r w:rsidR="005E6675">
        <w:rPr>
          <w:rFonts w:ascii="Simplified Arabic" w:hAnsi="Simplified Arabic" w:cs="Simplified Arabic" w:hint="cs"/>
          <w:sz w:val="28"/>
          <w:szCs w:val="28"/>
          <w:rtl/>
          <w:lang w:bidi="ar-IQ"/>
        </w:rPr>
        <w:t>سلوك المواطنين</w:t>
      </w:r>
      <w:r w:rsidR="00972427">
        <w:rPr>
          <w:rStyle w:val="FootnoteReference"/>
          <w:rFonts w:ascii="Simplified Arabic" w:hAnsi="Simplified Arabic" w:cs="Simplified Arabic"/>
          <w:sz w:val="28"/>
          <w:szCs w:val="28"/>
          <w:rtl/>
          <w:lang w:bidi="ar-IQ"/>
        </w:rPr>
        <w:footnoteReference w:id="95"/>
      </w:r>
      <w:r w:rsidR="005E6675">
        <w:rPr>
          <w:rFonts w:ascii="Simplified Arabic" w:hAnsi="Simplified Arabic" w:cs="Simplified Arabic" w:hint="cs"/>
          <w:sz w:val="28"/>
          <w:szCs w:val="28"/>
          <w:rtl/>
          <w:lang w:bidi="ar-IQ"/>
        </w:rPr>
        <w:t>.</w:t>
      </w:r>
      <w:r w:rsidR="009874A8">
        <w:rPr>
          <w:rFonts w:ascii="Simplified Arabic" w:hAnsi="Simplified Arabic" w:cs="Simplified Arabic" w:hint="cs"/>
          <w:sz w:val="28"/>
          <w:szCs w:val="28"/>
          <w:rtl/>
          <w:lang w:bidi="ar-IQ"/>
        </w:rPr>
        <w:t xml:space="preserve"> و</w:t>
      </w:r>
      <w:r w:rsidR="00C474AC">
        <w:rPr>
          <w:rFonts w:ascii="Simplified Arabic" w:hAnsi="Simplified Arabic" w:cs="Simplified Arabic" w:hint="cs"/>
          <w:sz w:val="28"/>
          <w:szCs w:val="28"/>
          <w:rtl/>
          <w:lang w:bidi="ar-IQ"/>
        </w:rPr>
        <w:t xml:space="preserve">نلاحظ </w:t>
      </w:r>
      <w:r w:rsidR="009874A8">
        <w:rPr>
          <w:rFonts w:ascii="Simplified Arabic" w:hAnsi="Simplified Arabic" w:cs="Simplified Arabic" w:hint="cs"/>
          <w:sz w:val="28"/>
          <w:szCs w:val="28"/>
          <w:rtl/>
          <w:lang w:bidi="ar-IQ"/>
        </w:rPr>
        <w:t xml:space="preserve">ان جميع القدرات </w:t>
      </w:r>
      <w:r w:rsidR="00C474AC">
        <w:rPr>
          <w:rFonts w:ascii="Simplified Arabic" w:hAnsi="Simplified Arabic" w:cs="Simplified Arabic" w:hint="cs"/>
          <w:sz w:val="28"/>
          <w:szCs w:val="28"/>
          <w:rtl/>
          <w:lang w:bidi="ar-IQ"/>
        </w:rPr>
        <w:t>التي سوف نتناولها تتصل</w:t>
      </w:r>
      <w:r w:rsidR="009874A8">
        <w:rPr>
          <w:rFonts w:ascii="Simplified Arabic" w:hAnsi="Simplified Arabic" w:cs="Simplified Arabic" w:hint="cs"/>
          <w:sz w:val="28"/>
          <w:szCs w:val="28"/>
          <w:rtl/>
          <w:lang w:bidi="ar-IQ"/>
        </w:rPr>
        <w:t xml:space="preserve"> </w:t>
      </w:r>
      <w:r w:rsidR="00C474AC">
        <w:rPr>
          <w:rFonts w:ascii="Simplified Arabic" w:hAnsi="Simplified Arabic" w:cs="Simplified Arabic" w:hint="cs"/>
          <w:sz w:val="28"/>
          <w:szCs w:val="28"/>
          <w:rtl/>
          <w:lang w:bidi="ar-IQ"/>
        </w:rPr>
        <w:t>ب</w:t>
      </w:r>
      <w:r w:rsidR="009874A8">
        <w:rPr>
          <w:rFonts w:ascii="Simplified Arabic" w:hAnsi="Simplified Arabic" w:cs="Simplified Arabic" w:hint="cs"/>
          <w:sz w:val="28"/>
          <w:szCs w:val="28"/>
          <w:rtl/>
          <w:lang w:bidi="ar-IQ"/>
        </w:rPr>
        <w:t>القدرات التنظيمية</w:t>
      </w:r>
      <w:r w:rsidR="00C474AC">
        <w:rPr>
          <w:rFonts w:ascii="Simplified Arabic" w:hAnsi="Simplified Arabic" w:cs="Simplified Arabic" w:hint="cs"/>
          <w:sz w:val="28"/>
          <w:szCs w:val="28"/>
          <w:rtl/>
          <w:lang w:bidi="ar-IQ"/>
        </w:rPr>
        <w:t xml:space="preserve"> لايمكن بناؤها أي منها من دون تلك القدرات</w:t>
      </w:r>
      <w:r w:rsidR="009874A8">
        <w:rPr>
          <w:rFonts w:ascii="Simplified Arabic" w:hAnsi="Simplified Arabic" w:cs="Simplified Arabic" w:hint="cs"/>
          <w:sz w:val="28"/>
          <w:szCs w:val="28"/>
          <w:rtl/>
          <w:lang w:bidi="ar-IQ"/>
        </w:rPr>
        <w:t>, لذا سوف نتناول من اهم القدرات ال</w:t>
      </w:r>
      <w:r w:rsidR="00C474AC">
        <w:rPr>
          <w:rFonts w:ascii="Simplified Arabic" w:hAnsi="Simplified Arabic" w:cs="Simplified Arabic" w:hint="cs"/>
          <w:sz w:val="28"/>
          <w:szCs w:val="28"/>
          <w:rtl/>
          <w:lang w:bidi="ar-IQ"/>
        </w:rPr>
        <w:t>تنظيمية وهي</w:t>
      </w:r>
      <w:r w:rsidR="009874A8">
        <w:rPr>
          <w:rFonts w:ascii="Simplified Arabic" w:hAnsi="Simplified Arabic" w:cs="Simplified Arabic" w:hint="cs"/>
          <w:sz w:val="28"/>
          <w:szCs w:val="28"/>
          <w:rtl/>
          <w:lang w:bidi="ar-IQ"/>
        </w:rPr>
        <w:t>:</w:t>
      </w:r>
    </w:p>
    <w:p w:rsidR="00FA079B" w:rsidRDefault="009874A8" w:rsidP="00067C80">
      <w:pPr>
        <w:ind w:left="-619" w:right="-426"/>
        <w:jc w:val="both"/>
        <w:rPr>
          <w:rFonts w:ascii="Simplified Arabic" w:hAnsi="Simplified Arabic" w:cs="Simplified Arabic"/>
          <w:sz w:val="28"/>
          <w:szCs w:val="28"/>
          <w:rtl/>
          <w:lang w:bidi="ar-IQ"/>
        </w:rPr>
      </w:pPr>
      <w:r w:rsidRPr="00C474AC">
        <w:rPr>
          <w:rFonts w:ascii="Simplified Arabic" w:hAnsi="Simplified Arabic" w:cs="Simplified Arabic" w:hint="cs"/>
          <w:b/>
          <w:bCs/>
          <w:sz w:val="28"/>
          <w:szCs w:val="28"/>
          <w:u w:val="single"/>
          <w:rtl/>
          <w:lang w:bidi="ar-IQ"/>
        </w:rPr>
        <w:t>اولا</w:t>
      </w:r>
      <w:r w:rsidR="00FA079B" w:rsidRPr="00C474AC">
        <w:rPr>
          <w:rFonts w:ascii="Simplified Arabic" w:hAnsi="Simplified Arabic" w:cs="Simplified Arabic" w:hint="cs"/>
          <w:b/>
          <w:bCs/>
          <w:sz w:val="28"/>
          <w:szCs w:val="28"/>
          <w:u w:val="single"/>
          <w:rtl/>
          <w:lang w:bidi="ar-IQ"/>
        </w:rPr>
        <w:t>ً</w:t>
      </w:r>
      <w:r w:rsidRPr="00C474AC">
        <w:rPr>
          <w:rFonts w:ascii="Simplified Arabic" w:hAnsi="Simplified Arabic" w:cs="Simplified Arabic" w:hint="cs"/>
          <w:b/>
          <w:bCs/>
          <w:sz w:val="28"/>
          <w:szCs w:val="28"/>
          <w:u w:val="single"/>
          <w:rtl/>
          <w:lang w:bidi="ar-IQ"/>
        </w:rPr>
        <w:t>: الاحوال الشخصية:</w:t>
      </w:r>
      <w:r>
        <w:rPr>
          <w:rFonts w:ascii="Simplified Arabic" w:hAnsi="Simplified Arabic" w:cs="Simplified Arabic" w:hint="cs"/>
          <w:sz w:val="28"/>
          <w:szCs w:val="28"/>
          <w:rtl/>
          <w:lang w:bidi="ar-IQ"/>
        </w:rPr>
        <w:t xml:space="preserve"> </w:t>
      </w:r>
      <w:r w:rsidR="008D287D">
        <w:rPr>
          <w:rFonts w:ascii="Simplified Arabic" w:hAnsi="Simplified Arabic" w:cs="Simplified Arabic" w:hint="cs"/>
          <w:sz w:val="28"/>
          <w:szCs w:val="28"/>
          <w:rtl/>
          <w:lang w:bidi="ar-IQ"/>
        </w:rPr>
        <w:t>وتتمثل بالزواج والطلاق و</w:t>
      </w:r>
      <w:r w:rsidR="00C474AC">
        <w:rPr>
          <w:rFonts w:ascii="Simplified Arabic" w:hAnsi="Simplified Arabic" w:cs="Simplified Arabic" w:hint="cs"/>
          <w:sz w:val="28"/>
          <w:szCs w:val="28"/>
          <w:rtl/>
          <w:lang w:bidi="ar-IQ"/>
        </w:rPr>
        <w:t>ال</w:t>
      </w:r>
      <w:r w:rsidR="008D287D">
        <w:rPr>
          <w:rFonts w:ascii="Simplified Arabic" w:hAnsi="Simplified Arabic" w:cs="Simplified Arabic" w:hint="cs"/>
          <w:sz w:val="28"/>
          <w:szCs w:val="28"/>
          <w:rtl/>
          <w:lang w:bidi="ar-IQ"/>
        </w:rPr>
        <w:t>نفقة و</w:t>
      </w:r>
      <w:r w:rsidR="00C474AC">
        <w:rPr>
          <w:rFonts w:ascii="Simplified Arabic" w:hAnsi="Simplified Arabic" w:cs="Simplified Arabic" w:hint="cs"/>
          <w:sz w:val="28"/>
          <w:szCs w:val="28"/>
          <w:rtl/>
          <w:lang w:bidi="ar-IQ"/>
        </w:rPr>
        <w:t>ال</w:t>
      </w:r>
      <w:r w:rsidR="008D287D">
        <w:rPr>
          <w:rFonts w:ascii="Simplified Arabic" w:hAnsi="Simplified Arabic" w:cs="Simplified Arabic" w:hint="cs"/>
          <w:sz w:val="28"/>
          <w:szCs w:val="28"/>
          <w:rtl/>
          <w:lang w:bidi="ar-IQ"/>
        </w:rPr>
        <w:t>تبني وا</w:t>
      </w:r>
      <w:r w:rsidR="00C474AC">
        <w:rPr>
          <w:rFonts w:ascii="Simplified Arabic" w:hAnsi="Simplified Arabic" w:cs="Simplified Arabic" w:hint="cs"/>
          <w:sz w:val="28"/>
          <w:szCs w:val="28"/>
          <w:rtl/>
          <w:lang w:bidi="ar-IQ"/>
        </w:rPr>
        <w:t>لا</w:t>
      </w:r>
      <w:r w:rsidR="008D287D">
        <w:rPr>
          <w:rFonts w:ascii="Simplified Arabic" w:hAnsi="Simplified Arabic" w:cs="Simplified Arabic" w:hint="cs"/>
          <w:sz w:val="28"/>
          <w:szCs w:val="28"/>
          <w:rtl/>
          <w:lang w:bidi="ar-IQ"/>
        </w:rPr>
        <w:t>رث و</w:t>
      </w:r>
      <w:r w:rsidR="00C474AC">
        <w:rPr>
          <w:rFonts w:ascii="Simplified Arabic" w:hAnsi="Simplified Arabic" w:cs="Simplified Arabic" w:hint="cs"/>
          <w:sz w:val="28"/>
          <w:szCs w:val="28"/>
          <w:rtl/>
          <w:lang w:bidi="ar-IQ"/>
        </w:rPr>
        <w:t>ال</w:t>
      </w:r>
      <w:r w:rsidR="008D287D">
        <w:rPr>
          <w:rFonts w:ascii="Simplified Arabic" w:hAnsi="Simplified Arabic" w:cs="Simplified Arabic" w:hint="cs"/>
          <w:sz w:val="28"/>
          <w:szCs w:val="28"/>
          <w:rtl/>
          <w:lang w:bidi="ar-IQ"/>
        </w:rPr>
        <w:t>وصية</w:t>
      </w:r>
      <w:r w:rsidR="00FA079B">
        <w:rPr>
          <w:rFonts w:ascii="Simplified Arabic" w:hAnsi="Simplified Arabic" w:cs="Simplified Arabic" w:hint="cs"/>
          <w:sz w:val="28"/>
          <w:szCs w:val="28"/>
          <w:rtl/>
          <w:lang w:bidi="ar-IQ"/>
        </w:rPr>
        <w:t xml:space="preserve"> والمساواة امام القانون</w:t>
      </w:r>
      <w:r w:rsidR="008D287D">
        <w:rPr>
          <w:rFonts w:ascii="Simplified Arabic" w:hAnsi="Simplified Arabic" w:cs="Simplified Arabic" w:hint="cs"/>
          <w:sz w:val="28"/>
          <w:szCs w:val="28"/>
          <w:rtl/>
          <w:lang w:bidi="ar-IQ"/>
        </w:rPr>
        <w:t xml:space="preserve">, </w:t>
      </w:r>
      <w:r w:rsidR="00C474AC">
        <w:rPr>
          <w:rFonts w:ascii="Simplified Arabic" w:hAnsi="Simplified Arabic" w:cs="Simplified Arabic" w:hint="cs"/>
          <w:sz w:val="28"/>
          <w:szCs w:val="28"/>
          <w:rtl/>
          <w:lang w:bidi="ar-IQ"/>
        </w:rPr>
        <w:t>و</w:t>
      </w:r>
      <w:r w:rsidR="008D287D">
        <w:rPr>
          <w:rFonts w:ascii="Simplified Arabic" w:hAnsi="Simplified Arabic" w:cs="Simplified Arabic" w:hint="cs"/>
          <w:sz w:val="28"/>
          <w:szCs w:val="28"/>
          <w:rtl/>
          <w:lang w:bidi="ar-IQ"/>
        </w:rPr>
        <w:t>هذه كله</w:t>
      </w:r>
      <w:r w:rsidR="00C474AC">
        <w:rPr>
          <w:rFonts w:ascii="Simplified Arabic" w:hAnsi="Simplified Arabic" w:cs="Simplified Arabic" w:hint="cs"/>
          <w:sz w:val="28"/>
          <w:szCs w:val="28"/>
          <w:rtl/>
          <w:lang w:bidi="ar-IQ"/>
        </w:rPr>
        <w:t>ا</w:t>
      </w:r>
      <w:r w:rsidR="008D287D">
        <w:rPr>
          <w:rFonts w:ascii="Simplified Arabic" w:hAnsi="Simplified Arabic" w:cs="Simplified Arabic" w:hint="cs"/>
          <w:sz w:val="28"/>
          <w:szCs w:val="28"/>
          <w:rtl/>
          <w:lang w:bidi="ar-IQ"/>
        </w:rPr>
        <w:t xml:space="preserve"> تخضع للضبط الحكومي, فقد نصت المادة (14) من الدستور العراقي لسنة 2005 النافذ على</w:t>
      </w:r>
      <w:r w:rsidR="009E38ED">
        <w:rPr>
          <w:rFonts w:ascii="Simplified Arabic" w:hAnsi="Simplified Arabic" w:cs="Simplified Arabic" w:hint="cs"/>
          <w:sz w:val="28"/>
          <w:szCs w:val="28"/>
          <w:rtl/>
          <w:lang w:bidi="ar-IQ"/>
        </w:rPr>
        <w:t xml:space="preserve"> مايأتي: </w:t>
      </w:r>
      <w:r w:rsidR="00C474AC">
        <w:rPr>
          <w:rFonts w:ascii="Simplified Arabic" w:hAnsi="Simplified Arabic" w:cs="Simplified Arabic" w:hint="cs"/>
          <w:sz w:val="28"/>
          <w:szCs w:val="28"/>
          <w:rtl/>
          <w:lang w:bidi="ar-IQ"/>
        </w:rPr>
        <w:t>((</w:t>
      </w:r>
      <w:r w:rsidR="008D287D">
        <w:rPr>
          <w:rFonts w:ascii="Simplified Arabic" w:hAnsi="Simplified Arabic" w:cs="Simplified Arabic" w:hint="cs"/>
          <w:sz w:val="28"/>
          <w:szCs w:val="28"/>
          <w:rtl/>
          <w:lang w:bidi="ar-IQ"/>
        </w:rPr>
        <w:t xml:space="preserve"> أن " العراقيون متساوون أمام القانون دون تمييز بسبب الجنس, أو العرق, أو القومية, أو الأصل, أو اللون, أو المذهب, أو المعتقد, أو الرأي, أ</w:t>
      </w:r>
      <w:r w:rsidR="00FA079B">
        <w:rPr>
          <w:rFonts w:ascii="Simplified Arabic" w:hAnsi="Simplified Arabic" w:cs="Simplified Arabic" w:hint="cs"/>
          <w:sz w:val="28"/>
          <w:szCs w:val="28"/>
          <w:rtl/>
          <w:lang w:bidi="ar-IQ"/>
        </w:rPr>
        <w:t>و الوضع الاقتصادي أو الاجتماعي</w:t>
      </w:r>
      <w:r w:rsidR="00C474AC">
        <w:rPr>
          <w:rFonts w:ascii="Simplified Arabic" w:hAnsi="Simplified Arabic" w:cs="Simplified Arabic" w:hint="cs"/>
          <w:sz w:val="28"/>
          <w:szCs w:val="28"/>
          <w:rtl/>
          <w:lang w:bidi="ar-IQ"/>
        </w:rPr>
        <w:t>))</w:t>
      </w:r>
      <w:r w:rsidR="00FA079B">
        <w:rPr>
          <w:rFonts w:ascii="Simplified Arabic" w:hAnsi="Simplified Arabic" w:cs="Simplified Arabic" w:hint="cs"/>
          <w:sz w:val="28"/>
          <w:szCs w:val="28"/>
          <w:rtl/>
          <w:lang w:bidi="ar-IQ"/>
        </w:rPr>
        <w:t xml:space="preserve"> إما المادة (41) فقد نصت على</w:t>
      </w:r>
      <w:r w:rsidR="009E38ED">
        <w:rPr>
          <w:rFonts w:ascii="Simplified Arabic" w:hAnsi="Simplified Arabic" w:cs="Simplified Arabic" w:hint="cs"/>
          <w:sz w:val="28"/>
          <w:szCs w:val="28"/>
          <w:rtl/>
          <w:lang w:bidi="ar-IQ"/>
        </w:rPr>
        <w:t xml:space="preserve"> مايأتي: ((</w:t>
      </w:r>
      <w:r w:rsidR="00FA079B">
        <w:rPr>
          <w:rFonts w:ascii="Simplified Arabic" w:hAnsi="Simplified Arabic" w:cs="Simplified Arabic" w:hint="cs"/>
          <w:sz w:val="28"/>
          <w:szCs w:val="28"/>
          <w:rtl/>
          <w:lang w:bidi="ar-IQ"/>
        </w:rPr>
        <w:t xml:space="preserve"> أن " العراقيون أحرار في الالتزام بأحولهم الشخصية حسب ديانتهم أو مذهبهم أو معتقداتهم, أو اختياراتهم, وينظم ذلك بقانون"</w:t>
      </w:r>
      <w:r w:rsidR="009E38ED">
        <w:rPr>
          <w:rFonts w:ascii="Simplified Arabic" w:hAnsi="Simplified Arabic" w:cs="Simplified Arabic" w:hint="cs"/>
          <w:sz w:val="28"/>
          <w:szCs w:val="28"/>
          <w:rtl/>
          <w:lang w:bidi="ar-IQ"/>
        </w:rPr>
        <w:t>))</w:t>
      </w:r>
      <w:r w:rsidR="00FA079B">
        <w:rPr>
          <w:rStyle w:val="FootnoteReference"/>
          <w:rFonts w:ascii="Simplified Arabic" w:hAnsi="Simplified Arabic" w:cs="Simplified Arabic"/>
          <w:sz w:val="28"/>
          <w:szCs w:val="28"/>
          <w:rtl/>
          <w:lang w:bidi="ar-IQ"/>
        </w:rPr>
        <w:footnoteReference w:id="96"/>
      </w:r>
      <w:r w:rsidR="00FA079B">
        <w:rPr>
          <w:rFonts w:ascii="Simplified Arabic" w:hAnsi="Simplified Arabic" w:cs="Simplified Arabic" w:hint="cs"/>
          <w:sz w:val="28"/>
          <w:szCs w:val="28"/>
          <w:rtl/>
          <w:lang w:bidi="ar-IQ"/>
        </w:rPr>
        <w:t>.</w:t>
      </w:r>
    </w:p>
    <w:p w:rsidR="00250663" w:rsidRDefault="004F1094" w:rsidP="00067C80">
      <w:pPr>
        <w:ind w:left="-618" w:right="-425"/>
        <w:jc w:val="both"/>
        <w:rPr>
          <w:rFonts w:ascii="Simplified Arabic" w:hAnsi="Simplified Arabic" w:cs="Simplified Arabic"/>
          <w:sz w:val="28"/>
          <w:szCs w:val="28"/>
          <w:rtl/>
        </w:rPr>
      </w:pPr>
      <w:r w:rsidRPr="009E38ED">
        <w:rPr>
          <w:rFonts w:ascii="Simplified Arabic" w:hAnsi="Simplified Arabic" w:cs="Simplified Arabic"/>
          <w:b/>
          <w:bCs/>
          <w:sz w:val="28"/>
          <w:szCs w:val="28"/>
          <w:u w:val="single"/>
          <w:rtl/>
          <w:lang w:bidi="ar-IQ"/>
        </w:rPr>
        <w:t xml:space="preserve">ثانياً: </w:t>
      </w:r>
      <w:r w:rsidR="00BD6660" w:rsidRPr="009E38ED">
        <w:rPr>
          <w:rFonts w:ascii="Simplified Arabic" w:hAnsi="Simplified Arabic" w:cs="Simplified Arabic"/>
          <w:b/>
          <w:bCs/>
          <w:sz w:val="28"/>
          <w:szCs w:val="28"/>
          <w:u w:val="single"/>
          <w:rtl/>
          <w:lang w:bidi="ar-IQ"/>
        </w:rPr>
        <w:t>الحقوق و</w:t>
      </w:r>
      <w:r w:rsidRPr="009E38ED">
        <w:rPr>
          <w:rFonts w:ascii="Simplified Arabic" w:hAnsi="Simplified Arabic" w:cs="Simplified Arabic"/>
          <w:b/>
          <w:bCs/>
          <w:sz w:val="28"/>
          <w:szCs w:val="28"/>
          <w:u w:val="single"/>
          <w:rtl/>
          <w:lang w:bidi="ar-IQ"/>
        </w:rPr>
        <w:t>النشاط</w:t>
      </w:r>
      <w:r w:rsidR="00BD6660" w:rsidRPr="009E38ED">
        <w:rPr>
          <w:rFonts w:ascii="Simplified Arabic" w:hAnsi="Simplified Arabic" w:cs="Simplified Arabic"/>
          <w:b/>
          <w:bCs/>
          <w:sz w:val="28"/>
          <w:szCs w:val="28"/>
          <w:u w:val="single"/>
          <w:rtl/>
          <w:lang w:bidi="ar-IQ"/>
        </w:rPr>
        <w:t>ات السياسية</w:t>
      </w:r>
      <w:r w:rsidRPr="009E38ED">
        <w:rPr>
          <w:rFonts w:ascii="Simplified Arabic" w:hAnsi="Simplified Arabic" w:cs="Simplified Arabic"/>
          <w:b/>
          <w:bCs/>
          <w:sz w:val="28"/>
          <w:szCs w:val="28"/>
          <w:u w:val="single"/>
          <w:rtl/>
          <w:lang w:bidi="ar-IQ"/>
        </w:rPr>
        <w:t>:</w:t>
      </w:r>
      <w:r w:rsidRPr="00250663">
        <w:rPr>
          <w:rFonts w:ascii="Simplified Arabic" w:hAnsi="Simplified Arabic" w:cs="Simplified Arabic"/>
          <w:sz w:val="28"/>
          <w:szCs w:val="28"/>
          <w:rtl/>
          <w:lang w:bidi="ar-IQ"/>
        </w:rPr>
        <w:t xml:space="preserve"> </w:t>
      </w:r>
      <w:r w:rsidRPr="00250663">
        <w:rPr>
          <w:rFonts w:ascii="Simplified Arabic" w:hAnsi="Simplified Arabic" w:cs="Simplified Arabic"/>
          <w:sz w:val="28"/>
          <w:szCs w:val="28"/>
          <w:rtl/>
        </w:rPr>
        <w:t>تتمثل في الحق بالتصويت وتولي المناصب السياسية والتجمعات والنشر والاعلام وتمويل وادارة الحملات الانتخابية وتتعدد صور الضبط فهناك الاكراه البدني الذي يتم عن طريق الجيش او البوليس والسجون وقد يكون الاكره معنويا اذا اخذ صورة الوعد او الوعيد او فرض ايديولوجية معينة</w:t>
      </w:r>
      <w:r w:rsidR="00117E82" w:rsidRPr="00250663">
        <w:rPr>
          <w:rStyle w:val="FootnoteReference"/>
          <w:rFonts w:ascii="Simplified Arabic" w:hAnsi="Simplified Arabic" w:cs="Simplified Arabic"/>
          <w:sz w:val="28"/>
          <w:szCs w:val="28"/>
          <w:rtl/>
        </w:rPr>
        <w:footnoteReference w:id="97"/>
      </w:r>
      <w:r w:rsidR="00117E82" w:rsidRPr="00250663">
        <w:rPr>
          <w:rFonts w:ascii="Simplified Arabic" w:hAnsi="Simplified Arabic" w:cs="Simplified Arabic"/>
          <w:sz w:val="28"/>
          <w:szCs w:val="28"/>
          <w:rtl/>
        </w:rPr>
        <w:t>, ففي العراق فقد نصت المادة (</w:t>
      </w:r>
      <w:r w:rsidR="00BD6660" w:rsidRPr="00250663">
        <w:rPr>
          <w:rFonts w:ascii="Simplified Arabic" w:hAnsi="Simplified Arabic" w:cs="Simplified Arabic"/>
          <w:sz w:val="28"/>
          <w:szCs w:val="28"/>
          <w:rtl/>
        </w:rPr>
        <w:t>5</w:t>
      </w:r>
      <w:r w:rsidR="00117E82" w:rsidRPr="00250663">
        <w:rPr>
          <w:rFonts w:ascii="Simplified Arabic" w:hAnsi="Simplified Arabic" w:cs="Simplified Arabic"/>
          <w:sz w:val="28"/>
          <w:szCs w:val="28"/>
          <w:rtl/>
        </w:rPr>
        <w:t>) من دستور عام 2005 على ان</w:t>
      </w:r>
      <w:r w:rsidR="00BD6660" w:rsidRPr="00250663">
        <w:rPr>
          <w:rFonts w:ascii="Simplified Arabic" w:hAnsi="Simplified Arabic" w:cs="Simplified Arabic"/>
          <w:sz w:val="28"/>
          <w:szCs w:val="28"/>
          <w:rtl/>
        </w:rPr>
        <w:t xml:space="preserve"> " السيادة للقانون والشعب مصدر السلطات وشؤعيتها, يمارسها بالاقتراع السري المباشر وعبر مؤسساته الدستورية", اما المادة (20) </w:t>
      </w:r>
      <w:r w:rsidR="00117E82" w:rsidRPr="00250663">
        <w:rPr>
          <w:rFonts w:ascii="Simplified Arabic" w:hAnsi="Simplified Arabic" w:cs="Simplified Arabic"/>
          <w:sz w:val="28"/>
          <w:szCs w:val="28"/>
          <w:rtl/>
        </w:rPr>
        <w:t>" للمواطنين رجالاً ونساءً</w:t>
      </w:r>
      <w:r w:rsidR="00BD6660" w:rsidRPr="00250663">
        <w:rPr>
          <w:rFonts w:ascii="Simplified Arabic" w:hAnsi="Simplified Arabic" w:cs="Simplified Arabic"/>
          <w:sz w:val="28"/>
          <w:szCs w:val="28"/>
          <w:rtl/>
        </w:rPr>
        <w:t>, حق المشاركة في الشؤون العامة, والتمتع بالحقوق السياسية بمافيها حق التصويت والانتخاب والترشيح"</w:t>
      </w:r>
      <w:r w:rsidR="00BD6660" w:rsidRPr="00250663">
        <w:rPr>
          <w:rStyle w:val="FootnoteReference"/>
          <w:rFonts w:ascii="Simplified Arabic" w:hAnsi="Simplified Arabic" w:cs="Simplified Arabic"/>
          <w:sz w:val="28"/>
          <w:szCs w:val="28"/>
          <w:rtl/>
        </w:rPr>
        <w:footnoteReference w:id="98"/>
      </w:r>
      <w:r w:rsidR="00BD6660" w:rsidRPr="00250663">
        <w:rPr>
          <w:rFonts w:ascii="Simplified Arabic" w:hAnsi="Simplified Arabic" w:cs="Simplified Arabic"/>
          <w:sz w:val="28"/>
          <w:szCs w:val="28"/>
          <w:rtl/>
        </w:rPr>
        <w:t>.</w:t>
      </w:r>
    </w:p>
    <w:p w:rsidR="00250663" w:rsidRPr="00250663" w:rsidRDefault="00250663" w:rsidP="009E38ED">
      <w:pPr>
        <w:ind w:left="-618" w:right="-425"/>
        <w:jc w:val="both"/>
        <w:rPr>
          <w:rFonts w:ascii="Simplified Arabic" w:hAnsi="Simplified Arabic" w:cs="Simplified Arabic"/>
          <w:sz w:val="28"/>
          <w:szCs w:val="28"/>
          <w:rtl/>
          <w:lang w:bidi="ar-IQ"/>
        </w:rPr>
      </w:pPr>
      <w:r w:rsidRPr="009E38ED">
        <w:rPr>
          <w:rFonts w:ascii="Simplified Arabic" w:hAnsi="Simplified Arabic" w:cs="Simplified Arabic"/>
          <w:b/>
          <w:bCs/>
          <w:sz w:val="28"/>
          <w:szCs w:val="28"/>
          <w:u w:val="single"/>
          <w:rtl/>
        </w:rPr>
        <w:t>ثالثا: النشاطات الدينية:</w:t>
      </w:r>
      <w:r w:rsidRPr="00CA7199">
        <w:rPr>
          <w:rFonts w:ascii="Simplified Arabic" w:hAnsi="Simplified Arabic" w:cs="Simplified Arabic"/>
          <w:sz w:val="28"/>
          <w:szCs w:val="28"/>
          <w:rtl/>
        </w:rPr>
        <w:t xml:space="preserve"> </w:t>
      </w:r>
      <w:r w:rsidR="009E38ED">
        <w:rPr>
          <w:rFonts w:ascii="Simplified Arabic" w:eastAsia="Calibri" w:hAnsi="Simplified Arabic" w:cs="Simplified Arabic" w:hint="cs"/>
          <w:sz w:val="28"/>
          <w:szCs w:val="28"/>
          <w:rtl/>
          <w:lang w:bidi="ar-EG"/>
        </w:rPr>
        <w:t>وتلك النشاطات ت</w:t>
      </w:r>
      <w:r w:rsidRPr="00CA7199">
        <w:rPr>
          <w:rFonts w:ascii="Simplified Arabic" w:eastAsia="Calibri" w:hAnsi="Simplified Arabic" w:cs="Simplified Arabic"/>
          <w:sz w:val="28"/>
          <w:szCs w:val="28"/>
          <w:rtl/>
          <w:lang w:bidi="ar-EG"/>
        </w:rPr>
        <w:t>خضع بدوره</w:t>
      </w:r>
      <w:r w:rsidR="009E38ED">
        <w:rPr>
          <w:rFonts w:ascii="Simplified Arabic" w:eastAsia="Calibri" w:hAnsi="Simplified Arabic" w:cs="Simplified Arabic" w:hint="cs"/>
          <w:sz w:val="28"/>
          <w:szCs w:val="28"/>
          <w:rtl/>
          <w:lang w:bidi="ar-EG"/>
        </w:rPr>
        <w:t>ا</w:t>
      </w:r>
      <w:r w:rsidRPr="00CA7199">
        <w:rPr>
          <w:rFonts w:ascii="Simplified Arabic" w:eastAsia="Calibri" w:hAnsi="Simplified Arabic" w:cs="Simplified Arabic"/>
          <w:sz w:val="28"/>
          <w:szCs w:val="28"/>
          <w:rtl/>
          <w:lang w:bidi="ar-EG"/>
        </w:rPr>
        <w:t xml:space="preserve"> لنوع من </w:t>
      </w:r>
      <w:r w:rsidR="009E38ED">
        <w:rPr>
          <w:rFonts w:ascii="Simplified Arabic" w:eastAsia="Calibri" w:hAnsi="Simplified Arabic" w:cs="Simplified Arabic"/>
          <w:sz w:val="28"/>
          <w:szCs w:val="28"/>
          <w:rtl/>
          <w:lang w:bidi="ar-EG"/>
        </w:rPr>
        <w:t xml:space="preserve">الضبط الحكومي يتفاوت مداه من </w:t>
      </w:r>
      <w:r w:rsidR="009E38ED">
        <w:rPr>
          <w:rFonts w:ascii="Simplified Arabic" w:eastAsia="Calibri" w:hAnsi="Simplified Arabic" w:cs="Simplified Arabic" w:hint="cs"/>
          <w:sz w:val="28"/>
          <w:szCs w:val="28"/>
          <w:rtl/>
          <w:lang w:bidi="ar-EG"/>
        </w:rPr>
        <w:t>نظام</w:t>
      </w:r>
      <w:r w:rsidR="009E38ED">
        <w:rPr>
          <w:rFonts w:ascii="Simplified Arabic" w:eastAsia="Calibri" w:hAnsi="Simplified Arabic" w:cs="Simplified Arabic"/>
          <w:sz w:val="28"/>
          <w:szCs w:val="28"/>
          <w:rtl/>
          <w:lang w:bidi="ar-EG"/>
        </w:rPr>
        <w:t xml:space="preserve"> ل</w:t>
      </w:r>
      <w:r w:rsidR="009E38ED">
        <w:rPr>
          <w:rFonts w:ascii="Simplified Arabic" w:eastAsia="Calibri" w:hAnsi="Simplified Arabic" w:cs="Simplified Arabic" w:hint="cs"/>
          <w:sz w:val="28"/>
          <w:szCs w:val="28"/>
          <w:rtl/>
          <w:lang w:bidi="ar-EG"/>
        </w:rPr>
        <w:t>آ</w:t>
      </w:r>
      <w:r w:rsidRPr="00CA7199">
        <w:rPr>
          <w:rFonts w:ascii="Simplified Arabic" w:eastAsia="Calibri" w:hAnsi="Simplified Arabic" w:cs="Simplified Arabic"/>
          <w:sz w:val="28"/>
          <w:szCs w:val="28"/>
          <w:rtl/>
          <w:lang w:bidi="ar-EG"/>
        </w:rPr>
        <w:t xml:space="preserve">خر ففي </w:t>
      </w:r>
      <w:r w:rsidR="009E38ED">
        <w:rPr>
          <w:rFonts w:ascii="Simplified Arabic" w:eastAsia="Calibri" w:hAnsi="Simplified Arabic" w:cs="Simplified Arabic" w:hint="cs"/>
          <w:sz w:val="28"/>
          <w:szCs w:val="28"/>
          <w:rtl/>
          <w:lang w:bidi="ar-EG"/>
        </w:rPr>
        <w:t>ال</w:t>
      </w:r>
      <w:r w:rsidR="009E38ED">
        <w:rPr>
          <w:rFonts w:ascii="Simplified Arabic" w:eastAsia="Calibri" w:hAnsi="Simplified Arabic" w:cs="Simplified Arabic"/>
          <w:sz w:val="28"/>
          <w:szCs w:val="28"/>
          <w:rtl/>
          <w:lang w:bidi="ar-EG"/>
        </w:rPr>
        <w:t xml:space="preserve">بعض </w:t>
      </w:r>
      <w:r w:rsidR="009E38ED">
        <w:rPr>
          <w:rFonts w:ascii="Simplified Arabic" w:eastAsia="Calibri" w:hAnsi="Simplified Arabic" w:cs="Simplified Arabic" w:hint="cs"/>
          <w:sz w:val="28"/>
          <w:szCs w:val="28"/>
          <w:rtl/>
          <w:lang w:bidi="ar-EG"/>
        </w:rPr>
        <w:t>منها</w:t>
      </w:r>
      <w:r w:rsidR="00CA7199">
        <w:rPr>
          <w:rFonts w:ascii="Simplified Arabic" w:eastAsia="Calibri" w:hAnsi="Simplified Arabic" w:cs="Simplified Arabic" w:hint="cs"/>
          <w:sz w:val="28"/>
          <w:szCs w:val="28"/>
          <w:rtl/>
          <w:lang w:bidi="ar-EG"/>
        </w:rPr>
        <w:t xml:space="preserve"> تنص دساتيرها على جملة من حقوق ممارسة الشعائر الدينية</w:t>
      </w:r>
      <w:r w:rsidRPr="00CA7199">
        <w:rPr>
          <w:rFonts w:ascii="Simplified Arabic" w:eastAsia="Calibri" w:hAnsi="Simplified Arabic" w:cs="Simplified Arabic"/>
          <w:sz w:val="28"/>
          <w:szCs w:val="28"/>
          <w:rtl/>
          <w:lang w:bidi="ar-EG"/>
        </w:rPr>
        <w:t xml:space="preserve">, ففي </w:t>
      </w:r>
      <w:r w:rsidR="00CA7199" w:rsidRPr="00CA7199">
        <w:rPr>
          <w:rFonts w:ascii="Simplified Arabic" w:eastAsia="Calibri" w:hAnsi="Simplified Arabic" w:cs="Simplified Arabic"/>
          <w:sz w:val="28"/>
          <w:szCs w:val="28"/>
          <w:rtl/>
          <w:lang w:bidi="ar-EG"/>
        </w:rPr>
        <w:t xml:space="preserve">دولة مثل </w:t>
      </w:r>
      <w:r w:rsidRPr="00CA7199">
        <w:rPr>
          <w:rFonts w:ascii="Simplified Arabic" w:eastAsia="Calibri" w:hAnsi="Simplified Arabic" w:cs="Simplified Arabic"/>
          <w:sz w:val="28"/>
          <w:szCs w:val="28"/>
          <w:rtl/>
          <w:lang w:bidi="ar-EG"/>
        </w:rPr>
        <w:t>العراق</w:t>
      </w:r>
      <w:r w:rsidR="00CA7199" w:rsidRPr="00CA7199">
        <w:rPr>
          <w:rFonts w:ascii="Simplified Arabic" w:eastAsia="Calibri" w:hAnsi="Simplified Arabic" w:cs="Simplified Arabic"/>
          <w:sz w:val="28"/>
          <w:szCs w:val="28"/>
          <w:rtl/>
          <w:lang w:bidi="ar-EG"/>
        </w:rPr>
        <w:t xml:space="preserve"> المتعدد للقوميات والايان</w:t>
      </w:r>
      <w:r w:rsidRPr="00CA7199">
        <w:rPr>
          <w:rFonts w:ascii="Simplified Arabic" w:eastAsia="Calibri" w:hAnsi="Simplified Arabic" w:cs="Simplified Arabic"/>
          <w:sz w:val="28"/>
          <w:szCs w:val="28"/>
          <w:rtl/>
          <w:lang w:bidi="ar-EG"/>
        </w:rPr>
        <w:t xml:space="preserve"> فقد جاء في دستوره</w:t>
      </w:r>
      <w:r w:rsidR="009E38ED">
        <w:rPr>
          <w:rFonts w:ascii="Simplified Arabic" w:eastAsia="Calibri" w:hAnsi="Simplified Arabic" w:cs="Simplified Arabic" w:hint="cs"/>
          <w:sz w:val="28"/>
          <w:szCs w:val="28"/>
          <w:rtl/>
          <w:lang w:bidi="ar-EG"/>
        </w:rPr>
        <w:t xml:space="preserve"> النافذ</w:t>
      </w:r>
      <w:r w:rsidRPr="00CA7199">
        <w:rPr>
          <w:rFonts w:ascii="Simplified Arabic" w:eastAsia="Calibri" w:hAnsi="Simplified Arabic" w:cs="Simplified Arabic"/>
          <w:sz w:val="28"/>
          <w:szCs w:val="28"/>
          <w:rtl/>
          <w:lang w:bidi="ar-EG"/>
        </w:rPr>
        <w:t xml:space="preserve"> عدة مواد تؤكد على حرية الدين </w:t>
      </w:r>
      <w:r w:rsidR="00CA7199" w:rsidRPr="00CA7199">
        <w:rPr>
          <w:rFonts w:ascii="Simplified Arabic" w:eastAsia="Calibri" w:hAnsi="Simplified Arabic" w:cs="Simplified Arabic"/>
          <w:sz w:val="28"/>
          <w:szCs w:val="28"/>
          <w:rtl/>
          <w:lang w:bidi="ar-EG"/>
        </w:rPr>
        <w:t xml:space="preserve">والمعتقد فمثلا </w:t>
      </w:r>
      <w:r w:rsidR="009E38ED">
        <w:rPr>
          <w:rFonts w:ascii="Simplified Arabic" w:hAnsi="Simplified Arabic" w:cs="Simplified Arabic"/>
          <w:sz w:val="28"/>
          <w:szCs w:val="28"/>
          <w:rtl/>
        </w:rPr>
        <w:t xml:space="preserve">نصت المادة (3) على </w:t>
      </w:r>
      <w:r w:rsidR="009E38ED">
        <w:rPr>
          <w:rFonts w:ascii="Simplified Arabic" w:hAnsi="Simplified Arabic" w:cs="Simplified Arabic" w:hint="cs"/>
          <w:sz w:val="28"/>
          <w:szCs w:val="28"/>
          <w:rtl/>
        </w:rPr>
        <w:t>مايأتي</w:t>
      </w:r>
      <w:r w:rsidR="009E38ED">
        <w:rPr>
          <w:rFonts w:ascii="Simplified Arabic" w:hAnsi="Simplified Arabic" w:cs="Simplified Arabic"/>
          <w:sz w:val="28"/>
          <w:szCs w:val="28"/>
        </w:rPr>
        <w:t>:</w:t>
      </w:r>
      <w:r w:rsidR="009E38ED">
        <w:rPr>
          <w:rFonts w:ascii="Simplified Arabic" w:hAnsi="Simplified Arabic" w:cs="Simplified Arabic" w:hint="cs"/>
          <w:sz w:val="28"/>
          <w:szCs w:val="28"/>
          <w:rtl/>
          <w:lang w:bidi="ar-IQ"/>
        </w:rPr>
        <w:t>((</w:t>
      </w:r>
      <w:r w:rsidR="009E38ED">
        <w:rPr>
          <w:rFonts w:ascii="Simplified Arabic" w:hAnsi="Simplified Arabic" w:cs="Simplified Arabic" w:hint="cs"/>
          <w:sz w:val="28"/>
          <w:szCs w:val="28"/>
          <w:rtl/>
        </w:rPr>
        <w:t xml:space="preserve"> </w:t>
      </w:r>
      <w:r w:rsidR="00CA7199" w:rsidRPr="00CA7199">
        <w:rPr>
          <w:rFonts w:ascii="Simplified Arabic" w:hAnsi="Simplified Arabic" w:cs="Simplified Arabic"/>
          <w:sz w:val="28"/>
          <w:szCs w:val="28"/>
          <w:rtl/>
        </w:rPr>
        <w:t xml:space="preserve">يضمن هذا الدستور الحفاظ على الهوية الاسلامية لغالبية الشعب العراقي، كما ويضمن كامل </w:t>
      </w:r>
      <w:r w:rsidR="00CA7199" w:rsidRPr="00CA7199">
        <w:rPr>
          <w:rFonts w:ascii="Simplified Arabic" w:hAnsi="Simplified Arabic" w:cs="Simplified Arabic"/>
          <w:sz w:val="28"/>
          <w:szCs w:val="28"/>
          <w:rtl/>
        </w:rPr>
        <w:lastRenderedPageBreak/>
        <w:t>الحقوق الدينية لجميع الافراد في حرية العقيدة والممارسة الدينية كالمسيحيي</w:t>
      </w:r>
      <w:r w:rsidR="00CA7199">
        <w:rPr>
          <w:rFonts w:ascii="Simplified Arabic" w:hAnsi="Simplified Arabic" w:cs="Simplified Arabic"/>
          <w:sz w:val="28"/>
          <w:szCs w:val="28"/>
          <w:rtl/>
        </w:rPr>
        <w:t>ن والآيزديين والصابئة المندائيي</w:t>
      </w:r>
      <w:r w:rsidR="00CA7199">
        <w:rPr>
          <w:rFonts w:ascii="Simplified Arabic" w:hAnsi="Simplified Arabic" w:cs="Simplified Arabic" w:hint="cs"/>
          <w:sz w:val="28"/>
          <w:szCs w:val="28"/>
          <w:rtl/>
          <w:lang w:bidi="ar-IQ"/>
        </w:rPr>
        <w:t>ن</w:t>
      </w:r>
      <w:r w:rsidR="009E38ED">
        <w:rPr>
          <w:rFonts w:ascii="Simplified Arabic" w:hAnsi="Simplified Arabic" w:cs="Simplified Arabic" w:hint="cs"/>
          <w:sz w:val="28"/>
          <w:szCs w:val="28"/>
          <w:rtl/>
          <w:lang w:bidi="ar-IQ"/>
        </w:rPr>
        <w:t>))</w:t>
      </w:r>
      <w:r w:rsidR="00CA7199">
        <w:rPr>
          <w:rStyle w:val="FootnoteReference"/>
          <w:rFonts w:ascii="Simplified Arabic" w:hAnsi="Simplified Arabic" w:cs="Simplified Arabic"/>
          <w:sz w:val="28"/>
          <w:szCs w:val="28"/>
          <w:rtl/>
          <w:lang w:bidi="ar-IQ"/>
        </w:rPr>
        <w:footnoteReference w:id="99"/>
      </w:r>
      <w:r w:rsidR="00CA7199" w:rsidRPr="00CA7199">
        <w:rPr>
          <w:rFonts w:ascii="Simplified Arabic" w:hAnsi="Simplified Arabic" w:cs="Simplified Arabic"/>
          <w:sz w:val="28"/>
          <w:szCs w:val="28"/>
        </w:rPr>
        <w:t xml:space="preserve"> .</w:t>
      </w:r>
    </w:p>
    <w:p w:rsidR="009E38ED" w:rsidRDefault="00250663" w:rsidP="00067C80">
      <w:pPr>
        <w:ind w:left="-619" w:right="-426"/>
        <w:jc w:val="both"/>
        <w:rPr>
          <w:rFonts w:ascii="Simplified Arabic" w:hAnsi="Simplified Arabic" w:cs="Simplified Arabic"/>
          <w:sz w:val="28"/>
          <w:szCs w:val="28"/>
          <w:rtl/>
          <w:lang w:bidi="ar-IQ"/>
        </w:rPr>
      </w:pPr>
      <w:r w:rsidRPr="009E38ED">
        <w:rPr>
          <w:rFonts w:ascii="Simplified Arabic" w:hAnsi="Simplified Arabic" w:cs="Simplified Arabic" w:hint="cs"/>
          <w:b/>
          <w:bCs/>
          <w:sz w:val="28"/>
          <w:szCs w:val="28"/>
          <w:u w:val="single"/>
          <w:rtl/>
          <w:lang w:bidi="ar-IQ"/>
        </w:rPr>
        <w:t>رابعاً</w:t>
      </w:r>
      <w:r w:rsidR="00FA079B" w:rsidRPr="009E38ED">
        <w:rPr>
          <w:rFonts w:ascii="Simplified Arabic" w:hAnsi="Simplified Arabic" w:cs="Simplified Arabic" w:hint="cs"/>
          <w:b/>
          <w:bCs/>
          <w:sz w:val="28"/>
          <w:szCs w:val="28"/>
          <w:u w:val="single"/>
          <w:rtl/>
          <w:lang w:bidi="ar-IQ"/>
        </w:rPr>
        <w:t>: الاجراءات الامنية والق</w:t>
      </w:r>
      <w:r w:rsidR="004F1094" w:rsidRPr="009E38ED">
        <w:rPr>
          <w:rFonts w:ascii="Simplified Arabic" w:hAnsi="Simplified Arabic" w:cs="Simplified Arabic" w:hint="cs"/>
          <w:b/>
          <w:bCs/>
          <w:sz w:val="28"/>
          <w:szCs w:val="28"/>
          <w:u w:val="single"/>
          <w:rtl/>
          <w:lang w:bidi="ar-IQ"/>
        </w:rPr>
        <w:t>انونية:</w:t>
      </w:r>
      <w:r w:rsidR="004F1094">
        <w:rPr>
          <w:rFonts w:ascii="Simplified Arabic" w:hAnsi="Simplified Arabic" w:cs="Simplified Arabic" w:hint="cs"/>
          <w:sz w:val="28"/>
          <w:szCs w:val="28"/>
          <w:rtl/>
          <w:lang w:bidi="ar-IQ"/>
        </w:rPr>
        <w:t xml:space="preserve"> وتتمثل هذه الاجراءات ل</w:t>
      </w:r>
      <w:r w:rsidR="00FA079B">
        <w:rPr>
          <w:rFonts w:ascii="Simplified Arabic" w:hAnsi="Simplified Arabic" w:cs="Simplified Arabic" w:hint="cs"/>
          <w:sz w:val="28"/>
          <w:szCs w:val="28"/>
          <w:rtl/>
          <w:lang w:bidi="ar-IQ"/>
        </w:rPr>
        <w:t>حماية الأفراد والممتلكات وتوفير الامن والامان, وعلى ذلك فأن ارتفاع معدل الجريمة والاعمال الارهابية يدلل على ضعف الإداء التنظيمي, ففي العراق أصُدر قانون مكافحة الأرهاب في عام 2005 ونصت مادته الاولى على ان " كل فعل اجرامي يقوم به فرد او جماعة منظمة استهدف فردا او مجموعة افراد او جماعات او مؤسسات رسمية او غير رسمية اوقع</w:t>
      </w:r>
      <w:r w:rsidR="004F1094">
        <w:rPr>
          <w:rFonts w:ascii="Simplified Arabic" w:hAnsi="Simplified Arabic" w:cs="Simplified Arabic" w:hint="cs"/>
          <w:sz w:val="28"/>
          <w:szCs w:val="28"/>
          <w:rtl/>
          <w:lang w:bidi="ar-IQ"/>
        </w:rPr>
        <w:t xml:space="preserve"> الاضرار بالممتلكات العامة او الخاصة بغية الاخلال بالوضع الامني او الاستقرار والوحدة الوطنية او ادخال الرعب او الخوف والفزع بين الناس او اثارة الفوضى تحقيقا لغايات ارهابية</w:t>
      </w:r>
      <w:r w:rsidR="004F1094">
        <w:rPr>
          <w:rStyle w:val="FootnoteReference"/>
          <w:rFonts w:ascii="Simplified Arabic" w:hAnsi="Simplified Arabic" w:cs="Simplified Arabic"/>
          <w:sz w:val="28"/>
          <w:szCs w:val="28"/>
          <w:rtl/>
          <w:lang w:bidi="ar-IQ"/>
        </w:rPr>
        <w:footnoteReference w:id="100"/>
      </w:r>
      <w:r w:rsidR="009E38ED">
        <w:rPr>
          <w:rFonts w:ascii="Simplified Arabic" w:hAnsi="Simplified Arabic" w:cs="Simplified Arabic" w:hint="cs"/>
          <w:sz w:val="28"/>
          <w:szCs w:val="28"/>
          <w:rtl/>
          <w:lang w:bidi="ar-IQ"/>
        </w:rPr>
        <w:t>, وتؤدي تلك الاجراءات دوراً فاعلاً في ضبط سلوك الافراد والجماعات بما يفضي الى مكافحة الجريمة ومحاسبة الخارجين على القانون وكل ذلك يوفر الاستقرار والامن وهو الاساس للتنمية الشاملة.</w:t>
      </w:r>
    </w:p>
    <w:p w:rsidR="00FA079B" w:rsidRDefault="009E38ED"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خامساً:</w:t>
      </w:r>
      <w:r>
        <w:rPr>
          <w:rFonts w:ascii="Simplified Arabic" w:hAnsi="Simplified Arabic" w:cs="Simplified Arabic" w:hint="cs"/>
          <w:sz w:val="28"/>
          <w:szCs w:val="28"/>
          <w:rtl/>
          <w:lang w:bidi="ar-IQ"/>
        </w:rPr>
        <w:t xml:space="preserve"> النشاطات الاقتصادية:</w:t>
      </w:r>
      <w:r w:rsidR="00FA079B">
        <w:rPr>
          <w:rFonts w:ascii="Simplified Arabic" w:hAnsi="Simplified Arabic" w:cs="Simplified Arabic" w:hint="cs"/>
          <w:sz w:val="28"/>
          <w:szCs w:val="28"/>
          <w:rtl/>
          <w:lang w:bidi="ar-IQ"/>
        </w:rPr>
        <w:t xml:space="preserve"> </w:t>
      </w:r>
    </w:p>
    <w:p w:rsidR="009E38ED" w:rsidRPr="003F6DA5" w:rsidRDefault="009E38ED" w:rsidP="00067C80">
      <w:pPr>
        <w:ind w:left="-619" w:right="-426"/>
        <w:jc w:val="both"/>
        <w:rPr>
          <w:rFonts w:ascii="Simplified Arabic" w:hAnsi="Simplified Arabic" w:cs="Simplified Arabic"/>
          <w:sz w:val="28"/>
          <w:szCs w:val="28"/>
          <w:rtl/>
          <w:lang w:bidi="ar-IQ"/>
        </w:rPr>
      </w:pPr>
    </w:p>
    <w:p w:rsidR="005E6675" w:rsidRPr="00026A57" w:rsidRDefault="00421F66" w:rsidP="00067C8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الثاني</w:t>
      </w:r>
      <w:r w:rsidR="005E6675" w:rsidRPr="00026A57">
        <w:rPr>
          <w:rFonts w:ascii="Simplified Arabic" w:hAnsi="Simplified Arabic" w:cs="Simplified Arabic" w:hint="cs"/>
          <w:b/>
          <w:bCs/>
          <w:sz w:val="28"/>
          <w:szCs w:val="28"/>
          <w:u w:val="single"/>
          <w:rtl/>
          <w:lang w:bidi="ar-IQ"/>
        </w:rPr>
        <w:t>: القدرات الاستخراجية</w:t>
      </w:r>
      <w:r w:rsidR="00F65E1D" w:rsidRPr="00026A57">
        <w:rPr>
          <w:rFonts w:ascii="Simplified Arabic" w:hAnsi="Simplified Arabic" w:cs="Simplified Arabic" w:hint="cs"/>
          <w:b/>
          <w:bCs/>
          <w:sz w:val="28"/>
          <w:szCs w:val="28"/>
          <w:u w:val="single"/>
          <w:rtl/>
          <w:lang w:bidi="ar-IQ"/>
        </w:rPr>
        <w:t xml:space="preserve"> (</w:t>
      </w:r>
      <w:r w:rsidR="00F65E1D" w:rsidRPr="00026A57">
        <w:rPr>
          <w:rFonts w:ascii="Simplified Arabic" w:hAnsi="Simplified Arabic" w:cs="Simplified Arabic"/>
          <w:b/>
          <w:bCs/>
          <w:sz w:val="28"/>
          <w:szCs w:val="28"/>
          <w:u w:val="single"/>
          <w:lang w:bidi="ar-IQ"/>
        </w:rPr>
        <w:t>Extractive Capabilites</w:t>
      </w:r>
      <w:r w:rsidR="00F65E1D" w:rsidRPr="00026A57">
        <w:rPr>
          <w:rFonts w:ascii="Simplified Arabic" w:hAnsi="Simplified Arabic" w:cs="Simplified Arabic" w:hint="cs"/>
          <w:b/>
          <w:bCs/>
          <w:sz w:val="28"/>
          <w:szCs w:val="28"/>
          <w:u w:val="single"/>
          <w:rtl/>
          <w:lang w:bidi="ar-IQ"/>
        </w:rPr>
        <w:t>).</w:t>
      </w:r>
    </w:p>
    <w:p w:rsidR="00051A50" w:rsidRDefault="00051A50"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E38ED">
        <w:rPr>
          <w:rFonts w:ascii="Simplified Arabic" w:hAnsi="Simplified Arabic" w:cs="Simplified Arabic" w:hint="cs"/>
          <w:sz w:val="28"/>
          <w:szCs w:val="28"/>
          <w:rtl/>
          <w:lang w:bidi="ar-IQ"/>
        </w:rPr>
        <w:t xml:space="preserve"> تتوقف القدرات الاستخراجية على </w:t>
      </w:r>
      <w:r w:rsidR="00C80172">
        <w:rPr>
          <w:rFonts w:ascii="Simplified Arabic" w:hAnsi="Simplified Arabic" w:cs="Simplified Arabic" w:hint="cs"/>
          <w:sz w:val="28"/>
          <w:szCs w:val="28"/>
          <w:rtl/>
          <w:lang w:bidi="ar-IQ"/>
        </w:rPr>
        <w:t xml:space="preserve">قدرة </w:t>
      </w:r>
      <w:r>
        <w:rPr>
          <w:rFonts w:ascii="Simplified Arabic" w:hAnsi="Simplified Arabic" w:cs="Simplified Arabic" w:hint="cs"/>
          <w:sz w:val="28"/>
          <w:szCs w:val="28"/>
          <w:rtl/>
          <w:lang w:bidi="ar-IQ"/>
        </w:rPr>
        <w:t>القائمين على إدارة مؤسسات الن</w:t>
      </w:r>
      <w:r w:rsidR="00C80172">
        <w:rPr>
          <w:rFonts w:ascii="Simplified Arabic" w:hAnsi="Simplified Arabic" w:cs="Simplified Arabic" w:hint="cs"/>
          <w:sz w:val="28"/>
          <w:szCs w:val="28"/>
          <w:rtl/>
          <w:lang w:bidi="ar-IQ"/>
        </w:rPr>
        <w:t xml:space="preserve">ظام السياسي </w:t>
      </w:r>
      <w:r>
        <w:rPr>
          <w:rFonts w:ascii="Simplified Arabic" w:hAnsi="Simplified Arabic" w:cs="Simplified Arabic" w:hint="cs"/>
          <w:sz w:val="28"/>
          <w:szCs w:val="28"/>
          <w:rtl/>
          <w:lang w:bidi="ar-IQ"/>
        </w:rPr>
        <w:t xml:space="preserve">على </w:t>
      </w:r>
      <w:r w:rsidR="00C80172">
        <w:rPr>
          <w:rFonts w:ascii="Simplified Arabic" w:hAnsi="Simplified Arabic" w:cs="Simplified Arabic" w:hint="cs"/>
          <w:sz w:val="28"/>
          <w:szCs w:val="28"/>
          <w:rtl/>
          <w:lang w:bidi="ar-IQ"/>
        </w:rPr>
        <w:t>تع</w:t>
      </w:r>
      <w:r>
        <w:rPr>
          <w:rFonts w:ascii="Simplified Arabic" w:hAnsi="Simplified Arabic" w:cs="Simplified Arabic" w:hint="cs"/>
          <w:sz w:val="28"/>
          <w:szCs w:val="28"/>
          <w:rtl/>
          <w:lang w:bidi="ar-IQ"/>
        </w:rPr>
        <w:t>بئة الموارد المادية والبشرية وهنالك آليات وقنوات عدة يعزز عبرها هؤلاء من تلك القدرات ومنها مايأتي:</w:t>
      </w:r>
    </w:p>
    <w:p w:rsidR="001C5EB9" w:rsidRDefault="00051A50" w:rsidP="001C5EB9">
      <w:pPr>
        <w:ind w:left="-619" w:right="-426"/>
        <w:jc w:val="both"/>
        <w:rPr>
          <w:rFonts w:ascii="Simplified Arabic" w:hAnsi="Simplified Arabic" w:cs="Simplified Arabic"/>
          <w:sz w:val="28"/>
          <w:szCs w:val="28"/>
          <w:rtl/>
          <w:lang w:bidi="ar-IQ"/>
        </w:rPr>
      </w:pPr>
      <w:r w:rsidRPr="00026A57">
        <w:rPr>
          <w:rFonts w:ascii="Simplified Arabic" w:hAnsi="Simplified Arabic" w:cs="Simplified Arabic" w:hint="cs"/>
          <w:b/>
          <w:bCs/>
          <w:sz w:val="28"/>
          <w:szCs w:val="28"/>
          <w:u w:val="single"/>
          <w:rtl/>
          <w:lang w:bidi="ar-IQ"/>
        </w:rPr>
        <w:t>اولآ: الضرائب:</w:t>
      </w:r>
      <w:r>
        <w:rPr>
          <w:rFonts w:ascii="Simplified Arabic" w:hAnsi="Simplified Arabic" w:cs="Simplified Arabic" w:hint="cs"/>
          <w:sz w:val="28"/>
          <w:szCs w:val="28"/>
          <w:rtl/>
          <w:lang w:bidi="ar-IQ"/>
        </w:rPr>
        <w:t xml:space="preserve"> تنقسم </w:t>
      </w:r>
      <w:r w:rsidR="00EF1192">
        <w:rPr>
          <w:rFonts w:ascii="Simplified Arabic" w:hAnsi="Simplified Arabic" w:cs="Simplified Arabic" w:hint="cs"/>
          <w:sz w:val="28"/>
          <w:szCs w:val="28"/>
          <w:rtl/>
          <w:lang w:bidi="ar-IQ"/>
        </w:rPr>
        <w:t>الض</w:t>
      </w:r>
      <w:r>
        <w:rPr>
          <w:rFonts w:ascii="Simplified Arabic" w:hAnsi="Simplified Arabic" w:cs="Simplified Arabic" w:hint="cs"/>
          <w:sz w:val="28"/>
          <w:szCs w:val="28"/>
          <w:rtl/>
          <w:lang w:bidi="ar-IQ"/>
        </w:rPr>
        <w:t>رائب التي تستحصل عليها مؤسسات الدولة على نوعين هما:</w:t>
      </w:r>
      <w:r w:rsidR="003F6DA5">
        <w:rPr>
          <w:rFonts w:ascii="Simplified Arabic" w:hAnsi="Simplified Arabic" w:cs="Simplified Arabic" w:hint="cs"/>
          <w:sz w:val="28"/>
          <w:szCs w:val="28"/>
          <w:rtl/>
          <w:lang w:bidi="ar-IQ"/>
        </w:rPr>
        <w:t xml:space="preserve"> </w:t>
      </w:r>
    </w:p>
    <w:p w:rsidR="001C5EB9" w:rsidRDefault="001C5EB9" w:rsidP="00256DF5">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1</w:t>
      </w:r>
      <w:r w:rsidR="00EB0967" w:rsidRPr="00026A57">
        <w:rPr>
          <w:rFonts w:ascii="Simplified Arabic" w:hAnsi="Simplified Arabic" w:cs="Simplified Arabic" w:hint="cs"/>
          <w:b/>
          <w:bCs/>
          <w:sz w:val="28"/>
          <w:szCs w:val="28"/>
          <w:u w:val="single"/>
          <w:rtl/>
          <w:lang w:bidi="ar-IQ"/>
        </w:rPr>
        <w:t>-الضرائب المباشرة:</w:t>
      </w:r>
      <w:r w:rsidR="00EB0967" w:rsidRPr="00F65E1D">
        <w:rPr>
          <w:rFonts w:ascii="Simplified Arabic" w:hAnsi="Simplified Arabic" w:cs="Simplified Arabic" w:hint="cs"/>
          <w:b/>
          <w:bCs/>
          <w:sz w:val="28"/>
          <w:szCs w:val="28"/>
          <w:rtl/>
          <w:lang w:bidi="ar-IQ"/>
        </w:rPr>
        <w:t xml:space="preserve"> </w:t>
      </w:r>
      <w:r w:rsidR="009E38ED">
        <w:rPr>
          <w:rFonts w:ascii="Simplified Arabic" w:hAnsi="Simplified Arabic" w:cs="Simplified Arabic" w:hint="cs"/>
          <w:sz w:val="28"/>
          <w:szCs w:val="28"/>
          <w:rtl/>
          <w:lang w:bidi="ar-IQ"/>
        </w:rPr>
        <w:t>تعد من أهم مصادر ال</w:t>
      </w:r>
      <w:r w:rsidR="00EB0967">
        <w:rPr>
          <w:rFonts w:ascii="Simplified Arabic" w:hAnsi="Simplified Arabic" w:cs="Simplified Arabic" w:hint="cs"/>
          <w:sz w:val="28"/>
          <w:szCs w:val="28"/>
          <w:rtl/>
          <w:lang w:bidi="ar-IQ"/>
        </w:rPr>
        <w:t>دخل الوطني في الكثير من الدول المعاصرة</w:t>
      </w:r>
      <w:r w:rsidR="003F6DA5">
        <w:rPr>
          <w:rFonts w:ascii="Simplified Arabic" w:hAnsi="Simplified Arabic" w:cs="Simplified Arabic" w:hint="cs"/>
          <w:sz w:val="28"/>
          <w:szCs w:val="28"/>
          <w:rtl/>
          <w:lang w:bidi="ar-IQ"/>
        </w:rPr>
        <w:t>,</w:t>
      </w:r>
      <w:r w:rsidR="00EB0967">
        <w:rPr>
          <w:rFonts w:ascii="Simplified Arabic" w:hAnsi="Simplified Arabic" w:cs="Simplified Arabic" w:hint="cs"/>
          <w:sz w:val="28"/>
          <w:szCs w:val="28"/>
          <w:rtl/>
          <w:lang w:bidi="ar-IQ"/>
        </w:rPr>
        <w:t xml:space="preserve"> وترتبط حصيلة الايرادات الضريبية بدرجة تقدم الجهاز</w:t>
      </w:r>
      <w:r w:rsidR="003F6DA5">
        <w:rPr>
          <w:rFonts w:ascii="Simplified Arabic" w:hAnsi="Simplified Arabic" w:cs="Simplified Arabic" w:hint="cs"/>
          <w:sz w:val="28"/>
          <w:szCs w:val="28"/>
          <w:rtl/>
          <w:lang w:bidi="ar-IQ"/>
        </w:rPr>
        <w:t xml:space="preserve"> الادراي ومدى وعي افراد المجتمع</w:t>
      </w:r>
      <w:r w:rsidR="00EB0967">
        <w:rPr>
          <w:rFonts w:ascii="Simplified Arabic" w:hAnsi="Simplified Arabic" w:cs="Simplified Arabic" w:hint="cs"/>
          <w:sz w:val="28"/>
          <w:szCs w:val="28"/>
          <w:rtl/>
          <w:lang w:bidi="ar-IQ"/>
        </w:rPr>
        <w:t>,</w:t>
      </w:r>
      <w:r w:rsidR="003F6DA5">
        <w:rPr>
          <w:rFonts w:ascii="Simplified Arabic" w:hAnsi="Simplified Arabic" w:cs="Simplified Arabic" w:hint="cs"/>
          <w:sz w:val="28"/>
          <w:szCs w:val="28"/>
          <w:rtl/>
          <w:lang w:bidi="ar-IQ"/>
        </w:rPr>
        <w:t xml:space="preserve"> </w:t>
      </w:r>
      <w:r w:rsidR="00EB0967">
        <w:rPr>
          <w:rFonts w:ascii="Simplified Arabic" w:hAnsi="Simplified Arabic" w:cs="Simplified Arabic" w:hint="cs"/>
          <w:sz w:val="28"/>
          <w:szCs w:val="28"/>
          <w:rtl/>
          <w:lang w:bidi="ar-IQ"/>
        </w:rPr>
        <w:t>فالقدر</w:t>
      </w:r>
      <w:r w:rsidR="003F6DA5">
        <w:rPr>
          <w:rFonts w:ascii="Simplified Arabic" w:hAnsi="Simplified Arabic" w:cs="Simplified Arabic" w:hint="cs"/>
          <w:sz w:val="28"/>
          <w:szCs w:val="28"/>
          <w:rtl/>
          <w:lang w:bidi="ar-IQ"/>
        </w:rPr>
        <w:t>ة على الاستخراج في مجتمع متقدم ت</w:t>
      </w:r>
      <w:r w:rsidR="00EB0967">
        <w:rPr>
          <w:rFonts w:ascii="Simplified Arabic" w:hAnsi="Simplified Arabic" w:cs="Simplified Arabic" w:hint="cs"/>
          <w:sz w:val="28"/>
          <w:szCs w:val="28"/>
          <w:rtl/>
          <w:lang w:bidi="ar-IQ"/>
        </w:rPr>
        <w:t>كون اكبر من المجتمعات التقليدية</w:t>
      </w:r>
      <w:r w:rsidR="005C4404">
        <w:rPr>
          <w:rFonts w:ascii="Simplified Arabic" w:hAnsi="Simplified Arabic" w:cs="Simplified Arabic" w:hint="cs"/>
          <w:sz w:val="28"/>
          <w:szCs w:val="28"/>
          <w:rtl/>
          <w:lang w:bidi="ar-IQ"/>
        </w:rPr>
        <w:t>, اذ</w:t>
      </w:r>
      <w:r w:rsidR="00EB0967">
        <w:rPr>
          <w:rFonts w:ascii="Simplified Arabic" w:hAnsi="Simplified Arabic" w:cs="Simplified Arabic" w:hint="cs"/>
          <w:sz w:val="28"/>
          <w:szCs w:val="28"/>
          <w:rtl/>
          <w:lang w:bidi="ar-IQ"/>
        </w:rPr>
        <w:t xml:space="preserve"> يعيش اغلب سكان هذه المجتمعات في حال</w:t>
      </w:r>
      <w:r w:rsidR="003F6DA5">
        <w:rPr>
          <w:rFonts w:ascii="Simplified Arabic" w:hAnsi="Simplified Arabic" w:cs="Simplified Arabic" w:hint="cs"/>
          <w:sz w:val="28"/>
          <w:szCs w:val="28"/>
          <w:rtl/>
          <w:lang w:bidi="ar-IQ"/>
        </w:rPr>
        <w:t xml:space="preserve">ة من الفقر, كما ان وجود جهاز اداري كفء </w:t>
      </w:r>
      <w:r w:rsidR="00EB0967">
        <w:rPr>
          <w:rFonts w:ascii="Simplified Arabic" w:hAnsi="Simplified Arabic" w:cs="Simplified Arabic" w:hint="cs"/>
          <w:sz w:val="28"/>
          <w:szCs w:val="28"/>
          <w:rtl/>
          <w:lang w:bidi="ar-IQ"/>
        </w:rPr>
        <w:t>مسؤول عن جمع هذه الضرائب يؤدي الى استحصال نوع من الشفافية والنزاهة</w:t>
      </w:r>
      <w:r w:rsidR="005C4404">
        <w:rPr>
          <w:rFonts w:ascii="Simplified Arabic" w:hAnsi="Simplified Arabic" w:cs="Simplified Arabic" w:hint="cs"/>
          <w:sz w:val="28"/>
          <w:szCs w:val="28"/>
          <w:rtl/>
          <w:lang w:bidi="ar-IQ"/>
        </w:rPr>
        <w:t xml:space="preserve"> وتوزيع افضل للثروة والدخل, فضلاً عن </w:t>
      </w:r>
      <w:r w:rsidR="003F6DA5">
        <w:rPr>
          <w:rFonts w:ascii="Simplified Arabic" w:hAnsi="Simplified Arabic" w:cs="Simplified Arabic" w:hint="cs"/>
          <w:sz w:val="28"/>
          <w:szCs w:val="28"/>
          <w:rtl/>
          <w:lang w:bidi="ar-IQ"/>
        </w:rPr>
        <w:t>مدى قدرة المؤسسات الدستورية التي ت</w:t>
      </w:r>
      <w:r w:rsidR="005C4404">
        <w:rPr>
          <w:rFonts w:ascii="Simplified Arabic" w:hAnsi="Simplified Arabic" w:cs="Simplified Arabic" w:hint="cs"/>
          <w:sz w:val="28"/>
          <w:szCs w:val="28"/>
          <w:rtl/>
          <w:lang w:bidi="ar-IQ"/>
        </w:rPr>
        <w:t>ساعد في تبرير كيف ومتى وعلى ما</w:t>
      </w:r>
      <w:r w:rsidR="003F6DA5">
        <w:rPr>
          <w:rFonts w:ascii="Simplified Arabic" w:hAnsi="Simplified Arabic" w:cs="Simplified Arabic" w:hint="cs"/>
          <w:sz w:val="28"/>
          <w:szCs w:val="28"/>
          <w:rtl/>
          <w:lang w:bidi="ar-IQ"/>
        </w:rPr>
        <w:t xml:space="preserve">ذا </w:t>
      </w:r>
      <w:r w:rsidR="005C4404">
        <w:rPr>
          <w:rFonts w:ascii="Simplified Arabic" w:hAnsi="Simplified Arabic" w:cs="Simplified Arabic" w:hint="cs"/>
          <w:sz w:val="28"/>
          <w:szCs w:val="28"/>
          <w:rtl/>
          <w:lang w:bidi="ar-IQ"/>
        </w:rPr>
        <w:lastRenderedPageBreak/>
        <w:t>تفرض الضريبة, وتعد الضريبة اداة هامة لأعادة توزيع الدخل وال</w:t>
      </w:r>
      <w:r w:rsidR="00E62916">
        <w:rPr>
          <w:rFonts w:ascii="Simplified Arabic" w:hAnsi="Simplified Arabic" w:cs="Simplified Arabic" w:hint="cs"/>
          <w:sz w:val="28"/>
          <w:szCs w:val="28"/>
          <w:rtl/>
          <w:lang w:bidi="ar-IQ"/>
        </w:rPr>
        <w:t>ت</w:t>
      </w:r>
      <w:r w:rsidR="005C4404">
        <w:rPr>
          <w:rFonts w:ascii="Simplified Arabic" w:hAnsi="Simplified Arabic" w:cs="Simplified Arabic" w:hint="cs"/>
          <w:sz w:val="28"/>
          <w:szCs w:val="28"/>
          <w:rtl/>
          <w:lang w:bidi="ar-IQ"/>
        </w:rPr>
        <w:t xml:space="preserve">قليل من التضخم المالي وزيادة </w:t>
      </w:r>
      <w:r w:rsidR="00E62916">
        <w:rPr>
          <w:rFonts w:ascii="Simplified Arabic" w:hAnsi="Simplified Arabic" w:cs="Simplified Arabic" w:hint="cs"/>
          <w:sz w:val="28"/>
          <w:szCs w:val="28"/>
          <w:rtl/>
          <w:lang w:bidi="ar-IQ"/>
        </w:rPr>
        <w:t>فرص العمل, ويختلف النظام الضريبي</w:t>
      </w:r>
      <w:r w:rsidR="005C4404">
        <w:rPr>
          <w:rFonts w:ascii="Simplified Arabic" w:hAnsi="Simplified Arabic" w:cs="Simplified Arabic" w:hint="cs"/>
          <w:sz w:val="28"/>
          <w:szCs w:val="28"/>
          <w:rtl/>
          <w:lang w:bidi="ar-IQ"/>
        </w:rPr>
        <w:t xml:space="preserve"> من دولة لأخرى</w:t>
      </w:r>
      <w:r w:rsidR="00E62916">
        <w:rPr>
          <w:rFonts w:ascii="Simplified Arabic" w:hAnsi="Simplified Arabic" w:cs="Simplified Arabic" w:hint="cs"/>
          <w:sz w:val="28"/>
          <w:szCs w:val="28"/>
          <w:rtl/>
          <w:lang w:bidi="ar-IQ"/>
        </w:rPr>
        <w:t xml:space="preserve">, ومثال على الضرائب المباشرة تلك </w:t>
      </w:r>
      <w:r w:rsidR="00046C32">
        <w:rPr>
          <w:rFonts w:ascii="Simplified Arabic" w:hAnsi="Simplified Arabic" w:cs="Simplified Arabic" w:hint="cs"/>
          <w:sz w:val="28"/>
          <w:szCs w:val="28"/>
          <w:rtl/>
          <w:lang w:bidi="ar-IQ"/>
        </w:rPr>
        <w:t>التي تفرض على الحرف الصناعية والتجارية وغير التجارية وعلى الرواتب والاجور والشركات</w:t>
      </w:r>
      <w:r w:rsidR="00337D62">
        <w:rPr>
          <w:rStyle w:val="FootnoteReference"/>
          <w:rFonts w:ascii="Simplified Arabic" w:hAnsi="Simplified Arabic" w:cs="Simplified Arabic"/>
          <w:sz w:val="28"/>
          <w:szCs w:val="28"/>
          <w:rtl/>
          <w:lang w:bidi="ar-IQ"/>
        </w:rPr>
        <w:footnoteReference w:id="101"/>
      </w:r>
      <w:r w:rsidR="006E3541">
        <w:rPr>
          <w:rFonts w:ascii="Simplified Arabic" w:hAnsi="Simplified Arabic" w:cs="Simplified Arabic" w:hint="cs"/>
          <w:sz w:val="28"/>
          <w:szCs w:val="28"/>
          <w:rtl/>
          <w:lang w:bidi="ar-IQ"/>
        </w:rPr>
        <w:t>.</w:t>
      </w:r>
      <w:r w:rsidRPr="001C5EB9">
        <w:rPr>
          <w:rFonts w:ascii="Simplified Arabic" w:eastAsia="Times New Roman" w:hAnsi="Simplified Arabic" w:cs="Simplified Arabic"/>
          <w:sz w:val="28"/>
          <w:szCs w:val="28"/>
          <w:rtl/>
        </w:rPr>
        <w:t xml:space="preserve"> </w:t>
      </w:r>
      <w:r w:rsidR="00617523">
        <w:rPr>
          <w:rFonts w:ascii="Simplified Arabic" w:eastAsia="Times New Roman" w:hAnsi="Simplified Arabic" w:cs="Simplified Arabic" w:hint="cs"/>
          <w:sz w:val="28"/>
          <w:szCs w:val="28"/>
          <w:rtl/>
        </w:rPr>
        <w:t xml:space="preserve">ففي العراق جرى </w:t>
      </w:r>
      <w:r w:rsidRPr="001C5EB9">
        <w:rPr>
          <w:rFonts w:ascii="Simplified Arabic" w:eastAsia="Times New Roman" w:hAnsi="Simplified Arabic" w:cs="Simplified Arabic"/>
          <w:sz w:val="28"/>
          <w:szCs w:val="28"/>
          <w:rtl/>
        </w:rPr>
        <w:t>اخر تعديل وبموجب أمر سلطة الائتلاف</w:t>
      </w:r>
      <w:r w:rsidRPr="001C5EB9">
        <w:rPr>
          <w:rFonts w:ascii="Simplified Arabic" w:eastAsia="Times New Roman" w:hAnsi="Simplified Arabic" w:cs="Simplified Arabic"/>
          <w:color w:val="FF0000"/>
          <w:sz w:val="28"/>
          <w:szCs w:val="28"/>
          <w:rtl/>
        </w:rPr>
        <w:t xml:space="preserve"> </w:t>
      </w:r>
      <w:r w:rsidRPr="001C5EB9">
        <w:rPr>
          <w:rFonts w:ascii="Simplified Arabic" w:eastAsia="Times New Roman" w:hAnsi="Simplified Arabic" w:cs="Simplified Arabic"/>
          <w:sz w:val="28"/>
          <w:szCs w:val="28"/>
          <w:rtl/>
        </w:rPr>
        <w:t>المؤقتة رقم 49 لسنة 2003 تم خلاله تعديل قانون ضر</w:t>
      </w:r>
      <w:r w:rsidR="00617523">
        <w:rPr>
          <w:rFonts w:ascii="Simplified Arabic" w:eastAsia="Times New Roman" w:hAnsi="Simplified Arabic" w:cs="Simplified Arabic"/>
          <w:sz w:val="28"/>
          <w:szCs w:val="28"/>
          <w:rtl/>
        </w:rPr>
        <w:t>يبة العقار رقم 162 لسنة 1982</w:t>
      </w:r>
      <w:r w:rsidRPr="001C5EB9">
        <w:rPr>
          <w:rFonts w:ascii="Simplified Arabic" w:eastAsia="Times New Roman" w:hAnsi="Simplified Arabic" w:cs="Simplified Arabic"/>
          <w:sz w:val="28"/>
          <w:szCs w:val="28"/>
          <w:rtl/>
        </w:rPr>
        <w:t>وتعديلاته لتصبح الضري</w:t>
      </w:r>
      <w:r w:rsidR="00617523">
        <w:rPr>
          <w:rFonts w:ascii="Simplified Arabic" w:eastAsia="Times New Roman" w:hAnsi="Simplified Arabic" w:cs="Simplified Arabic"/>
          <w:sz w:val="28"/>
          <w:szCs w:val="28"/>
          <w:rtl/>
        </w:rPr>
        <w:t xml:space="preserve">بة بموجب هذه التعديلات </w:t>
      </w:r>
      <w:r w:rsidR="00617523">
        <w:rPr>
          <w:rFonts w:ascii="Simplified Arabic" w:eastAsia="Times New Roman" w:hAnsi="Simplified Arabic" w:cs="Simplified Arabic" w:hint="cs"/>
          <w:sz w:val="28"/>
          <w:szCs w:val="28"/>
          <w:rtl/>
        </w:rPr>
        <w:t>كالآتي</w:t>
      </w:r>
      <w:r w:rsidR="00617523">
        <w:rPr>
          <w:rStyle w:val="FootnoteReference"/>
          <w:rFonts w:ascii="Simplified Arabic" w:eastAsia="Times New Roman" w:hAnsi="Simplified Arabic" w:cs="Simplified Arabic"/>
          <w:sz w:val="28"/>
          <w:szCs w:val="28"/>
          <w:rtl/>
        </w:rPr>
        <w:footnoteReference w:id="102"/>
      </w:r>
      <w:r w:rsidRPr="001C5EB9">
        <w:rPr>
          <w:rFonts w:ascii="Simplified Arabic" w:eastAsia="Times New Roman" w:hAnsi="Simplified Arabic" w:cs="Simplified Arabic" w:hint="cs"/>
          <w:sz w:val="28"/>
          <w:szCs w:val="28"/>
          <w:rtl/>
        </w:rPr>
        <w:t>:</w:t>
      </w:r>
    </w:p>
    <w:p w:rsidR="001C5EB9" w:rsidRDefault="00617523" w:rsidP="00256DF5">
      <w:pPr>
        <w:ind w:left="-619" w:right="-426"/>
        <w:jc w:val="both"/>
        <w:rPr>
          <w:rFonts w:ascii="Simplified Arabic" w:hAnsi="Simplified Arabic" w:cs="Simplified Arabic"/>
          <w:sz w:val="28"/>
          <w:szCs w:val="28"/>
          <w:rtl/>
          <w:lang w:bidi="ar-IQ"/>
        </w:rPr>
      </w:pPr>
      <w:r>
        <w:rPr>
          <w:rFonts w:ascii="Simplified Arabic" w:eastAsia="Times New Roman" w:hAnsi="Simplified Arabic" w:cs="Simplified Arabic" w:hint="cs"/>
          <w:sz w:val="28"/>
          <w:szCs w:val="28"/>
          <w:rtl/>
        </w:rPr>
        <w:t>أولاً:</w:t>
      </w:r>
      <w:r w:rsidR="001C5EB9" w:rsidRPr="001C5EB9">
        <w:rPr>
          <w:rFonts w:ascii="Simplified Arabic" w:eastAsia="Times New Roman" w:hAnsi="Simplified Arabic" w:cs="Simplified Arabic" w:hint="cs"/>
          <w:sz w:val="28"/>
          <w:szCs w:val="28"/>
          <w:rtl/>
        </w:rPr>
        <w:t xml:space="preserve"> </w:t>
      </w:r>
      <w:r w:rsidR="001C5EB9" w:rsidRPr="001C5EB9">
        <w:rPr>
          <w:rFonts w:ascii="Simplified Arabic" w:eastAsia="Times New Roman" w:hAnsi="Simplified Arabic" w:cs="Simplified Arabic"/>
          <w:sz w:val="28"/>
          <w:szCs w:val="28"/>
          <w:rtl/>
        </w:rPr>
        <w:t>تخمن وتجبى ضريبة بنسبة (10% ) من الايراد السنوي للعقارات جميعها بما فيها حصة المكلف الارتزاقية اعتباراً من 1/4/ 2004 .</w:t>
      </w:r>
    </w:p>
    <w:p w:rsidR="00EB0967" w:rsidRPr="001C5EB9" w:rsidRDefault="00617523" w:rsidP="00256DF5">
      <w:pPr>
        <w:ind w:left="-619" w:right="-426"/>
        <w:jc w:val="both"/>
        <w:rPr>
          <w:rFonts w:ascii="Simplified Arabic" w:hAnsi="Simplified Arabic" w:cs="Simplified Arabic"/>
          <w:sz w:val="28"/>
          <w:szCs w:val="28"/>
          <w:rtl/>
          <w:lang w:bidi="ar-IQ"/>
        </w:rPr>
      </w:pPr>
      <w:r>
        <w:rPr>
          <w:rFonts w:ascii="Simplified Arabic" w:eastAsia="Times New Roman" w:hAnsi="Simplified Arabic" w:cs="Simplified Arabic" w:hint="cs"/>
          <w:sz w:val="28"/>
          <w:szCs w:val="28"/>
          <w:rtl/>
        </w:rPr>
        <w:t>ثانياً:</w:t>
      </w:r>
      <w:r w:rsidR="001C5EB9" w:rsidRPr="001C5EB9">
        <w:rPr>
          <w:rFonts w:ascii="Simplified Arabic" w:eastAsia="Times New Roman" w:hAnsi="Simplified Arabic" w:cs="Simplified Arabic" w:hint="cs"/>
          <w:sz w:val="28"/>
          <w:szCs w:val="28"/>
          <w:rtl/>
        </w:rPr>
        <w:t xml:space="preserve"> </w:t>
      </w:r>
      <w:r w:rsidR="001C5EB9" w:rsidRPr="001C5EB9">
        <w:rPr>
          <w:rFonts w:ascii="Simplified Arabic" w:eastAsia="Times New Roman" w:hAnsi="Simplified Arabic" w:cs="Simplified Arabic"/>
          <w:sz w:val="28"/>
          <w:szCs w:val="28"/>
          <w:rtl/>
        </w:rPr>
        <w:t>تنزل نسبة (10%) من الايراد السنوي لكل عقار عن مصاريف صيانة واندثا</w:t>
      </w:r>
      <w:r w:rsidR="001C5EB9" w:rsidRPr="001C5EB9">
        <w:rPr>
          <w:rFonts w:ascii="Simplified Arabic" w:eastAsia="Times New Roman" w:hAnsi="Simplified Arabic" w:cs="Simplified Arabic" w:hint="cs"/>
          <w:sz w:val="28"/>
          <w:szCs w:val="28"/>
          <w:rtl/>
        </w:rPr>
        <w:t>ر</w:t>
      </w:r>
      <w:r w:rsidR="001C5EB9" w:rsidRPr="001C5EB9">
        <w:rPr>
          <w:rFonts w:ascii="Simplified Arabic" w:eastAsia="Times New Roman" w:hAnsi="Simplified Arabic" w:cs="Simplified Arabic"/>
          <w:sz w:val="28"/>
          <w:szCs w:val="28"/>
        </w:rPr>
        <w:t xml:space="preserve"> </w:t>
      </w:r>
      <w:r w:rsidR="001C5EB9" w:rsidRPr="001C5EB9">
        <w:rPr>
          <w:rFonts w:ascii="Simplified Arabic" w:eastAsia="Times New Roman" w:hAnsi="Simplified Arabic" w:cs="Simplified Arabic" w:hint="cs"/>
          <w:sz w:val="28"/>
          <w:szCs w:val="28"/>
          <w:rtl/>
          <w:lang w:bidi="ar-IQ"/>
        </w:rPr>
        <w:t>ا</w:t>
      </w:r>
      <w:r w:rsidR="001C5EB9" w:rsidRPr="001C5EB9">
        <w:rPr>
          <w:rFonts w:ascii="Simplified Arabic" w:eastAsia="Times New Roman" w:hAnsi="Simplified Arabic" w:cs="Simplified Arabic"/>
          <w:sz w:val="28"/>
          <w:szCs w:val="28"/>
          <w:rtl/>
        </w:rPr>
        <w:t>لعقار قبل احتساب الضريبة .</w:t>
      </w:r>
      <w:r w:rsidR="00046C32">
        <w:rPr>
          <w:rFonts w:ascii="Simplified Arabic" w:hAnsi="Simplified Arabic" w:cs="Simplified Arabic" w:hint="cs"/>
          <w:sz w:val="28"/>
          <w:szCs w:val="28"/>
          <w:rtl/>
          <w:lang w:bidi="ar-IQ"/>
        </w:rPr>
        <w:t xml:space="preserve"> </w:t>
      </w:r>
    </w:p>
    <w:p w:rsidR="00617523" w:rsidRDefault="00A36B59" w:rsidP="00617523">
      <w:pPr>
        <w:ind w:left="-619" w:right="-426"/>
        <w:jc w:val="both"/>
        <w:rPr>
          <w:rFonts w:ascii="Simplified Arabic" w:hAnsi="Simplified Arabic" w:cs="Simplified Arabic"/>
          <w:sz w:val="28"/>
          <w:szCs w:val="28"/>
          <w:rtl/>
          <w:lang w:bidi="ar-IQ"/>
        </w:rPr>
      </w:pPr>
      <w:r w:rsidRPr="00026A57">
        <w:rPr>
          <w:rFonts w:ascii="Simplified Arabic" w:hAnsi="Simplified Arabic" w:cs="Simplified Arabic" w:hint="cs"/>
          <w:b/>
          <w:bCs/>
          <w:sz w:val="28"/>
          <w:szCs w:val="28"/>
          <w:u w:val="single"/>
          <w:rtl/>
          <w:lang w:bidi="ar-IQ"/>
        </w:rPr>
        <w:t xml:space="preserve">2- الضرائب غير </w:t>
      </w:r>
      <w:r w:rsidR="009E38ED">
        <w:rPr>
          <w:rFonts w:ascii="Simplified Arabic" w:hAnsi="Simplified Arabic" w:cs="Simplified Arabic" w:hint="cs"/>
          <w:b/>
          <w:bCs/>
          <w:sz w:val="28"/>
          <w:szCs w:val="28"/>
          <w:u w:val="single"/>
          <w:rtl/>
          <w:lang w:bidi="ar-IQ"/>
        </w:rPr>
        <w:t>ال</w:t>
      </w:r>
      <w:r w:rsidRPr="00026A57">
        <w:rPr>
          <w:rFonts w:ascii="Simplified Arabic" w:hAnsi="Simplified Arabic" w:cs="Simplified Arabic" w:hint="cs"/>
          <w:b/>
          <w:bCs/>
          <w:sz w:val="28"/>
          <w:szCs w:val="28"/>
          <w:u w:val="single"/>
          <w:rtl/>
          <w:lang w:bidi="ar-IQ"/>
        </w:rPr>
        <w:t xml:space="preserve">مباشرة: </w:t>
      </w:r>
      <w:r w:rsidR="001C4AB0">
        <w:rPr>
          <w:rFonts w:ascii="Simplified Arabic" w:hAnsi="Simplified Arabic" w:cs="Simplified Arabic" w:hint="cs"/>
          <w:sz w:val="28"/>
          <w:szCs w:val="28"/>
          <w:rtl/>
          <w:lang w:bidi="ar-IQ"/>
        </w:rPr>
        <w:t xml:space="preserve">وهي </w:t>
      </w:r>
      <w:r w:rsidR="00E62916">
        <w:rPr>
          <w:rFonts w:ascii="Simplified Arabic" w:hAnsi="Simplified Arabic" w:cs="Simplified Arabic" w:hint="cs"/>
          <w:sz w:val="28"/>
          <w:szCs w:val="28"/>
          <w:rtl/>
          <w:lang w:bidi="ar-IQ"/>
        </w:rPr>
        <w:t xml:space="preserve">تلك </w:t>
      </w:r>
      <w:r w:rsidR="009E38ED">
        <w:rPr>
          <w:rFonts w:ascii="Simplified Arabic" w:hAnsi="Simplified Arabic" w:cs="Simplified Arabic" w:hint="cs"/>
          <w:sz w:val="28"/>
          <w:szCs w:val="28"/>
          <w:rtl/>
          <w:lang w:bidi="ar-IQ"/>
        </w:rPr>
        <w:t>ال</w:t>
      </w:r>
      <w:r w:rsidR="001C4AB0">
        <w:rPr>
          <w:rFonts w:ascii="Simplified Arabic" w:hAnsi="Simplified Arabic" w:cs="Simplified Arabic" w:hint="cs"/>
          <w:sz w:val="28"/>
          <w:szCs w:val="28"/>
          <w:rtl/>
          <w:lang w:bidi="ar-IQ"/>
        </w:rPr>
        <w:t xml:space="preserve">ضرائب </w:t>
      </w:r>
      <w:r w:rsidR="00E62916">
        <w:rPr>
          <w:rFonts w:ascii="Simplified Arabic" w:hAnsi="Simplified Arabic" w:cs="Simplified Arabic" w:hint="cs"/>
          <w:sz w:val="28"/>
          <w:szCs w:val="28"/>
          <w:rtl/>
          <w:lang w:bidi="ar-IQ"/>
        </w:rPr>
        <w:t>التي تفرض على التداول والإنفاق, اذ</w:t>
      </w:r>
      <w:r w:rsidR="001C4AB0">
        <w:rPr>
          <w:rFonts w:ascii="Simplified Arabic" w:hAnsi="Simplified Arabic" w:cs="Simplified Arabic" w:hint="cs"/>
          <w:sz w:val="28"/>
          <w:szCs w:val="28"/>
          <w:rtl/>
          <w:lang w:bidi="ar-IQ"/>
        </w:rPr>
        <w:t xml:space="preserve"> تقع في الكثير من الأحيان عل</w:t>
      </w:r>
      <w:r w:rsidR="00E62916">
        <w:rPr>
          <w:rFonts w:ascii="Simplified Arabic" w:hAnsi="Simplified Arabic" w:cs="Simplified Arabic" w:hint="cs"/>
          <w:sz w:val="28"/>
          <w:szCs w:val="28"/>
          <w:rtl/>
          <w:lang w:bidi="ar-IQ"/>
        </w:rPr>
        <w:t>ى</w:t>
      </w:r>
      <w:r w:rsidR="001C4AB0">
        <w:rPr>
          <w:rFonts w:ascii="Simplified Arabic" w:hAnsi="Simplified Arabic" w:cs="Simplified Arabic" w:hint="cs"/>
          <w:sz w:val="28"/>
          <w:szCs w:val="28"/>
          <w:rtl/>
          <w:lang w:bidi="ar-IQ"/>
        </w:rPr>
        <w:t xml:space="preserve"> عناصر الاستهلاك و</w:t>
      </w:r>
      <w:r>
        <w:rPr>
          <w:rFonts w:ascii="Simplified Arabic" w:hAnsi="Simplified Arabic" w:cs="Simplified Arabic" w:hint="cs"/>
          <w:sz w:val="28"/>
          <w:szCs w:val="28"/>
          <w:rtl/>
          <w:lang w:bidi="ar-IQ"/>
        </w:rPr>
        <w:t xml:space="preserve">السلع والخدمات العامة, </w:t>
      </w:r>
      <w:r w:rsidR="00E62916">
        <w:rPr>
          <w:rFonts w:ascii="Simplified Arabic" w:hAnsi="Simplified Arabic" w:cs="Simplified Arabic" w:hint="cs"/>
          <w:sz w:val="28"/>
          <w:szCs w:val="28"/>
          <w:rtl/>
          <w:lang w:bidi="ar-IQ"/>
        </w:rPr>
        <w:t>ك</w:t>
      </w:r>
      <w:r>
        <w:rPr>
          <w:rFonts w:ascii="Simplified Arabic" w:hAnsi="Simplified Arabic" w:cs="Simplified Arabic" w:hint="cs"/>
          <w:sz w:val="28"/>
          <w:szCs w:val="28"/>
          <w:rtl/>
          <w:lang w:bidi="ar-IQ"/>
        </w:rPr>
        <w:t>الضرائب على الشركات الصناعية المدنية والعسكرية , و</w:t>
      </w:r>
      <w:r w:rsidR="00E62916">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رسوم الصناعية والمنسوجات</w:t>
      </w:r>
      <w:r w:rsidR="00E62916">
        <w:rPr>
          <w:rFonts w:ascii="Simplified Arabic" w:hAnsi="Simplified Arabic" w:cs="Simplified Arabic" w:hint="cs"/>
          <w:sz w:val="28"/>
          <w:szCs w:val="28"/>
          <w:rtl/>
          <w:lang w:bidi="ar-IQ"/>
        </w:rPr>
        <w:t xml:space="preserve">, </w:t>
      </w:r>
      <w:r w:rsidR="00C317A6">
        <w:rPr>
          <w:rFonts w:ascii="Simplified Arabic" w:hAnsi="Simplified Arabic" w:cs="Simplified Arabic" w:hint="cs"/>
          <w:sz w:val="28"/>
          <w:szCs w:val="28"/>
          <w:rtl/>
          <w:lang w:bidi="ar-IQ"/>
        </w:rPr>
        <w:t xml:space="preserve">و </w:t>
      </w:r>
      <w:r w:rsidR="001C4AB0">
        <w:rPr>
          <w:rFonts w:ascii="Simplified Arabic" w:hAnsi="Simplified Arabic" w:cs="Simplified Arabic" w:hint="cs"/>
          <w:sz w:val="28"/>
          <w:szCs w:val="28"/>
          <w:rtl/>
          <w:lang w:bidi="ar-IQ"/>
        </w:rPr>
        <w:t>بالتالي يتم تسديدها بطريقة مباشرة من طرف الشخص الذي يقوم بالاستهلاك او استخدام الخدمات الخاضعة للضريبة</w:t>
      </w:r>
      <w:r w:rsidR="00C317A6">
        <w:rPr>
          <w:rFonts w:ascii="Simplified Arabic" w:hAnsi="Simplified Arabic" w:cs="Simplified Arabic" w:hint="cs"/>
          <w:sz w:val="28"/>
          <w:szCs w:val="28"/>
          <w:rtl/>
          <w:lang w:bidi="ar-IQ"/>
        </w:rPr>
        <w:t>,</w:t>
      </w:r>
      <w:r w:rsidR="001C4AB0">
        <w:rPr>
          <w:rFonts w:ascii="Simplified Arabic" w:hAnsi="Simplified Arabic" w:cs="Simplified Arabic" w:hint="cs"/>
          <w:sz w:val="28"/>
          <w:szCs w:val="28"/>
          <w:rtl/>
          <w:lang w:bidi="ar-IQ"/>
        </w:rPr>
        <w:t xml:space="preserve"> مثل الضرائب على البيع وشراء السيارات</w:t>
      </w:r>
      <w:r w:rsidR="00C317A6">
        <w:rPr>
          <w:rFonts w:ascii="Simplified Arabic" w:hAnsi="Simplified Arabic" w:cs="Simplified Arabic" w:hint="cs"/>
          <w:sz w:val="28"/>
          <w:szCs w:val="28"/>
          <w:rtl/>
          <w:lang w:bidi="ar-IQ"/>
        </w:rPr>
        <w:t xml:space="preserve"> وحقوق التسجيل....إلخ, كما ان للمكلف القدرة</w:t>
      </w:r>
      <w:r w:rsidR="001C4AB0">
        <w:rPr>
          <w:rFonts w:ascii="Simplified Arabic" w:hAnsi="Simplified Arabic" w:cs="Simplified Arabic" w:hint="cs"/>
          <w:sz w:val="28"/>
          <w:szCs w:val="28"/>
          <w:rtl/>
          <w:lang w:bidi="ar-IQ"/>
        </w:rPr>
        <w:t xml:space="preserve"> </w:t>
      </w:r>
      <w:r w:rsidR="00A8317B">
        <w:rPr>
          <w:rFonts w:ascii="Simplified Arabic" w:hAnsi="Simplified Arabic" w:cs="Simplified Arabic" w:hint="cs"/>
          <w:sz w:val="28"/>
          <w:szCs w:val="28"/>
          <w:rtl/>
          <w:lang w:bidi="ar-IQ"/>
        </w:rPr>
        <w:t xml:space="preserve">تحويل </w:t>
      </w:r>
      <w:r w:rsidR="001C4AB0">
        <w:rPr>
          <w:rFonts w:ascii="Simplified Arabic" w:hAnsi="Simplified Arabic" w:cs="Simplified Arabic" w:hint="cs"/>
          <w:sz w:val="28"/>
          <w:szCs w:val="28"/>
          <w:rtl/>
          <w:lang w:bidi="ar-IQ"/>
        </w:rPr>
        <w:t>عبئها إلى شخص اخر مثل الرسوم الجمركية والضرائب على الاستهلاك</w:t>
      </w:r>
      <w:r>
        <w:rPr>
          <w:rStyle w:val="FootnoteReference"/>
          <w:rFonts w:ascii="Simplified Arabic" w:hAnsi="Simplified Arabic" w:cs="Simplified Arabic"/>
          <w:sz w:val="28"/>
          <w:szCs w:val="28"/>
          <w:rtl/>
          <w:lang w:bidi="ar-IQ"/>
        </w:rPr>
        <w:footnoteReference w:id="103"/>
      </w:r>
      <w:r>
        <w:rPr>
          <w:rFonts w:ascii="Simplified Arabic" w:hAnsi="Simplified Arabic" w:cs="Simplified Arabic" w:hint="cs"/>
          <w:sz w:val="28"/>
          <w:szCs w:val="28"/>
          <w:rtl/>
          <w:lang w:bidi="ar-IQ"/>
        </w:rPr>
        <w:t>.</w:t>
      </w:r>
    </w:p>
    <w:p w:rsidR="00617523" w:rsidRDefault="00617523" w:rsidP="00617523">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eastAsia="Times New Roman" w:hAnsi="Simplified Arabic" w:cs="Simplified Arabic" w:hint="cs"/>
          <w:sz w:val="28"/>
          <w:szCs w:val="28"/>
          <w:rtl/>
        </w:rPr>
        <w:t>ف</w:t>
      </w:r>
      <w:r w:rsidRPr="00617523">
        <w:rPr>
          <w:rFonts w:ascii="Simplified Arabic" w:eastAsia="Times New Roman" w:hAnsi="Simplified Arabic" w:cs="Simplified Arabic"/>
          <w:sz w:val="28"/>
          <w:szCs w:val="28"/>
          <w:rtl/>
        </w:rPr>
        <w:t>في 19 أيلول عام 2003 ووفقاً للأمر الاداري المرقم (28)  الصادر من قبل سلطة الائتلاف السابقة في العراق تم فرض ضريبة إعادة الاعمار على إجمالي البضائع المستوردة بنسبة (5%) لمدة سنتين من تاريخ صدورها باستثناء الغذاء والدواء منها التي بدأ العمل بها مطلع كانون الثاني 2004 لاعتبارات اقتصادية ومالية</w:t>
      </w:r>
      <w:r>
        <w:rPr>
          <w:rStyle w:val="FootnoteReference"/>
          <w:rFonts w:ascii="Simplified Arabic" w:eastAsia="Times New Roman" w:hAnsi="Simplified Arabic" w:cs="Simplified Arabic"/>
          <w:sz w:val="28"/>
          <w:szCs w:val="28"/>
          <w:rtl/>
        </w:rPr>
        <w:footnoteReference w:id="104"/>
      </w:r>
      <w:r>
        <w:rPr>
          <w:rFonts w:ascii="Simplified Arabic" w:eastAsia="Times New Roman" w:hAnsi="Simplified Arabic" w:cs="Simplified Arabic" w:hint="cs"/>
          <w:sz w:val="28"/>
          <w:szCs w:val="28"/>
          <w:rtl/>
        </w:rPr>
        <w:t>.</w:t>
      </w:r>
      <w:r w:rsidRPr="00617523">
        <w:rPr>
          <w:rFonts w:ascii="Simplified Arabic" w:eastAsia="Times New Roman" w:hAnsi="Simplified Arabic" w:cs="Simplified Arabic"/>
          <w:color w:val="FF0000"/>
          <w:sz w:val="28"/>
          <w:szCs w:val="28"/>
          <w:rtl/>
          <w:lang w:bidi="ar-IQ"/>
        </w:rPr>
        <w:t xml:space="preserve"> </w:t>
      </w:r>
    </w:p>
    <w:p w:rsidR="001444C6" w:rsidRDefault="00FE3234"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lastRenderedPageBreak/>
        <w:t>ثانياً</w:t>
      </w:r>
      <w:r w:rsidR="001444C6">
        <w:rPr>
          <w:rFonts w:ascii="Simplified Arabic" w:hAnsi="Simplified Arabic" w:cs="Simplified Arabic" w:hint="cs"/>
          <w:b/>
          <w:bCs/>
          <w:sz w:val="28"/>
          <w:szCs w:val="28"/>
          <w:u w:val="single"/>
          <w:rtl/>
          <w:lang w:bidi="ar-IQ"/>
        </w:rPr>
        <w:t>: الثروات الطبيعية:</w:t>
      </w:r>
      <w:r w:rsidR="001444C6">
        <w:rPr>
          <w:rFonts w:ascii="Simplified Arabic" w:hAnsi="Simplified Arabic" w:cs="Simplified Arabic" w:hint="cs"/>
          <w:sz w:val="28"/>
          <w:szCs w:val="28"/>
          <w:rtl/>
          <w:lang w:bidi="ar-IQ"/>
        </w:rPr>
        <w:t xml:space="preserve"> </w:t>
      </w:r>
      <w:r w:rsidR="007E512A">
        <w:rPr>
          <w:rFonts w:ascii="Simplified Arabic" w:hAnsi="Simplified Arabic" w:cs="Simplified Arabic" w:hint="cs"/>
          <w:sz w:val="28"/>
          <w:szCs w:val="28"/>
          <w:rtl/>
          <w:lang w:bidi="ar-IQ"/>
        </w:rPr>
        <w:t>تعد</w:t>
      </w:r>
      <w:r w:rsidR="007F24BE">
        <w:rPr>
          <w:rFonts w:ascii="Simplified Arabic" w:hAnsi="Simplified Arabic" w:cs="Simplified Arabic" w:hint="cs"/>
          <w:sz w:val="28"/>
          <w:szCs w:val="28"/>
          <w:rtl/>
          <w:lang w:bidi="ar-IQ"/>
        </w:rPr>
        <w:t xml:space="preserve"> من اهم وابرز قدرات النظام السياسي, فقد تتعدد الثروات الطبي</w:t>
      </w:r>
      <w:r w:rsidR="007E512A">
        <w:rPr>
          <w:rFonts w:ascii="Simplified Arabic" w:hAnsi="Simplified Arabic" w:cs="Simplified Arabic" w:hint="cs"/>
          <w:sz w:val="28"/>
          <w:szCs w:val="28"/>
          <w:rtl/>
          <w:lang w:bidi="ar-IQ"/>
        </w:rPr>
        <w:t xml:space="preserve">عية من </w:t>
      </w:r>
      <w:r w:rsidR="005D4492">
        <w:rPr>
          <w:rFonts w:ascii="Simplified Arabic" w:hAnsi="Simplified Arabic" w:cs="Simplified Arabic" w:hint="cs"/>
          <w:sz w:val="28"/>
          <w:szCs w:val="28"/>
          <w:rtl/>
          <w:lang w:bidi="ar-IQ"/>
        </w:rPr>
        <w:t>بلد لاخر, ففي بلد مثل العراق</w:t>
      </w:r>
      <w:r w:rsidR="007E512A">
        <w:rPr>
          <w:rFonts w:ascii="Simplified Arabic" w:hAnsi="Simplified Arabic" w:cs="Simplified Arabic" w:hint="cs"/>
          <w:sz w:val="28"/>
          <w:szCs w:val="28"/>
          <w:rtl/>
          <w:lang w:bidi="ar-IQ"/>
        </w:rPr>
        <w:t xml:space="preserve"> يعتمد الناتج المحلي</w:t>
      </w:r>
      <w:r w:rsidR="005D4492">
        <w:rPr>
          <w:rFonts w:ascii="Simplified Arabic" w:hAnsi="Simplified Arabic" w:cs="Simplified Arabic" w:hint="cs"/>
          <w:sz w:val="28"/>
          <w:szCs w:val="28"/>
          <w:rtl/>
          <w:lang w:bidi="ar-IQ"/>
        </w:rPr>
        <w:t xml:space="preserve"> الاجمالي</w:t>
      </w:r>
      <w:r w:rsidR="007E512A">
        <w:rPr>
          <w:rFonts w:ascii="Simplified Arabic" w:hAnsi="Simplified Arabic" w:cs="Simplified Arabic" w:hint="cs"/>
          <w:sz w:val="28"/>
          <w:szCs w:val="28"/>
          <w:rtl/>
          <w:lang w:bidi="ar-IQ"/>
        </w:rPr>
        <w:t xml:space="preserve"> بالدرجة الاساس على النفط في تمويل موازنته, فقد ساهم النفط بنسبة (62,29%) من الايرادات الحكومية في حين ساهم نشاط الرزاعة بنسبة (1,97%) من الايرادات الحكومية</w:t>
      </w:r>
      <w:r w:rsidR="007E512A">
        <w:rPr>
          <w:rStyle w:val="FootnoteReference"/>
          <w:rFonts w:ascii="Simplified Arabic" w:hAnsi="Simplified Arabic" w:cs="Simplified Arabic"/>
          <w:sz w:val="28"/>
          <w:szCs w:val="28"/>
          <w:rtl/>
          <w:lang w:bidi="ar-IQ"/>
        </w:rPr>
        <w:footnoteReference w:id="105"/>
      </w:r>
      <w:r w:rsidR="005D4492">
        <w:rPr>
          <w:rFonts w:ascii="Simplified Arabic" w:hAnsi="Simplified Arabic" w:cs="Simplified Arabic" w:hint="cs"/>
          <w:sz w:val="28"/>
          <w:szCs w:val="28"/>
          <w:rtl/>
          <w:lang w:bidi="ar-IQ"/>
        </w:rPr>
        <w:t>.</w:t>
      </w:r>
    </w:p>
    <w:p w:rsidR="00B36A03" w:rsidRDefault="001444C6"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ثالث</w:t>
      </w:r>
      <w:r w:rsidR="00051A50" w:rsidRPr="00026A57">
        <w:rPr>
          <w:rFonts w:ascii="Simplified Arabic" w:hAnsi="Simplified Arabic" w:cs="Simplified Arabic" w:hint="cs"/>
          <w:b/>
          <w:bCs/>
          <w:sz w:val="28"/>
          <w:szCs w:val="28"/>
          <w:u w:val="single"/>
          <w:rtl/>
          <w:lang w:bidi="ar-IQ"/>
        </w:rPr>
        <w:t xml:space="preserve">ا: </w:t>
      </w:r>
      <w:r w:rsidR="00A36B59" w:rsidRPr="00026A57">
        <w:rPr>
          <w:rFonts w:ascii="Simplified Arabic" w:hAnsi="Simplified Arabic" w:cs="Simplified Arabic" w:hint="cs"/>
          <w:b/>
          <w:bCs/>
          <w:sz w:val="28"/>
          <w:szCs w:val="28"/>
          <w:u w:val="single"/>
          <w:rtl/>
          <w:lang w:bidi="ar-IQ"/>
        </w:rPr>
        <w:t>الخدمة العسكرية:</w:t>
      </w:r>
      <w:r w:rsidR="00A36B59">
        <w:rPr>
          <w:rFonts w:ascii="Simplified Arabic" w:hAnsi="Simplified Arabic" w:cs="Simplified Arabic" w:hint="cs"/>
          <w:sz w:val="28"/>
          <w:szCs w:val="28"/>
          <w:rtl/>
          <w:lang w:bidi="ar-IQ"/>
        </w:rPr>
        <w:t xml:space="preserve"> تعد</w:t>
      </w:r>
      <w:r w:rsidR="00B36A03">
        <w:rPr>
          <w:rFonts w:ascii="Simplified Arabic" w:hAnsi="Simplified Arabic" w:cs="Simplified Arabic" w:hint="cs"/>
          <w:sz w:val="28"/>
          <w:szCs w:val="28"/>
          <w:rtl/>
          <w:lang w:bidi="ar-IQ"/>
        </w:rPr>
        <w:t xml:space="preserve"> مهمة</w:t>
      </w:r>
      <w:r w:rsidR="00A36B59">
        <w:rPr>
          <w:rFonts w:ascii="Simplified Arabic" w:hAnsi="Simplified Arabic" w:cs="Simplified Arabic" w:hint="cs"/>
          <w:sz w:val="28"/>
          <w:szCs w:val="28"/>
          <w:rtl/>
          <w:lang w:bidi="ar-IQ"/>
        </w:rPr>
        <w:t xml:space="preserve"> تعبئة الموارد البشرية في المجتمعات المعاصرة</w:t>
      </w:r>
      <w:r w:rsidR="00B36A03">
        <w:rPr>
          <w:rFonts w:ascii="Simplified Arabic" w:hAnsi="Simplified Arabic" w:cs="Simplified Arabic" w:hint="cs"/>
          <w:sz w:val="28"/>
          <w:szCs w:val="28"/>
          <w:rtl/>
          <w:lang w:bidi="ar-IQ"/>
        </w:rPr>
        <w:t xml:space="preserve"> من أصعب المهام وأكثرها أهمية, إذ إ</w:t>
      </w:r>
      <w:r w:rsidR="00ED3B77">
        <w:rPr>
          <w:rFonts w:ascii="Simplified Arabic" w:hAnsi="Simplified Arabic" w:cs="Simplified Arabic" w:hint="cs"/>
          <w:sz w:val="28"/>
          <w:szCs w:val="28"/>
          <w:rtl/>
          <w:lang w:bidi="ar-IQ"/>
        </w:rPr>
        <w:t xml:space="preserve">نها تعد وسيلة تنشئة اجتماعية قادرةً على دمج جميع فئات المجتمع دون تمييز بسبب الدين او العرق, </w:t>
      </w:r>
      <w:r w:rsidR="00C317A6">
        <w:rPr>
          <w:rFonts w:ascii="Simplified Arabic" w:hAnsi="Simplified Arabic" w:cs="Simplified Arabic" w:hint="cs"/>
          <w:sz w:val="28"/>
          <w:szCs w:val="28"/>
          <w:rtl/>
          <w:lang w:bidi="ar-IQ"/>
        </w:rPr>
        <w:t>كذلك فأ</w:t>
      </w:r>
      <w:r w:rsidR="00506519">
        <w:rPr>
          <w:rFonts w:ascii="Simplified Arabic" w:hAnsi="Simplified Arabic" w:cs="Simplified Arabic" w:hint="cs"/>
          <w:sz w:val="28"/>
          <w:szCs w:val="28"/>
          <w:rtl/>
          <w:lang w:bidi="ar-IQ"/>
        </w:rPr>
        <w:t>ن قوة الجيش لاتقاس بأسلحته فقط</w:t>
      </w:r>
      <w:r w:rsidR="00B36A03">
        <w:rPr>
          <w:rFonts w:ascii="Simplified Arabic" w:hAnsi="Simplified Arabic" w:cs="Simplified Arabic" w:hint="cs"/>
          <w:sz w:val="28"/>
          <w:szCs w:val="28"/>
          <w:rtl/>
          <w:lang w:bidi="ar-IQ"/>
        </w:rPr>
        <w:t xml:space="preserve"> بل في قدرته على استعمال تلك الاسلحة لمهاره وتطوير قدراته القتالية</w:t>
      </w:r>
      <w:r w:rsidR="00B36A03">
        <w:rPr>
          <w:rStyle w:val="FootnoteReference"/>
          <w:rFonts w:ascii="Simplified Arabic" w:hAnsi="Simplified Arabic" w:cs="Simplified Arabic"/>
          <w:sz w:val="28"/>
          <w:szCs w:val="28"/>
          <w:rtl/>
          <w:lang w:bidi="ar-IQ"/>
        </w:rPr>
        <w:footnoteReference w:id="106"/>
      </w:r>
      <w:r w:rsidR="00B36A03">
        <w:rPr>
          <w:rFonts w:ascii="Simplified Arabic" w:hAnsi="Simplified Arabic" w:cs="Simplified Arabic" w:hint="cs"/>
          <w:sz w:val="28"/>
          <w:szCs w:val="28"/>
          <w:rtl/>
          <w:lang w:bidi="ar-IQ"/>
        </w:rPr>
        <w:t>.</w:t>
      </w:r>
    </w:p>
    <w:p w:rsidR="00D312FF" w:rsidRDefault="00B36A03" w:rsidP="00E7309C">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06519">
        <w:rPr>
          <w:rFonts w:ascii="Simplified Arabic" w:hAnsi="Simplified Arabic" w:cs="Simplified Arabic" w:hint="cs"/>
          <w:sz w:val="28"/>
          <w:szCs w:val="28"/>
          <w:rtl/>
          <w:lang w:bidi="ar-IQ"/>
        </w:rPr>
        <w:t xml:space="preserve"> </w:t>
      </w:r>
      <w:r w:rsidR="00ED3B77">
        <w:rPr>
          <w:rFonts w:ascii="Simplified Arabic" w:hAnsi="Simplified Arabic" w:cs="Simplified Arabic" w:hint="cs"/>
          <w:sz w:val="28"/>
          <w:szCs w:val="28"/>
          <w:rtl/>
          <w:lang w:bidi="ar-IQ"/>
        </w:rPr>
        <w:t>و</w:t>
      </w:r>
      <w:r w:rsidR="00A36B59">
        <w:rPr>
          <w:rFonts w:ascii="Simplified Arabic" w:hAnsi="Simplified Arabic" w:cs="Simplified Arabic" w:hint="cs"/>
          <w:sz w:val="28"/>
          <w:szCs w:val="28"/>
          <w:rtl/>
          <w:lang w:bidi="ar-IQ"/>
        </w:rPr>
        <w:t xml:space="preserve"> تختلف النظم</w:t>
      </w:r>
      <w:r w:rsidR="001C3EE0">
        <w:rPr>
          <w:rFonts w:ascii="Simplified Arabic" w:hAnsi="Simplified Arabic" w:cs="Simplified Arabic" w:hint="cs"/>
          <w:sz w:val="28"/>
          <w:szCs w:val="28"/>
          <w:rtl/>
          <w:lang w:bidi="ar-IQ"/>
        </w:rPr>
        <w:t xml:space="preserve"> السياسية</w:t>
      </w:r>
      <w:r w:rsidR="00A36B59">
        <w:rPr>
          <w:rFonts w:ascii="Simplified Arabic" w:hAnsi="Simplified Arabic" w:cs="Simplified Arabic" w:hint="cs"/>
          <w:sz w:val="28"/>
          <w:szCs w:val="28"/>
          <w:rtl/>
          <w:lang w:bidi="ar-IQ"/>
        </w:rPr>
        <w:t xml:space="preserve"> من حيث ا</w:t>
      </w:r>
      <w:r w:rsidR="001C3EE0">
        <w:rPr>
          <w:rFonts w:ascii="Simplified Arabic" w:hAnsi="Simplified Arabic" w:cs="Simplified Arabic" w:hint="cs"/>
          <w:sz w:val="28"/>
          <w:szCs w:val="28"/>
          <w:rtl/>
          <w:lang w:bidi="ar-IQ"/>
        </w:rPr>
        <w:t>لتنجيد العسكري وشروطه</w:t>
      </w:r>
      <w:r w:rsidR="00E6291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العمر ومدة التجنيد</w:t>
      </w:r>
      <w:r w:rsidR="001C3EE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والتعليم</w:t>
      </w:r>
      <w:r w:rsidR="00D312F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00D312FF">
        <w:rPr>
          <w:rFonts w:ascii="Simplified Arabic" w:hAnsi="Simplified Arabic" w:cs="Simplified Arabic" w:hint="cs"/>
          <w:sz w:val="28"/>
          <w:szCs w:val="28"/>
          <w:rtl/>
          <w:lang w:bidi="ar-IQ"/>
        </w:rPr>
        <w:t>المهارات)</w:t>
      </w:r>
      <w:r w:rsidR="00A36B59">
        <w:rPr>
          <w:rFonts w:ascii="Simplified Arabic" w:hAnsi="Simplified Arabic" w:cs="Simplified Arabic" w:hint="cs"/>
          <w:sz w:val="28"/>
          <w:szCs w:val="28"/>
          <w:rtl/>
          <w:lang w:bidi="ar-IQ"/>
        </w:rPr>
        <w:t>, ففي بع</w:t>
      </w:r>
      <w:r w:rsidR="00D312FF">
        <w:rPr>
          <w:rFonts w:ascii="Simplified Arabic" w:hAnsi="Simplified Arabic" w:cs="Simplified Arabic" w:hint="cs"/>
          <w:sz w:val="28"/>
          <w:szCs w:val="28"/>
          <w:rtl/>
          <w:lang w:bidi="ar-IQ"/>
        </w:rPr>
        <w:t>ض الدول يكون</w:t>
      </w:r>
      <w:r>
        <w:rPr>
          <w:rFonts w:ascii="Simplified Arabic" w:hAnsi="Simplified Arabic" w:cs="Simplified Arabic" w:hint="cs"/>
          <w:sz w:val="28"/>
          <w:szCs w:val="28"/>
          <w:rtl/>
          <w:lang w:bidi="ar-IQ"/>
        </w:rPr>
        <w:t xml:space="preserve"> التجنيد</w:t>
      </w:r>
      <w:r w:rsidR="00D312FF">
        <w:rPr>
          <w:rFonts w:ascii="Simplified Arabic" w:hAnsi="Simplified Arabic" w:cs="Simplified Arabic" w:hint="cs"/>
          <w:sz w:val="28"/>
          <w:szCs w:val="28"/>
          <w:rtl/>
          <w:lang w:bidi="ar-IQ"/>
        </w:rPr>
        <w:t xml:space="preserve"> اختياري و</w:t>
      </w:r>
      <w:r w:rsidR="00E7309C">
        <w:rPr>
          <w:rFonts w:ascii="Simplified Arabic" w:hAnsi="Simplified Arabic" w:cs="Simplified Arabic" w:hint="cs"/>
          <w:sz w:val="28"/>
          <w:szCs w:val="28"/>
          <w:rtl/>
          <w:lang w:bidi="ar-IQ"/>
        </w:rPr>
        <w:t xml:space="preserve">بعضها الآخر </w:t>
      </w:r>
      <w:r w:rsidR="00D312FF">
        <w:rPr>
          <w:rFonts w:ascii="Simplified Arabic" w:hAnsi="Simplified Arabic" w:cs="Simplified Arabic" w:hint="cs"/>
          <w:sz w:val="28"/>
          <w:szCs w:val="28"/>
          <w:rtl/>
          <w:lang w:bidi="ar-IQ"/>
        </w:rPr>
        <w:t>الزامي</w:t>
      </w:r>
      <w:r w:rsidR="00ED3B77">
        <w:rPr>
          <w:rStyle w:val="FootnoteReference"/>
          <w:rFonts w:ascii="Simplified Arabic" w:hAnsi="Simplified Arabic" w:cs="Simplified Arabic"/>
          <w:sz w:val="28"/>
          <w:szCs w:val="28"/>
          <w:rtl/>
          <w:lang w:bidi="ar-IQ"/>
        </w:rPr>
        <w:footnoteReference w:id="107"/>
      </w:r>
      <w:r w:rsidR="00E7309C">
        <w:rPr>
          <w:rFonts w:ascii="Simplified Arabic" w:hAnsi="Simplified Arabic" w:cs="Simplified Arabic" w:hint="cs"/>
          <w:sz w:val="28"/>
          <w:szCs w:val="28"/>
          <w:rtl/>
          <w:lang w:bidi="ar-IQ"/>
        </w:rPr>
        <w:t>, ففي دولة مثل الصين التي تمتلك ثالث أ</w:t>
      </w:r>
      <w:r w:rsidR="00506519">
        <w:rPr>
          <w:rFonts w:ascii="Simplified Arabic" w:hAnsi="Simplified Arabic" w:cs="Simplified Arabic" w:hint="cs"/>
          <w:sz w:val="28"/>
          <w:szCs w:val="28"/>
          <w:rtl/>
          <w:lang w:bidi="ar-IQ"/>
        </w:rPr>
        <w:t>قوى جيوش العالم من حيث العدة والعدد حسب تقارير ينشر</w:t>
      </w:r>
      <w:r w:rsidR="00E7309C">
        <w:rPr>
          <w:rFonts w:ascii="Simplified Arabic" w:hAnsi="Simplified Arabic" w:cs="Simplified Arabic" w:hint="cs"/>
          <w:sz w:val="28"/>
          <w:szCs w:val="28"/>
          <w:rtl/>
          <w:lang w:bidi="ar-IQ"/>
        </w:rPr>
        <w:t>ها موقع " غلوبال فير بور"  إ</w:t>
      </w:r>
      <w:r w:rsidR="001C3EE0">
        <w:rPr>
          <w:rFonts w:ascii="Simplified Arabic" w:hAnsi="Simplified Arabic" w:cs="Simplified Arabic" w:hint="cs"/>
          <w:sz w:val="28"/>
          <w:szCs w:val="28"/>
          <w:rtl/>
          <w:lang w:bidi="ar-IQ"/>
        </w:rPr>
        <w:t xml:space="preserve">ذ وصلت نسبة </w:t>
      </w:r>
      <w:r w:rsidR="00506519">
        <w:rPr>
          <w:rFonts w:ascii="Simplified Arabic" w:hAnsi="Simplified Arabic" w:cs="Simplified Arabic" w:hint="cs"/>
          <w:sz w:val="28"/>
          <w:szCs w:val="28"/>
          <w:rtl/>
          <w:lang w:bidi="ar-IQ"/>
        </w:rPr>
        <w:t>سكان الصين لعا</w:t>
      </w:r>
      <w:r w:rsidR="00E7309C">
        <w:rPr>
          <w:rFonts w:ascii="Simplified Arabic" w:hAnsi="Simplified Arabic" w:cs="Simplified Arabic" w:hint="cs"/>
          <w:sz w:val="28"/>
          <w:szCs w:val="28"/>
          <w:rtl/>
          <w:lang w:bidi="ar-IQ"/>
        </w:rPr>
        <w:t>م 2017 الى مليار و 373 مليون نسم</w:t>
      </w:r>
      <w:r w:rsidR="00506519">
        <w:rPr>
          <w:rFonts w:ascii="Simplified Arabic" w:hAnsi="Simplified Arabic" w:cs="Simplified Arabic" w:hint="cs"/>
          <w:sz w:val="28"/>
          <w:szCs w:val="28"/>
          <w:rtl/>
          <w:lang w:bidi="ar-IQ"/>
        </w:rPr>
        <w:t>ة</w:t>
      </w:r>
      <w:r w:rsidR="00E7309C">
        <w:rPr>
          <w:rFonts w:ascii="Simplified Arabic" w:hAnsi="Simplified Arabic" w:cs="Simplified Arabic" w:hint="cs"/>
          <w:sz w:val="28"/>
          <w:szCs w:val="28"/>
          <w:rtl/>
          <w:lang w:bidi="ar-IQ"/>
        </w:rPr>
        <w:t>,</w:t>
      </w:r>
      <w:r w:rsidR="00506519">
        <w:rPr>
          <w:rFonts w:ascii="Simplified Arabic" w:hAnsi="Simplified Arabic" w:cs="Simplified Arabic" w:hint="cs"/>
          <w:sz w:val="28"/>
          <w:szCs w:val="28"/>
          <w:rtl/>
          <w:lang w:bidi="ar-IQ"/>
        </w:rPr>
        <w:t xml:space="preserve"> والقوة البشرية المتاحة للعمل 750 مليون </w:t>
      </w:r>
      <w:r w:rsidR="00E7309C">
        <w:rPr>
          <w:rFonts w:ascii="Simplified Arabic" w:hAnsi="Simplified Arabic" w:cs="Simplified Arabic" w:hint="cs"/>
          <w:sz w:val="28"/>
          <w:szCs w:val="28"/>
          <w:rtl/>
          <w:lang w:bidi="ar-IQ"/>
        </w:rPr>
        <w:t>نسمة, وإ</w:t>
      </w:r>
      <w:r w:rsidR="001C3EE0">
        <w:rPr>
          <w:rFonts w:ascii="Simplified Arabic" w:hAnsi="Simplified Arabic" w:cs="Simplified Arabic" w:hint="cs"/>
          <w:sz w:val="28"/>
          <w:szCs w:val="28"/>
          <w:rtl/>
          <w:lang w:bidi="ar-IQ"/>
        </w:rPr>
        <w:t>ن عدد من يصلحون ل</w:t>
      </w:r>
      <w:r w:rsidR="00506519">
        <w:rPr>
          <w:rFonts w:ascii="Simplified Arabic" w:hAnsi="Simplified Arabic" w:cs="Simplified Arabic" w:hint="cs"/>
          <w:sz w:val="28"/>
          <w:szCs w:val="28"/>
          <w:rtl/>
          <w:lang w:bidi="ar-IQ"/>
        </w:rPr>
        <w:t>تأدية الخدمة العسكرية  يصل تقريبا</w:t>
      </w:r>
      <w:r w:rsidR="001C3EE0">
        <w:rPr>
          <w:rFonts w:ascii="Simplified Arabic" w:hAnsi="Simplified Arabic" w:cs="Simplified Arabic" w:hint="cs"/>
          <w:sz w:val="28"/>
          <w:szCs w:val="28"/>
          <w:rtl/>
          <w:lang w:bidi="ar-IQ"/>
        </w:rPr>
        <w:t>ً</w:t>
      </w:r>
      <w:r w:rsidR="00506519">
        <w:rPr>
          <w:rFonts w:ascii="Simplified Arabic" w:hAnsi="Simplified Arabic" w:cs="Simplified Arabic" w:hint="cs"/>
          <w:sz w:val="28"/>
          <w:szCs w:val="28"/>
          <w:rtl/>
          <w:lang w:bidi="ar-IQ"/>
        </w:rPr>
        <w:t xml:space="preserve"> الى 619 مليون نسمة, وعدد من يصلون إلى سن التجنيد سنويا</w:t>
      </w:r>
      <w:r w:rsidR="001C3EE0">
        <w:rPr>
          <w:rFonts w:ascii="Simplified Arabic" w:hAnsi="Simplified Arabic" w:cs="Simplified Arabic" w:hint="cs"/>
          <w:sz w:val="28"/>
          <w:szCs w:val="28"/>
          <w:rtl/>
          <w:lang w:bidi="ar-IQ"/>
        </w:rPr>
        <w:t>ً</w:t>
      </w:r>
      <w:r w:rsidR="00506519">
        <w:rPr>
          <w:rFonts w:ascii="Simplified Arabic" w:hAnsi="Simplified Arabic" w:cs="Simplified Arabic" w:hint="cs"/>
          <w:sz w:val="28"/>
          <w:szCs w:val="28"/>
          <w:rtl/>
          <w:lang w:bidi="ar-IQ"/>
        </w:rPr>
        <w:t xml:space="preserve"> 19,5 مليون نسمة, ويبلغ عدد الجنود الذين يعملون في ال</w:t>
      </w:r>
      <w:r w:rsidR="001C3EE0">
        <w:rPr>
          <w:rFonts w:ascii="Simplified Arabic" w:hAnsi="Simplified Arabic" w:cs="Simplified Arabic" w:hint="cs"/>
          <w:sz w:val="28"/>
          <w:szCs w:val="28"/>
          <w:rtl/>
          <w:lang w:bidi="ar-IQ"/>
        </w:rPr>
        <w:t>جيش الصيني 2,2 مليون جندي, فضلاً عن</w:t>
      </w:r>
      <w:r w:rsidR="00506519">
        <w:rPr>
          <w:rFonts w:ascii="Simplified Arabic" w:hAnsi="Simplified Arabic" w:cs="Simplified Arabic" w:hint="cs"/>
          <w:sz w:val="28"/>
          <w:szCs w:val="28"/>
          <w:rtl/>
          <w:lang w:bidi="ar-IQ"/>
        </w:rPr>
        <w:t xml:space="preserve"> إلى 1,4 مليون من قوات احتياطية, ويتجاوز حجم موازنة الدفاع 161 مليار دولار سنويا</w:t>
      </w:r>
      <w:r w:rsidR="001C3EE0">
        <w:rPr>
          <w:rFonts w:ascii="Simplified Arabic" w:hAnsi="Simplified Arabic" w:cs="Simplified Arabic" w:hint="cs"/>
          <w:sz w:val="28"/>
          <w:szCs w:val="28"/>
          <w:rtl/>
          <w:lang w:bidi="ar-IQ"/>
        </w:rPr>
        <w:t>ً</w:t>
      </w:r>
      <w:r w:rsidR="00506519">
        <w:rPr>
          <w:rStyle w:val="FootnoteReference"/>
          <w:rFonts w:ascii="Simplified Arabic" w:hAnsi="Simplified Arabic" w:cs="Simplified Arabic"/>
          <w:sz w:val="28"/>
          <w:szCs w:val="28"/>
          <w:rtl/>
          <w:lang w:bidi="ar-IQ"/>
        </w:rPr>
        <w:footnoteReference w:id="108"/>
      </w:r>
      <w:r w:rsidR="00506519">
        <w:rPr>
          <w:rFonts w:ascii="Simplified Arabic" w:hAnsi="Simplified Arabic" w:cs="Simplified Arabic" w:hint="cs"/>
          <w:sz w:val="28"/>
          <w:szCs w:val="28"/>
          <w:rtl/>
          <w:lang w:bidi="ar-IQ"/>
        </w:rPr>
        <w:t xml:space="preserve"> </w:t>
      </w:r>
      <w:r w:rsidR="00D312FF">
        <w:rPr>
          <w:rFonts w:ascii="Simplified Arabic" w:hAnsi="Simplified Arabic" w:cs="Simplified Arabic" w:hint="cs"/>
          <w:sz w:val="28"/>
          <w:szCs w:val="28"/>
          <w:rtl/>
          <w:lang w:bidi="ar-IQ"/>
        </w:rPr>
        <w:t>.</w:t>
      </w:r>
    </w:p>
    <w:p w:rsidR="0075210D" w:rsidRPr="0075210D" w:rsidRDefault="0075210D" w:rsidP="00FE217B">
      <w:pPr>
        <w:bidi w:val="0"/>
        <w:spacing w:after="0"/>
        <w:ind w:left="-619" w:right="-426"/>
        <w:jc w:val="both"/>
        <w:rPr>
          <w:rFonts w:ascii="Times New Roman" w:hAnsi="Times New Roman" w:cs="Times New Roman"/>
          <w:sz w:val="24"/>
          <w:szCs w:val="24"/>
        </w:rPr>
      </w:pPr>
      <w:r w:rsidRPr="00026A57">
        <w:rPr>
          <w:rFonts w:ascii="Simplified Arabic" w:hAnsi="Simplified Arabic" w:cs="Simplified Arabic" w:hint="cs"/>
          <w:b/>
          <w:bCs/>
          <w:sz w:val="28"/>
          <w:szCs w:val="28"/>
          <w:u w:val="single"/>
          <w:rtl/>
          <w:lang w:bidi="ar-IQ"/>
        </w:rPr>
        <w:t xml:space="preserve">ثالثا:الصناعات الحربية: </w:t>
      </w:r>
      <w:r>
        <w:rPr>
          <w:rFonts w:ascii="Simplified Arabic" w:hAnsi="Simplified Arabic" w:cs="Simplified Arabic" w:hint="cs"/>
          <w:sz w:val="28"/>
          <w:szCs w:val="28"/>
          <w:rtl/>
          <w:lang w:bidi="ar-IQ"/>
        </w:rPr>
        <w:t>تعد الصنا</w:t>
      </w:r>
      <w:r w:rsidR="00E7309C">
        <w:rPr>
          <w:rFonts w:ascii="Simplified Arabic" w:hAnsi="Simplified Arabic" w:cs="Simplified Arabic" w:hint="cs"/>
          <w:sz w:val="28"/>
          <w:szCs w:val="28"/>
          <w:rtl/>
          <w:lang w:bidi="ar-IQ"/>
        </w:rPr>
        <w:t>عات الحربية في الوقت الحاضر من أ</w:t>
      </w:r>
      <w:r>
        <w:rPr>
          <w:rFonts w:ascii="Simplified Arabic" w:hAnsi="Simplified Arabic" w:cs="Simplified Arabic" w:hint="cs"/>
          <w:sz w:val="28"/>
          <w:szCs w:val="28"/>
          <w:rtl/>
          <w:lang w:bidi="ar-IQ"/>
        </w:rPr>
        <w:t>هم القدرات الاستخراج</w:t>
      </w:r>
      <w:r w:rsidR="00E7309C">
        <w:rPr>
          <w:rFonts w:ascii="Simplified Arabic" w:hAnsi="Simplified Arabic" w:cs="Simplified Arabic" w:hint="cs"/>
          <w:sz w:val="28"/>
          <w:szCs w:val="28"/>
          <w:rtl/>
          <w:lang w:bidi="ar-IQ"/>
        </w:rPr>
        <w:t>ية في العديد من الدول المتقدمة, و</w:t>
      </w:r>
      <w:r>
        <w:rPr>
          <w:rFonts w:ascii="Simplified Arabic" w:hAnsi="Simplified Arabic" w:cs="Simplified Arabic" w:hint="cs"/>
          <w:sz w:val="28"/>
          <w:szCs w:val="28"/>
          <w:rtl/>
          <w:lang w:bidi="ar-IQ"/>
        </w:rPr>
        <w:t>ما لهذه الصناعات من دور مهم في حماية الدولة من الخطر الخارجي, فضلاً عن</w:t>
      </w:r>
      <w:r w:rsidR="00E7309C">
        <w:rPr>
          <w:rFonts w:ascii="Simplified Arabic" w:hAnsi="Simplified Arabic" w:cs="Simplified Arabic" w:hint="cs"/>
          <w:sz w:val="28"/>
          <w:szCs w:val="28"/>
          <w:rtl/>
          <w:lang w:bidi="ar-IQ"/>
        </w:rPr>
        <w:t xml:space="preserve"> أنها</w:t>
      </w:r>
      <w:r>
        <w:rPr>
          <w:rFonts w:ascii="Simplified Arabic" w:hAnsi="Simplified Arabic" w:cs="Simplified Arabic" w:hint="cs"/>
          <w:sz w:val="28"/>
          <w:szCs w:val="28"/>
          <w:rtl/>
          <w:lang w:bidi="ar-IQ"/>
        </w:rPr>
        <w:t xml:space="preserve"> تعد مورداً مهماً</w:t>
      </w:r>
      <w:r>
        <w:rPr>
          <w:rFonts w:ascii="Simplified Arabic" w:hAnsi="Simplified Arabic" w:cs="Simplified Arabic"/>
          <w:sz w:val="28"/>
          <w:szCs w:val="28"/>
          <w:rtl/>
          <w:lang w:bidi="ar-IQ"/>
        </w:rPr>
        <w:t>, فمثلا</w:t>
      </w:r>
      <w:r w:rsidR="00E7309C">
        <w:rPr>
          <w:rFonts w:ascii="Simplified Arabic" w:hAnsi="Simplified Arabic" w:cs="Simplified Arabic"/>
          <w:sz w:val="28"/>
          <w:szCs w:val="28"/>
          <w:rtl/>
          <w:lang w:bidi="ar-IQ"/>
        </w:rPr>
        <w:t xml:space="preserve"> </w:t>
      </w:r>
      <w:r w:rsidR="00E7309C">
        <w:rPr>
          <w:rFonts w:ascii="Simplified Arabic" w:hAnsi="Simplified Arabic" w:cs="Simplified Arabic" w:hint="cs"/>
          <w:sz w:val="28"/>
          <w:szCs w:val="28"/>
          <w:rtl/>
          <w:lang w:bidi="ar-IQ"/>
        </w:rPr>
        <w:t>أ</w:t>
      </w:r>
      <w:r w:rsidR="00E7309C">
        <w:rPr>
          <w:rFonts w:ascii="Simplified Arabic" w:hAnsi="Simplified Arabic" w:cs="Simplified Arabic"/>
          <w:sz w:val="28"/>
          <w:szCs w:val="28"/>
          <w:rtl/>
          <w:lang w:bidi="ar-IQ"/>
        </w:rPr>
        <w:t>علن الرئيس التركي</w:t>
      </w:r>
      <w:r>
        <w:rPr>
          <w:rFonts w:ascii="Simplified Arabic" w:hAnsi="Simplified Arabic" w:cs="Simplified Arabic"/>
          <w:sz w:val="28"/>
          <w:szCs w:val="28"/>
          <w:rtl/>
          <w:lang w:bidi="ar-IQ"/>
        </w:rPr>
        <w:t xml:space="preserve"> (</w:t>
      </w:r>
      <w:r w:rsidR="00E7309C">
        <w:rPr>
          <w:rFonts w:ascii="Simplified Arabic" w:hAnsi="Simplified Arabic" w:cs="Simplified Arabic" w:hint="cs"/>
          <w:sz w:val="28"/>
          <w:szCs w:val="28"/>
          <w:rtl/>
          <w:lang w:bidi="ar-IQ"/>
        </w:rPr>
        <w:t xml:space="preserve">رجب طيب </w:t>
      </w:r>
      <w:r>
        <w:rPr>
          <w:rFonts w:ascii="Simplified Arabic" w:hAnsi="Simplified Arabic" w:cs="Simplified Arabic"/>
          <w:sz w:val="28"/>
          <w:szCs w:val="28"/>
          <w:rtl/>
          <w:lang w:bidi="ar-IQ"/>
        </w:rPr>
        <w:t xml:space="preserve">أردوغان) ان </w:t>
      </w:r>
      <w:r w:rsidR="00E7309C">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اعتماد تركيا على المعدات العسكرية المستور</w:t>
      </w:r>
      <w:r w:rsidR="00E7309C">
        <w:rPr>
          <w:rFonts w:ascii="Simplified Arabic" w:hAnsi="Simplified Arabic" w:cs="Simplified Arabic"/>
          <w:sz w:val="28"/>
          <w:szCs w:val="28"/>
          <w:rtl/>
          <w:lang w:bidi="ar-IQ"/>
        </w:rPr>
        <w:t>دة بلغ في عام 2002 بنسبة 80% وا</w:t>
      </w:r>
      <w:r w:rsidR="00E7309C">
        <w:rPr>
          <w:rFonts w:ascii="Simplified Arabic" w:hAnsi="Simplified Arabic" w:cs="Simplified Arabic" w:hint="cs"/>
          <w:sz w:val="28"/>
          <w:szCs w:val="28"/>
          <w:rtl/>
          <w:lang w:bidi="ar-IQ"/>
        </w:rPr>
        <w:t>لآ</w:t>
      </w:r>
      <w:r>
        <w:rPr>
          <w:rFonts w:ascii="Simplified Arabic" w:hAnsi="Simplified Arabic" w:cs="Simplified Arabic"/>
          <w:sz w:val="28"/>
          <w:szCs w:val="28"/>
          <w:rtl/>
          <w:lang w:bidi="ar-IQ"/>
        </w:rPr>
        <w:t>ن ننتج بأن</w:t>
      </w:r>
      <w:r w:rsidR="00E7309C">
        <w:rPr>
          <w:rFonts w:ascii="Simplified Arabic" w:hAnsi="Simplified Arabic" w:cs="Simplified Arabic"/>
          <w:sz w:val="28"/>
          <w:szCs w:val="28"/>
          <w:rtl/>
          <w:lang w:bidi="ar-IQ"/>
        </w:rPr>
        <w:t>فسنا 54% منها ولكن بحلول 2023</w:t>
      </w:r>
      <w:r>
        <w:rPr>
          <w:rFonts w:ascii="Simplified Arabic" w:hAnsi="Simplified Arabic" w:cs="Simplified Arabic"/>
          <w:sz w:val="28"/>
          <w:szCs w:val="28"/>
          <w:rtl/>
          <w:lang w:bidi="ar-IQ"/>
        </w:rPr>
        <w:t xml:space="preserve"> نتخلص بشكل </w:t>
      </w:r>
      <w:r>
        <w:rPr>
          <w:rFonts w:ascii="Simplified Arabic" w:hAnsi="Simplified Arabic" w:cs="Simplified Arabic"/>
          <w:sz w:val="28"/>
          <w:szCs w:val="28"/>
          <w:rtl/>
          <w:lang w:bidi="ar-IQ"/>
        </w:rPr>
        <w:lastRenderedPageBreak/>
        <w:t>كامل من استيراد الصناعات العسكرية</w:t>
      </w:r>
      <w:r w:rsidR="00E7309C">
        <w:rPr>
          <w:rFonts w:ascii="Simplified Arabic" w:hAnsi="Simplified Arabic" w:cs="Simplified Arabic" w:hint="cs"/>
          <w:sz w:val="28"/>
          <w:szCs w:val="28"/>
          <w:rtl/>
          <w:lang w:bidi="ar-IQ"/>
        </w:rPr>
        <w:t>)</w:t>
      </w:r>
      <w:r w:rsidR="00E7309C">
        <w:rPr>
          <w:rFonts w:ascii="Simplified Arabic" w:hAnsi="Simplified Arabic" w:cs="Simplified Arabic"/>
          <w:sz w:val="28"/>
          <w:szCs w:val="28"/>
          <w:rtl/>
          <w:lang w:bidi="ar-IQ"/>
        </w:rPr>
        <w:t xml:space="preserve">, فيما </w:t>
      </w:r>
      <w:r w:rsidR="00E7309C">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علن رئيس شركات الصناعات الدفاعية والف</w:t>
      </w:r>
      <w:r w:rsidR="00E7309C">
        <w:rPr>
          <w:rFonts w:ascii="Simplified Arabic" w:hAnsi="Simplified Arabic" w:cs="Simplified Arabic"/>
          <w:sz w:val="28"/>
          <w:szCs w:val="28"/>
          <w:rtl/>
          <w:lang w:bidi="ar-IQ"/>
        </w:rPr>
        <w:t xml:space="preserve">ضائية في تركيا (حسن بيوك داده) </w:t>
      </w:r>
      <w:r w:rsidR="00E7309C">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ن قيمة صادرات قطاع الصناعات العسكرية خلال العام 2017 الى مليار و700 مليون دولار, وفي عام 2018 بلغت قيمة صادراتها من الصناعا</w:t>
      </w:r>
      <w:r w:rsidR="00FE217B">
        <w:rPr>
          <w:rFonts w:ascii="Simplified Arabic" w:hAnsi="Simplified Arabic" w:cs="Simplified Arabic"/>
          <w:sz w:val="28"/>
          <w:szCs w:val="28"/>
          <w:rtl/>
          <w:lang w:bidi="ar-IQ"/>
        </w:rPr>
        <w:t xml:space="preserve">ت الدفاعية 258 مليون دولار </w:t>
      </w:r>
      <w:r w:rsidR="00FE217B">
        <w:rPr>
          <w:rFonts w:ascii="Simplified Arabic" w:hAnsi="Simplified Arabic" w:cs="Simplified Arabic" w:hint="cs"/>
          <w:sz w:val="28"/>
          <w:szCs w:val="28"/>
          <w:rtl/>
          <w:lang w:bidi="ar-IQ"/>
        </w:rPr>
        <w:t>و</w:t>
      </w:r>
      <w:r w:rsidR="00FE217B">
        <w:rPr>
          <w:rStyle w:val="FootnoteReference"/>
          <w:rFonts w:ascii="Simplified Arabic" w:hAnsi="Simplified Arabic" w:cs="Simplified Arabic"/>
          <w:sz w:val="28"/>
          <w:szCs w:val="28"/>
          <w:rtl/>
          <w:lang w:bidi="ar-IQ"/>
        </w:rPr>
        <w:footnoteReference w:id="109"/>
      </w:r>
      <w:r w:rsidR="00FE217B">
        <w:rPr>
          <w:rFonts w:ascii="Simplified Arabic" w:hAnsi="Simplified Arabic" w:cs="Simplified Arabic"/>
          <w:sz w:val="28"/>
          <w:szCs w:val="28"/>
          <w:rtl/>
          <w:lang w:bidi="ar-IQ"/>
        </w:rPr>
        <w:t>91</w:t>
      </w:r>
      <w:r w:rsidR="00FE217B">
        <w:rPr>
          <w:rFonts w:ascii="Simplified Arabic" w:hAnsi="Simplified Arabic" w:cs="Simplified Arabic" w:hint="cs"/>
          <w:sz w:val="28"/>
          <w:szCs w:val="28"/>
          <w:rtl/>
          <w:lang w:bidi="ar-IQ"/>
        </w:rPr>
        <w:t>6</w:t>
      </w:r>
      <w:r w:rsidR="00FE217B">
        <w:rPr>
          <w:rFonts w:ascii="Times New Roman" w:hAnsi="Times New Roman" w:cs="Times New Roman" w:hint="cs"/>
          <w:sz w:val="24"/>
          <w:szCs w:val="24"/>
          <w:rtl/>
          <w:lang w:bidi="ar-IQ"/>
        </w:rPr>
        <w:t>.</w:t>
      </w:r>
      <w:r>
        <w:rPr>
          <w:rFonts w:ascii="Times New Roman" w:hAnsi="Times New Roman" w:cs="Times New Roman" w:hint="cs"/>
          <w:sz w:val="24"/>
          <w:szCs w:val="24"/>
          <w:rtl/>
        </w:rPr>
        <w:t xml:space="preserve">                                                                                                                  </w:t>
      </w:r>
      <w:r w:rsidR="00E7309C">
        <w:rPr>
          <w:rFonts w:ascii="Times New Roman" w:hAnsi="Times New Roman" w:cs="Times New Roman" w:hint="cs"/>
          <w:sz w:val="24"/>
          <w:szCs w:val="24"/>
          <w:rtl/>
          <w:lang w:bidi="ar-IQ"/>
        </w:rPr>
        <w:t xml:space="preserve">                                 </w:t>
      </w:r>
    </w:p>
    <w:p w:rsidR="00FE217B" w:rsidRDefault="0075210D" w:rsidP="00067C80">
      <w:pPr>
        <w:ind w:left="-619" w:right="-426"/>
        <w:jc w:val="both"/>
        <w:rPr>
          <w:rFonts w:ascii="Simplified Arabic" w:hAnsi="Simplified Arabic" w:cs="Simplified Arabic"/>
          <w:sz w:val="28"/>
          <w:szCs w:val="28"/>
          <w:rtl/>
          <w:lang w:bidi="ar-IQ"/>
        </w:rPr>
      </w:pPr>
      <w:r w:rsidRPr="00026A57">
        <w:rPr>
          <w:rFonts w:ascii="Simplified Arabic" w:hAnsi="Simplified Arabic" w:cs="Simplified Arabic" w:hint="cs"/>
          <w:b/>
          <w:bCs/>
          <w:sz w:val="28"/>
          <w:szCs w:val="28"/>
          <w:u w:val="single"/>
          <w:rtl/>
          <w:lang w:bidi="ar-IQ"/>
        </w:rPr>
        <w:t>رابعا</w:t>
      </w:r>
      <w:r w:rsidR="00051A50" w:rsidRPr="00026A57">
        <w:rPr>
          <w:rFonts w:ascii="Simplified Arabic" w:hAnsi="Simplified Arabic" w:cs="Simplified Arabic" w:hint="cs"/>
          <w:b/>
          <w:bCs/>
          <w:sz w:val="28"/>
          <w:szCs w:val="28"/>
          <w:u w:val="single"/>
          <w:rtl/>
          <w:lang w:bidi="ar-IQ"/>
        </w:rPr>
        <w:t xml:space="preserve">: </w:t>
      </w:r>
      <w:r w:rsidR="00D312FF" w:rsidRPr="00026A57">
        <w:rPr>
          <w:rFonts w:ascii="Simplified Arabic" w:hAnsi="Simplified Arabic" w:cs="Simplified Arabic" w:hint="cs"/>
          <w:b/>
          <w:bCs/>
          <w:sz w:val="28"/>
          <w:szCs w:val="28"/>
          <w:u w:val="single"/>
          <w:rtl/>
          <w:lang w:bidi="ar-IQ"/>
        </w:rPr>
        <w:t>المعونة</w:t>
      </w:r>
      <w:r w:rsidR="00D312FF" w:rsidRPr="00026A57">
        <w:rPr>
          <w:rFonts w:ascii="Simplified Arabic" w:hAnsi="Simplified Arabic" w:cs="Simplified Arabic" w:hint="cs"/>
          <w:sz w:val="28"/>
          <w:szCs w:val="28"/>
          <w:u w:val="single"/>
          <w:rtl/>
          <w:lang w:bidi="ar-IQ"/>
        </w:rPr>
        <w:t>:</w:t>
      </w:r>
      <w:r w:rsidR="00D312FF">
        <w:rPr>
          <w:rFonts w:ascii="Simplified Arabic" w:hAnsi="Simplified Arabic" w:cs="Simplified Arabic" w:hint="cs"/>
          <w:sz w:val="28"/>
          <w:szCs w:val="28"/>
          <w:rtl/>
          <w:lang w:bidi="ar-IQ"/>
        </w:rPr>
        <w:t xml:space="preserve"> تمثل المنح </w:t>
      </w:r>
      <w:r w:rsidR="00FE217B">
        <w:rPr>
          <w:rFonts w:ascii="Simplified Arabic" w:hAnsi="Simplified Arabic" w:cs="Simplified Arabic" w:hint="cs"/>
          <w:sz w:val="28"/>
          <w:szCs w:val="28"/>
          <w:rtl/>
          <w:lang w:bidi="ar-IQ"/>
        </w:rPr>
        <w:t>والقروض التي تحصل عليها الدول</w:t>
      </w:r>
      <w:r w:rsidR="00D312FF">
        <w:rPr>
          <w:rFonts w:ascii="Simplified Arabic" w:hAnsi="Simplified Arabic" w:cs="Simplified Arabic" w:hint="cs"/>
          <w:sz w:val="28"/>
          <w:szCs w:val="28"/>
          <w:rtl/>
          <w:lang w:bidi="ar-IQ"/>
        </w:rPr>
        <w:t xml:space="preserve"> من </w:t>
      </w:r>
      <w:r w:rsidR="00FE217B">
        <w:rPr>
          <w:rFonts w:ascii="Simplified Arabic" w:hAnsi="Simplified Arabic" w:cs="Simplified Arabic" w:hint="cs"/>
          <w:sz w:val="28"/>
          <w:szCs w:val="28"/>
          <w:rtl/>
          <w:lang w:bidi="ar-IQ"/>
        </w:rPr>
        <w:t>منظمات أو مؤسسات مالية دولية  أ</w:t>
      </w:r>
      <w:r w:rsidR="00162D56">
        <w:rPr>
          <w:rFonts w:ascii="Simplified Arabic" w:hAnsi="Simplified Arabic" w:cs="Simplified Arabic" w:hint="cs"/>
          <w:sz w:val="28"/>
          <w:szCs w:val="28"/>
          <w:rtl/>
          <w:lang w:bidi="ar-IQ"/>
        </w:rPr>
        <w:t>و اقليمية</w:t>
      </w:r>
      <w:r w:rsidR="00FE217B">
        <w:rPr>
          <w:rFonts w:ascii="Simplified Arabic" w:hAnsi="Simplified Arabic" w:cs="Simplified Arabic" w:hint="cs"/>
          <w:sz w:val="28"/>
          <w:szCs w:val="28"/>
          <w:rtl/>
          <w:lang w:bidi="ar-IQ"/>
        </w:rPr>
        <w:t>, أ</w:t>
      </w:r>
      <w:r w:rsidR="00D312FF">
        <w:rPr>
          <w:rFonts w:ascii="Simplified Arabic" w:hAnsi="Simplified Arabic" w:cs="Simplified Arabic" w:hint="cs"/>
          <w:sz w:val="28"/>
          <w:szCs w:val="28"/>
          <w:rtl/>
          <w:lang w:bidi="ar-IQ"/>
        </w:rPr>
        <w:t xml:space="preserve">و قد تتلقاها من الدول الغنية بموجب ترتيبات تحدد حجم القروض </w:t>
      </w:r>
      <w:r w:rsidR="001C3EE0">
        <w:rPr>
          <w:rFonts w:ascii="Simplified Arabic" w:hAnsi="Simplified Arabic" w:cs="Simplified Arabic" w:hint="cs"/>
          <w:sz w:val="28"/>
          <w:szCs w:val="28"/>
          <w:rtl/>
          <w:lang w:bidi="ar-IQ"/>
        </w:rPr>
        <w:t>و</w:t>
      </w:r>
      <w:r w:rsidR="00D312FF">
        <w:rPr>
          <w:rFonts w:ascii="Simplified Arabic" w:hAnsi="Simplified Arabic" w:cs="Simplified Arabic" w:hint="cs"/>
          <w:sz w:val="28"/>
          <w:szCs w:val="28"/>
          <w:rtl/>
          <w:lang w:bidi="ar-IQ"/>
        </w:rPr>
        <w:t>المنح ومداها الزمني ومعدل الفوائد المتحصلة وكيفية سداد تلك القروض</w:t>
      </w:r>
      <w:r w:rsidR="00643AE8">
        <w:rPr>
          <w:rFonts w:ascii="Simplified Arabic" w:hAnsi="Simplified Arabic" w:cs="Simplified Arabic" w:hint="cs"/>
          <w:sz w:val="28"/>
          <w:szCs w:val="28"/>
          <w:rtl/>
          <w:lang w:bidi="ar-IQ"/>
        </w:rPr>
        <w:t xml:space="preserve">, </w:t>
      </w:r>
      <w:r w:rsidR="006F66AD">
        <w:rPr>
          <w:rFonts w:ascii="Simplified Arabic" w:hAnsi="Simplified Arabic" w:cs="Simplified Arabic" w:hint="cs"/>
          <w:sz w:val="28"/>
          <w:szCs w:val="28"/>
          <w:rtl/>
          <w:lang w:bidi="ar-IQ"/>
        </w:rPr>
        <w:t xml:space="preserve">وقد </w:t>
      </w:r>
      <w:r w:rsidR="00274C95">
        <w:rPr>
          <w:rFonts w:ascii="Simplified Arabic" w:hAnsi="Simplified Arabic" w:cs="Simplified Arabic" w:hint="cs"/>
          <w:sz w:val="28"/>
          <w:szCs w:val="28"/>
          <w:rtl/>
          <w:lang w:bidi="ar-IQ"/>
        </w:rPr>
        <w:t xml:space="preserve">تلجأ العديد من </w:t>
      </w:r>
      <w:r w:rsidR="00643AE8">
        <w:rPr>
          <w:rFonts w:ascii="Simplified Arabic" w:hAnsi="Simplified Arabic" w:cs="Simplified Arabic" w:hint="cs"/>
          <w:sz w:val="28"/>
          <w:szCs w:val="28"/>
          <w:rtl/>
          <w:lang w:bidi="ar-IQ"/>
        </w:rPr>
        <w:t xml:space="preserve">الدول العظمى </w:t>
      </w:r>
      <w:r w:rsidR="001C3EE0">
        <w:rPr>
          <w:rFonts w:ascii="Simplified Arabic" w:hAnsi="Simplified Arabic" w:cs="Simplified Arabic" w:hint="cs"/>
          <w:sz w:val="28"/>
          <w:szCs w:val="28"/>
          <w:rtl/>
          <w:lang w:bidi="ar-IQ"/>
        </w:rPr>
        <w:t xml:space="preserve">الى </w:t>
      </w:r>
      <w:r w:rsidR="00274C95">
        <w:rPr>
          <w:rFonts w:ascii="Simplified Arabic" w:hAnsi="Simplified Arabic" w:cs="Simplified Arabic" w:hint="cs"/>
          <w:sz w:val="28"/>
          <w:szCs w:val="28"/>
          <w:rtl/>
          <w:lang w:bidi="ar-IQ"/>
        </w:rPr>
        <w:t>تقديم المساعدات</w:t>
      </w:r>
      <w:r w:rsidR="00FE217B">
        <w:rPr>
          <w:rFonts w:ascii="Simplified Arabic" w:hAnsi="Simplified Arabic" w:cs="Simplified Arabic" w:hint="cs"/>
          <w:sz w:val="28"/>
          <w:szCs w:val="28"/>
          <w:rtl/>
          <w:lang w:bidi="ar-IQ"/>
        </w:rPr>
        <w:t xml:space="preserve"> لتحقيق</w:t>
      </w:r>
      <w:r w:rsidR="00274C95">
        <w:rPr>
          <w:rFonts w:ascii="Simplified Arabic" w:hAnsi="Simplified Arabic" w:cs="Simplified Arabic" w:hint="cs"/>
          <w:sz w:val="28"/>
          <w:szCs w:val="28"/>
          <w:rtl/>
          <w:lang w:bidi="ar-IQ"/>
        </w:rPr>
        <w:t xml:space="preserve"> </w:t>
      </w:r>
      <w:r w:rsidR="001C3EE0">
        <w:rPr>
          <w:rFonts w:ascii="Simplified Arabic" w:hAnsi="Simplified Arabic" w:cs="Simplified Arabic" w:hint="cs"/>
          <w:sz w:val="28"/>
          <w:szCs w:val="28"/>
          <w:rtl/>
          <w:lang w:bidi="ar-IQ"/>
        </w:rPr>
        <w:t>عدة</w:t>
      </w:r>
      <w:r w:rsidR="00FE217B">
        <w:rPr>
          <w:rFonts w:ascii="Simplified Arabic" w:hAnsi="Simplified Arabic" w:cs="Simplified Arabic" w:hint="cs"/>
          <w:sz w:val="28"/>
          <w:szCs w:val="28"/>
          <w:rtl/>
          <w:lang w:bidi="ar-IQ"/>
        </w:rPr>
        <w:t xml:space="preserve"> أهداف, بعضها</w:t>
      </w:r>
      <w:r w:rsidR="001C3EE0">
        <w:rPr>
          <w:rFonts w:ascii="Simplified Arabic" w:hAnsi="Simplified Arabic" w:cs="Simplified Arabic" w:hint="cs"/>
          <w:sz w:val="28"/>
          <w:szCs w:val="28"/>
          <w:rtl/>
          <w:lang w:bidi="ar-IQ"/>
        </w:rPr>
        <w:t xml:space="preserve"> </w:t>
      </w:r>
      <w:r w:rsidR="00274C95">
        <w:rPr>
          <w:rFonts w:ascii="Simplified Arabic" w:hAnsi="Simplified Arabic" w:cs="Simplified Arabic" w:hint="cs"/>
          <w:sz w:val="28"/>
          <w:szCs w:val="28"/>
          <w:rtl/>
          <w:lang w:bidi="ar-IQ"/>
        </w:rPr>
        <w:t xml:space="preserve">سياسية </w:t>
      </w:r>
      <w:r w:rsidR="00FE217B">
        <w:rPr>
          <w:rFonts w:ascii="Simplified Arabic" w:hAnsi="Simplified Arabic" w:cs="Simplified Arabic" w:hint="cs"/>
          <w:sz w:val="28"/>
          <w:szCs w:val="28"/>
          <w:rtl/>
          <w:lang w:bidi="ar-IQ"/>
        </w:rPr>
        <w:t>أ</w:t>
      </w:r>
      <w:r w:rsidR="00274C95">
        <w:rPr>
          <w:rFonts w:ascii="Simplified Arabic" w:hAnsi="Simplified Arabic" w:cs="Simplified Arabic" w:hint="cs"/>
          <w:sz w:val="28"/>
          <w:szCs w:val="28"/>
          <w:rtl/>
          <w:lang w:bidi="ar-IQ"/>
        </w:rPr>
        <w:t>وا</w:t>
      </w:r>
      <w:r w:rsidR="00FE217B">
        <w:rPr>
          <w:rFonts w:ascii="Simplified Arabic" w:hAnsi="Simplified Arabic" w:cs="Simplified Arabic" w:hint="cs"/>
          <w:sz w:val="28"/>
          <w:szCs w:val="28"/>
          <w:rtl/>
          <w:lang w:bidi="ar-IQ"/>
        </w:rPr>
        <w:t xml:space="preserve"> </w:t>
      </w:r>
      <w:r w:rsidR="00274C95">
        <w:rPr>
          <w:rFonts w:ascii="Simplified Arabic" w:hAnsi="Simplified Arabic" w:cs="Simplified Arabic" w:hint="cs"/>
          <w:sz w:val="28"/>
          <w:szCs w:val="28"/>
          <w:rtl/>
          <w:lang w:bidi="ar-IQ"/>
        </w:rPr>
        <w:t xml:space="preserve">قتصادية </w:t>
      </w:r>
      <w:r w:rsidR="00FE217B">
        <w:rPr>
          <w:rFonts w:ascii="Simplified Arabic" w:hAnsi="Simplified Arabic" w:cs="Simplified Arabic" w:hint="cs"/>
          <w:sz w:val="28"/>
          <w:szCs w:val="28"/>
          <w:rtl/>
          <w:lang w:bidi="ar-IQ"/>
        </w:rPr>
        <w:t>أ</w:t>
      </w:r>
      <w:r w:rsidR="00274C95">
        <w:rPr>
          <w:rFonts w:ascii="Simplified Arabic" w:hAnsi="Simplified Arabic" w:cs="Simplified Arabic" w:hint="cs"/>
          <w:sz w:val="28"/>
          <w:szCs w:val="28"/>
          <w:rtl/>
          <w:lang w:bidi="ar-IQ"/>
        </w:rPr>
        <w:t>و</w:t>
      </w:r>
      <w:r w:rsidR="00FE217B">
        <w:rPr>
          <w:rFonts w:ascii="Simplified Arabic" w:hAnsi="Simplified Arabic" w:cs="Simplified Arabic" w:hint="cs"/>
          <w:sz w:val="28"/>
          <w:szCs w:val="28"/>
          <w:rtl/>
          <w:lang w:bidi="ar-IQ"/>
        </w:rPr>
        <w:t xml:space="preserve"> أ</w:t>
      </w:r>
      <w:r w:rsidR="00274C95">
        <w:rPr>
          <w:rFonts w:ascii="Simplified Arabic" w:hAnsi="Simplified Arabic" w:cs="Simplified Arabic" w:hint="cs"/>
          <w:sz w:val="28"/>
          <w:szCs w:val="28"/>
          <w:rtl/>
          <w:lang w:bidi="ar-IQ"/>
        </w:rPr>
        <w:t>منية, على سبيل المثال, إنشاء القواعد العسكرية في أراضي الدول المستقبلة للمساعدات, وقيام التحالف بين الدول المانحة والمتلقية الذي يتجلى في عقد اتفاقيات امنية وعسكرية ودفاع عسكري مشترك, والتعاون الامني في مكافحة الإرهاب</w:t>
      </w:r>
      <w:r w:rsidR="00274C95">
        <w:rPr>
          <w:rStyle w:val="FootnoteReference"/>
          <w:rFonts w:ascii="Simplified Arabic" w:hAnsi="Simplified Arabic" w:cs="Simplified Arabic"/>
          <w:sz w:val="28"/>
          <w:szCs w:val="28"/>
          <w:rtl/>
          <w:lang w:bidi="ar-IQ"/>
        </w:rPr>
        <w:footnoteReference w:id="110"/>
      </w:r>
      <w:r w:rsidR="00FE217B">
        <w:rPr>
          <w:rFonts w:ascii="Simplified Arabic" w:hAnsi="Simplified Arabic" w:cs="Simplified Arabic" w:hint="cs"/>
          <w:sz w:val="28"/>
          <w:szCs w:val="28"/>
          <w:rtl/>
          <w:lang w:bidi="ar-IQ"/>
        </w:rPr>
        <w:t>,</w:t>
      </w:r>
    </w:p>
    <w:p w:rsidR="00D312FF" w:rsidRDefault="00FE217B" w:rsidP="00067C80">
      <w:pPr>
        <w:ind w:left="-619" w:right="-426"/>
        <w:jc w:val="both"/>
        <w:rPr>
          <w:rFonts w:ascii="Simplified Arabic" w:hAnsi="Simplified Arabic" w:cs="Simplified Arabic"/>
          <w:sz w:val="28"/>
          <w:szCs w:val="28"/>
          <w:rtl/>
          <w:lang w:bidi="ar-IQ"/>
        </w:rPr>
      </w:pPr>
      <w:r w:rsidRPr="00FE217B">
        <w:rPr>
          <w:rFonts w:ascii="Simplified Arabic" w:hAnsi="Simplified Arabic" w:cs="Simplified Arabic" w:hint="cs"/>
          <w:b/>
          <w:bCs/>
          <w:sz w:val="28"/>
          <w:szCs w:val="28"/>
          <w:rtl/>
          <w:lang w:bidi="ar-IQ"/>
        </w:rPr>
        <w:t xml:space="preserve">      </w:t>
      </w:r>
      <w:r w:rsidR="006F66AD" w:rsidRPr="00FE217B">
        <w:rPr>
          <w:rFonts w:ascii="Simplified Arabic" w:hAnsi="Simplified Arabic" w:cs="Simplified Arabic" w:hint="cs"/>
          <w:sz w:val="28"/>
          <w:szCs w:val="28"/>
          <w:rtl/>
          <w:lang w:bidi="ar-IQ"/>
        </w:rPr>
        <w:t xml:space="preserve"> </w:t>
      </w:r>
      <w:r w:rsidR="006F66AD">
        <w:rPr>
          <w:rFonts w:ascii="Simplified Arabic" w:hAnsi="Simplified Arabic" w:cs="Simplified Arabic" w:hint="cs"/>
          <w:sz w:val="28"/>
          <w:szCs w:val="28"/>
          <w:rtl/>
          <w:lang w:bidi="ar-IQ"/>
        </w:rPr>
        <w:t xml:space="preserve">فمثلاً تقوم الحكومة الهولندية بتقديم المساعدات لليمن </w:t>
      </w:r>
      <w:r w:rsidR="000141B4">
        <w:rPr>
          <w:rFonts w:ascii="Simplified Arabic" w:hAnsi="Simplified Arabic" w:cs="Simplified Arabic" w:hint="cs"/>
          <w:sz w:val="28"/>
          <w:szCs w:val="28"/>
          <w:rtl/>
          <w:lang w:bidi="ar-IQ"/>
        </w:rPr>
        <w:t xml:space="preserve">لدوافع تجارية واقتصادية, اذ ازدادت واردات اليمن من هولندا عام 2013 الى 231,900 مليار </w:t>
      </w:r>
      <w:r w:rsidR="000141B4" w:rsidRPr="001F2117">
        <w:rPr>
          <w:rFonts w:ascii="Simplified Arabic" w:hAnsi="Simplified Arabic" w:cs="Simplified Arabic" w:hint="cs"/>
          <w:sz w:val="36"/>
          <w:szCs w:val="36"/>
          <w:rtl/>
          <w:lang w:bidi="ar-IQ"/>
        </w:rPr>
        <w:t>ريال</w:t>
      </w:r>
      <w:r w:rsidR="000141B4">
        <w:rPr>
          <w:rFonts w:ascii="Simplified Arabic" w:hAnsi="Simplified Arabic" w:cs="Simplified Arabic" w:hint="cs"/>
          <w:sz w:val="28"/>
          <w:szCs w:val="28"/>
          <w:rtl/>
          <w:lang w:bidi="ar-IQ"/>
        </w:rPr>
        <w:t xml:space="preserve"> يمني, مقارنة ب 157,9 مليار </w:t>
      </w:r>
      <w:r w:rsidR="000141B4" w:rsidRPr="001F2117">
        <w:rPr>
          <w:rFonts w:ascii="Simplified Arabic" w:hAnsi="Simplified Arabic" w:cs="Simplified Arabic" w:hint="cs"/>
          <w:sz w:val="32"/>
          <w:szCs w:val="32"/>
          <w:rtl/>
          <w:lang w:bidi="ar-IQ"/>
        </w:rPr>
        <w:t>ريا</w:t>
      </w:r>
      <w:r w:rsidR="000141B4">
        <w:rPr>
          <w:rFonts w:ascii="Simplified Arabic" w:hAnsi="Simplified Arabic" w:cs="Simplified Arabic" w:hint="cs"/>
          <w:sz w:val="28"/>
          <w:szCs w:val="28"/>
          <w:rtl/>
          <w:lang w:bidi="ar-IQ"/>
        </w:rPr>
        <w:t>ل يمني في عام 2011</w:t>
      </w:r>
      <w:r w:rsidR="00274C95">
        <w:rPr>
          <w:rFonts w:ascii="Simplified Arabic" w:hAnsi="Simplified Arabic" w:cs="Simplified Arabic" w:hint="cs"/>
          <w:sz w:val="28"/>
          <w:szCs w:val="28"/>
          <w:rtl/>
          <w:lang w:bidi="ar-IQ"/>
        </w:rPr>
        <w:t>,</w:t>
      </w:r>
      <w:r w:rsidR="000141B4">
        <w:rPr>
          <w:rFonts w:ascii="Simplified Arabic" w:hAnsi="Simplified Arabic" w:cs="Simplified Arabic" w:hint="cs"/>
          <w:sz w:val="28"/>
          <w:szCs w:val="28"/>
          <w:rtl/>
          <w:lang w:bidi="ar-IQ"/>
        </w:rPr>
        <w:t xml:space="preserve"> و</w:t>
      </w:r>
      <w:r w:rsidR="001C3EE0">
        <w:rPr>
          <w:rFonts w:ascii="Simplified Arabic" w:hAnsi="Simplified Arabic" w:cs="Simplified Arabic" w:hint="cs"/>
          <w:sz w:val="28"/>
          <w:szCs w:val="28"/>
          <w:rtl/>
          <w:lang w:bidi="ar-IQ"/>
        </w:rPr>
        <w:t>ان من اهم الاثار السلبية التي تؤ</w:t>
      </w:r>
      <w:r w:rsidR="000141B4">
        <w:rPr>
          <w:rFonts w:ascii="Simplified Arabic" w:hAnsi="Simplified Arabic" w:cs="Simplified Arabic" w:hint="cs"/>
          <w:sz w:val="28"/>
          <w:szCs w:val="28"/>
          <w:rtl/>
          <w:lang w:bidi="ar-IQ"/>
        </w:rPr>
        <w:t>خذ على المساعدات والم</w:t>
      </w:r>
      <w:r w:rsidR="00974991">
        <w:rPr>
          <w:rFonts w:ascii="Simplified Arabic" w:hAnsi="Simplified Arabic" w:cs="Simplified Arabic" w:hint="cs"/>
          <w:sz w:val="28"/>
          <w:szCs w:val="28"/>
          <w:rtl/>
          <w:lang w:bidi="ar-IQ"/>
        </w:rPr>
        <w:t>نح المالية المقدمة من قبل المؤسسات المالية</w:t>
      </w:r>
      <w:r w:rsidR="000141B4">
        <w:rPr>
          <w:rFonts w:ascii="Simplified Arabic" w:hAnsi="Simplified Arabic" w:cs="Simplified Arabic" w:hint="cs"/>
          <w:sz w:val="28"/>
          <w:szCs w:val="28"/>
          <w:rtl/>
          <w:lang w:bidi="ar-IQ"/>
        </w:rPr>
        <w:t xml:space="preserve"> و</w:t>
      </w:r>
      <w:r w:rsidR="00974991">
        <w:rPr>
          <w:rFonts w:ascii="Simplified Arabic" w:hAnsi="Simplified Arabic" w:cs="Simplified Arabic" w:hint="cs"/>
          <w:sz w:val="28"/>
          <w:szCs w:val="28"/>
          <w:rtl/>
          <w:lang w:bidi="ar-IQ"/>
        </w:rPr>
        <w:t>المنظمات الدولية والدول العظمى هو السيطرة على مقدرات الدولة المتلقية لهذه المساعدات والمنح وكل ذلك ينعكس سلباً على الاوضاع الاجتماعية</w:t>
      </w:r>
      <w:r w:rsidR="000141B4">
        <w:rPr>
          <w:rFonts w:ascii="Simplified Arabic" w:hAnsi="Simplified Arabic" w:cs="Simplified Arabic" w:hint="cs"/>
          <w:sz w:val="28"/>
          <w:szCs w:val="28"/>
          <w:rtl/>
          <w:lang w:bidi="ar-IQ"/>
        </w:rPr>
        <w:t>, فضلاً عن تقييد الدول في سياستها الداخلية وذلك لما تضعه الدول وال</w:t>
      </w:r>
      <w:r w:rsidR="001C3EE0">
        <w:rPr>
          <w:rFonts w:ascii="Simplified Arabic" w:hAnsi="Simplified Arabic" w:cs="Simplified Arabic" w:hint="cs"/>
          <w:sz w:val="28"/>
          <w:szCs w:val="28"/>
          <w:rtl/>
          <w:lang w:bidi="ar-IQ"/>
        </w:rPr>
        <w:t>منظمات المانحة من شروط يجب التق</w:t>
      </w:r>
      <w:r w:rsidR="000141B4">
        <w:rPr>
          <w:rFonts w:ascii="Simplified Arabic" w:hAnsi="Simplified Arabic" w:cs="Simplified Arabic" w:hint="cs"/>
          <w:sz w:val="28"/>
          <w:szCs w:val="28"/>
          <w:rtl/>
          <w:lang w:bidi="ar-IQ"/>
        </w:rPr>
        <w:t>يد بها</w:t>
      </w:r>
      <w:r w:rsidR="000141B4">
        <w:rPr>
          <w:rStyle w:val="FootnoteReference"/>
          <w:rFonts w:ascii="Simplified Arabic" w:hAnsi="Simplified Arabic" w:cs="Simplified Arabic"/>
          <w:sz w:val="28"/>
          <w:szCs w:val="28"/>
          <w:rtl/>
          <w:lang w:bidi="ar-IQ"/>
        </w:rPr>
        <w:footnoteReference w:id="111"/>
      </w:r>
      <w:r w:rsidR="000141B4">
        <w:rPr>
          <w:rFonts w:ascii="Simplified Arabic" w:hAnsi="Simplified Arabic" w:cs="Simplified Arabic" w:hint="cs"/>
          <w:sz w:val="28"/>
          <w:szCs w:val="28"/>
          <w:rtl/>
          <w:lang w:bidi="ar-IQ"/>
        </w:rPr>
        <w:t>.</w:t>
      </w:r>
    </w:p>
    <w:p w:rsidR="00974991" w:rsidRDefault="0075210D" w:rsidP="00974991">
      <w:pPr>
        <w:ind w:left="-619" w:right="-426"/>
        <w:jc w:val="both"/>
        <w:rPr>
          <w:rFonts w:ascii="Simplified Arabic" w:hAnsi="Simplified Arabic" w:cs="Simplified Arabic"/>
          <w:sz w:val="28"/>
          <w:szCs w:val="28"/>
          <w:rtl/>
          <w:lang w:bidi="ar-IQ"/>
        </w:rPr>
      </w:pPr>
      <w:r w:rsidRPr="00026A57">
        <w:rPr>
          <w:rFonts w:ascii="Simplified Arabic" w:hAnsi="Simplified Arabic" w:cs="Simplified Arabic" w:hint="cs"/>
          <w:b/>
          <w:bCs/>
          <w:sz w:val="28"/>
          <w:szCs w:val="28"/>
          <w:u w:val="single"/>
          <w:rtl/>
          <w:lang w:bidi="ar-IQ"/>
        </w:rPr>
        <w:t>خامساً</w:t>
      </w:r>
      <w:r w:rsidR="00051A50" w:rsidRPr="00026A57">
        <w:rPr>
          <w:rFonts w:ascii="Simplified Arabic" w:hAnsi="Simplified Arabic" w:cs="Simplified Arabic" w:hint="cs"/>
          <w:b/>
          <w:bCs/>
          <w:sz w:val="28"/>
          <w:szCs w:val="28"/>
          <w:u w:val="single"/>
          <w:rtl/>
          <w:lang w:bidi="ar-IQ"/>
        </w:rPr>
        <w:t xml:space="preserve">: </w:t>
      </w:r>
      <w:r w:rsidR="00D312FF" w:rsidRPr="00026A57">
        <w:rPr>
          <w:rFonts w:ascii="Simplified Arabic" w:hAnsi="Simplified Arabic" w:cs="Simplified Arabic" w:hint="cs"/>
          <w:b/>
          <w:bCs/>
          <w:sz w:val="28"/>
          <w:szCs w:val="28"/>
          <w:u w:val="single"/>
          <w:rtl/>
          <w:lang w:bidi="ar-IQ"/>
        </w:rPr>
        <w:t>السخرة والعمل الطوعي:</w:t>
      </w:r>
      <w:r w:rsidR="009A1995">
        <w:rPr>
          <w:rFonts w:ascii="Simplified Arabic" w:hAnsi="Simplified Arabic" w:cs="Simplified Arabic" w:hint="cs"/>
          <w:sz w:val="28"/>
          <w:szCs w:val="28"/>
          <w:rtl/>
          <w:lang w:bidi="ar-IQ"/>
        </w:rPr>
        <w:t xml:space="preserve"> يعد العمل الطوعي نشاطاً اجتماعياً يقوم به </w:t>
      </w:r>
      <w:r w:rsidR="00AA26CC">
        <w:rPr>
          <w:rFonts w:ascii="Simplified Arabic" w:hAnsi="Simplified Arabic" w:cs="Simplified Arabic" w:hint="cs"/>
          <w:sz w:val="28"/>
          <w:szCs w:val="28"/>
          <w:rtl/>
          <w:lang w:bidi="ar-IQ"/>
        </w:rPr>
        <w:t xml:space="preserve">مجموعة من </w:t>
      </w:r>
      <w:r w:rsidR="00974991">
        <w:rPr>
          <w:rFonts w:ascii="Simplified Arabic" w:hAnsi="Simplified Arabic" w:cs="Simplified Arabic" w:hint="cs"/>
          <w:sz w:val="28"/>
          <w:szCs w:val="28"/>
          <w:rtl/>
          <w:lang w:bidi="ar-IQ"/>
        </w:rPr>
        <w:t>الأفراد بشكل فردي أ</w:t>
      </w:r>
      <w:r w:rsidR="009A1995">
        <w:rPr>
          <w:rFonts w:ascii="Simplified Arabic" w:hAnsi="Simplified Arabic" w:cs="Simplified Arabic" w:hint="cs"/>
          <w:sz w:val="28"/>
          <w:szCs w:val="28"/>
          <w:rtl/>
          <w:lang w:bidi="ar-IQ"/>
        </w:rPr>
        <w:t xml:space="preserve">و جماعي من خلال </w:t>
      </w:r>
      <w:r w:rsidR="00974991">
        <w:rPr>
          <w:rFonts w:ascii="Simplified Arabic" w:hAnsi="Simplified Arabic" w:cs="Simplified Arabic" w:hint="cs"/>
          <w:sz w:val="28"/>
          <w:szCs w:val="28"/>
          <w:rtl/>
          <w:lang w:bidi="ar-IQ"/>
        </w:rPr>
        <w:t>الاعمال الخيرية التي يقوم بها الجمعيات أ</w:t>
      </w:r>
      <w:r w:rsidR="00AA26CC">
        <w:rPr>
          <w:rFonts w:ascii="Simplified Arabic" w:hAnsi="Simplified Arabic" w:cs="Simplified Arabic" w:hint="cs"/>
          <w:sz w:val="28"/>
          <w:szCs w:val="28"/>
          <w:rtl/>
          <w:lang w:bidi="ar-IQ"/>
        </w:rPr>
        <w:t>و النقابات او المؤسسات دون انتظار عائد وذلك بهدف التقليل من مشكلات المجتمع والمساهمة في تدعيم مسيرة التنمية, و</w:t>
      </w:r>
      <w:r w:rsidR="00974991">
        <w:rPr>
          <w:rFonts w:ascii="Simplified Arabic" w:hAnsi="Simplified Arabic" w:cs="Simplified Arabic" w:hint="cs"/>
          <w:sz w:val="28"/>
          <w:szCs w:val="28"/>
          <w:rtl/>
          <w:lang w:bidi="ar-IQ"/>
        </w:rPr>
        <w:t>إ</w:t>
      </w:r>
      <w:r w:rsidR="00D312FF">
        <w:rPr>
          <w:rFonts w:ascii="Simplified Arabic" w:hAnsi="Simplified Arabic" w:cs="Simplified Arabic" w:hint="cs"/>
          <w:sz w:val="28"/>
          <w:szCs w:val="28"/>
          <w:rtl/>
          <w:lang w:bidi="ar-IQ"/>
        </w:rPr>
        <w:t>ن كثير</w:t>
      </w:r>
      <w:r w:rsidR="00974991">
        <w:rPr>
          <w:rFonts w:ascii="Simplified Arabic" w:hAnsi="Simplified Arabic" w:cs="Simplified Arabic" w:hint="cs"/>
          <w:sz w:val="28"/>
          <w:szCs w:val="28"/>
          <w:rtl/>
          <w:lang w:bidi="ar-IQ"/>
        </w:rPr>
        <w:t>اً</w:t>
      </w:r>
      <w:r w:rsidR="00D312FF">
        <w:rPr>
          <w:rFonts w:ascii="Simplified Arabic" w:hAnsi="Simplified Arabic" w:cs="Simplified Arabic" w:hint="cs"/>
          <w:sz w:val="28"/>
          <w:szCs w:val="28"/>
          <w:rtl/>
          <w:lang w:bidi="ar-IQ"/>
        </w:rPr>
        <w:t xml:space="preserve"> من الدول تعتمد على </w:t>
      </w:r>
      <w:r w:rsidR="00D312FF">
        <w:rPr>
          <w:rFonts w:ascii="Simplified Arabic" w:hAnsi="Simplified Arabic" w:cs="Simplified Arabic" w:hint="cs"/>
          <w:sz w:val="28"/>
          <w:szCs w:val="28"/>
          <w:rtl/>
          <w:lang w:bidi="ar-IQ"/>
        </w:rPr>
        <w:lastRenderedPageBreak/>
        <w:t xml:space="preserve">العمل الطوعي في الظروف </w:t>
      </w:r>
      <w:r w:rsidR="009A1995">
        <w:rPr>
          <w:rFonts w:ascii="Simplified Arabic" w:hAnsi="Simplified Arabic" w:cs="Simplified Arabic" w:hint="cs"/>
          <w:sz w:val="28"/>
          <w:szCs w:val="28"/>
          <w:rtl/>
          <w:lang w:bidi="ar-IQ"/>
        </w:rPr>
        <w:t>الطارئة و</w:t>
      </w:r>
      <w:r w:rsidR="001C3EE0">
        <w:rPr>
          <w:rFonts w:ascii="Simplified Arabic" w:hAnsi="Simplified Arabic" w:cs="Simplified Arabic" w:hint="cs"/>
          <w:sz w:val="28"/>
          <w:szCs w:val="28"/>
          <w:rtl/>
          <w:lang w:bidi="ar-IQ"/>
        </w:rPr>
        <w:t>الاستثنائ</w:t>
      </w:r>
      <w:r w:rsidR="00D312FF">
        <w:rPr>
          <w:rFonts w:ascii="Simplified Arabic" w:hAnsi="Simplified Arabic" w:cs="Simplified Arabic" w:hint="cs"/>
          <w:sz w:val="28"/>
          <w:szCs w:val="28"/>
          <w:rtl/>
          <w:lang w:bidi="ar-IQ"/>
        </w:rPr>
        <w:t>ية التي تمر فيها في زمن معين</w:t>
      </w:r>
      <w:r w:rsidR="00974991">
        <w:rPr>
          <w:rFonts w:ascii="Simplified Arabic" w:hAnsi="Simplified Arabic" w:cs="Simplified Arabic" w:hint="cs"/>
          <w:sz w:val="28"/>
          <w:szCs w:val="28"/>
          <w:rtl/>
          <w:lang w:bidi="ar-IQ"/>
        </w:rPr>
        <w:t xml:space="preserve"> ل</w:t>
      </w:r>
      <w:r w:rsidR="001C3EE0">
        <w:rPr>
          <w:rFonts w:ascii="Simplified Arabic" w:hAnsi="Simplified Arabic" w:cs="Simplified Arabic" w:hint="cs"/>
          <w:sz w:val="28"/>
          <w:szCs w:val="28"/>
          <w:rtl/>
          <w:lang w:bidi="ar-IQ"/>
        </w:rPr>
        <w:t>تنفيذ المشروعات العامة والمهمة</w:t>
      </w:r>
      <w:r w:rsidR="00974991">
        <w:rPr>
          <w:rStyle w:val="FootnoteReference"/>
          <w:rFonts w:ascii="Simplified Arabic" w:hAnsi="Simplified Arabic" w:cs="Simplified Arabic"/>
          <w:sz w:val="28"/>
          <w:szCs w:val="28"/>
          <w:rtl/>
          <w:lang w:bidi="ar-IQ"/>
        </w:rPr>
        <w:footnoteReference w:id="112"/>
      </w:r>
      <w:r w:rsidR="00974991">
        <w:rPr>
          <w:rFonts w:ascii="Simplified Arabic" w:hAnsi="Simplified Arabic" w:cs="Simplified Arabic" w:hint="cs"/>
          <w:sz w:val="28"/>
          <w:szCs w:val="28"/>
          <w:rtl/>
          <w:lang w:bidi="ar-IQ"/>
        </w:rPr>
        <w:t>.</w:t>
      </w:r>
    </w:p>
    <w:p w:rsidR="00974991" w:rsidRDefault="00974991" w:rsidP="00067C80">
      <w:pPr>
        <w:ind w:left="-619" w:right="-426"/>
        <w:jc w:val="both"/>
        <w:rPr>
          <w:rFonts w:ascii="Simplified Arabic" w:hAnsi="Simplified Arabic" w:cs="Simplified Arabic"/>
          <w:sz w:val="28"/>
          <w:szCs w:val="28"/>
          <w:rtl/>
          <w:lang w:bidi="ar-IQ"/>
        </w:rPr>
      </w:pPr>
      <w:r w:rsidRPr="00974991">
        <w:rPr>
          <w:rFonts w:ascii="Simplified Arabic" w:hAnsi="Simplified Arabic" w:cs="Simplified Arabic" w:hint="cs"/>
          <w:b/>
          <w:bCs/>
          <w:sz w:val="28"/>
          <w:szCs w:val="28"/>
          <w:rtl/>
          <w:lang w:bidi="ar-IQ"/>
        </w:rPr>
        <w:t xml:space="preserve">      </w:t>
      </w:r>
      <w:r w:rsidR="00D312FF">
        <w:rPr>
          <w:rFonts w:ascii="Simplified Arabic" w:hAnsi="Simplified Arabic" w:cs="Simplified Arabic" w:hint="cs"/>
          <w:sz w:val="28"/>
          <w:szCs w:val="28"/>
          <w:rtl/>
          <w:lang w:bidi="ar-IQ"/>
        </w:rPr>
        <w:t xml:space="preserve"> وتلجأ معظم الدول في الوقت الحاضر الى استثمار العمل الطوعي</w:t>
      </w:r>
      <w:r w:rsidR="009A1995">
        <w:rPr>
          <w:rFonts w:ascii="Simplified Arabic" w:hAnsi="Simplified Arabic" w:cs="Simplified Arabic" w:hint="cs"/>
          <w:sz w:val="28"/>
          <w:szCs w:val="28"/>
          <w:rtl/>
          <w:lang w:bidi="ar-IQ"/>
        </w:rPr>
        <w:t xml:space="preserve"> واستغلال الطاقات البشرية التي تكون </w:t>
      </w:r>
      <w:r w:rsidR="006E0B2E">
        <w:rPr>
          <w:rFonts w:ascii="Simplified Arabic" w:hAnsi="Simplified Arabic" w:cs="Simplified Arabic" w:hint="cs"/>
          <w:sz w:val="28"/>
          <w:szCs w:val="28"/>
          <w:rtl/>
          <w:lang w:bidi="ar-IQ"/>
        </w:rPr>
        <w:t>بدون</w:t>
      </w:r>
      <w:r>
        <w:rPr>
          <w:rFonts w:ascii="Simplified Arabic" w:hAnsi="Simplified Arabic" w:cs="Simplified Arabic" w:hint="cs"/>
          <w:sz w:val="28"/>
          <w:szCs w:val="28"/>
          <w:rtl/>
          <w:lang w:bidi="ar-IQ"/>
        </w:rPr>
        <w:t xml:space="preserve"> أجر أ</w:t>
      </w:r>
      <w:r w:rsidR="001C3EE0">
        <w:rPr>
          <w:rFonts w:ascii="Simplified Arabic" w:hAnsi="Simplified Arabic" w:cs="Simplified Arabic" w:hint="cs"/>
          <w:sz w:val="28"/>
          <w:szCs w:val="28"/>
          <w:rtl/>
          <w:lang w:bidi="ar-IQ"/>
        </w:rPr>
        <w:t>و بأ</w:t>
      </w:r>
      <w:r w:rsidR="006E0B2E">
        <w:rPr>
          <w:rFonts w:ascii="Simplified Arabic" w:hAnsi="Simplified Arabic" w:cs="Simplified Arabic" w:hint="cs"/>
          <w:sz w:val="28"/>
          <w:szCs w:val="28"/>
          <w:rtl/>
          <w:lang w:bidi="ar-IQ"/>
        </w:rPr>
        <w:t>جر رمزي في تنفيد الكثير من المشاريع الانمائية</w:t>
      </w:r>
      <w:r w:rsidR="009A1995">
        <w:rPr>
          <w:rFonts w:ascii="Simplified Arabic" w:hAnsi="Simplified Arabic" w:cs="Simplified Arabic" w:hint="cs"/>
          <w:sz w:val="28"/>
          <w:szCs w:val="28"/>
          <w:rtl/>
          <w:lang w:bidi="ar-IQ"/>
        </w:rPr>
        <w:t xml:space="preserve"> ال</w:t>
      </w:r>
      <w:r w:rsidR="001C3EE0">
        <w:rPr>
          <w:rFonts w:ascii="Simplified Arabic" w:hAnsi="Simplified Arabic" w:cs="Simplified Arabic" w:hint="cs"/>
          <w:sz w:val="28"/>
          <w:szCs w:val="28"/>
          <w:rtl/>
          <w:lang w:bidi="ar-IQ"/>
        </w:rPr>
        <w:t>مه</w:t>
      </w:r>
      <w:r w:rsidR="009A1995">
        <w:rPr>
          <w:rFonts w:ascii="Simplified Arabic" w:hAnsi="Simplified Arabic" w:cs="Simplified Arabic" w:hint="cs"/>
          <w:sz w:val="28"/>
          <w:szCs w:val="28"/>
          <w:rtl/>
          <w:lang w:bidi="ar-IQ"/>
        </w:rPr>
        <w:t>مة,</w:t>
      </w:r>
      <w:r w:rsidR="006E0B2E">
        <w:rPr>
          <w:rFonts w:ascii="Simplified Arabic" w:hAnsi="Simplified Arabic" w:cs="Simplified Arabic" w:hint="cs"/>
          <w:sz w:val="28"/>
          <w:szCs w:val="28"/>
          <w:rtl/>
          <w:lang w:bidi="ar-IQ"/>
        </w:rPr>
        <w:t xml:space="preserve"> وهذا مايعرف بالحلول او الجهود الذاتية وقد اثبت هذا الاسلوب نجاحا</w:t>
      </w:r>
      <w:r w:rsidR="001C3EE0">
        <w:rPr>
          <w:rFonts w:ascii="Simplified Arabic" w:hAnsi="Simplified Arabic" w:cs="Simplified Arabic" w:hint="cs"/>
          <w:sz w:val="28"/>
          <w:szCs w:val="28"/>
          <w:rtl/>
          <w:lang w:bidi="ar-IQ"/>
        </w:rPr>
        <w:t>ً</w:t>
      </w:r>
      <w:r w:rsidR="006E0B2E">
        <w:rPr>
          <w:rFonts w:ascii="Simplified Arabic" w:hAnsi="Simplified Arabic" w:cs="Simplified Arabic" w:hint="cs"/>
          <w:sz w:val="28"/>
          <w:szCs w:val="28"/>
          <w:rtl/>
          <w:lang w:bidi="ar-IQ"/>
        </w:rPr>
        <w:t xml:space="preserve"> ملحوظا</w:t>
      </w:r>
      <w:r w:rsidR="001C3EE0">
        <w:rPr>
          <w:rFonts w:ascii="Simplified Arabic" w:hAnsi="Simplified Arabic" w:cs="Simplified Arabic" w:hint="cs"/>
          <w:sz w:val="28"/>
          <w:szCs w:val="28"/>
          <w:rtl/>
          <w:lang w:bidi="ar-IQ"/>
        </w:rPr>
        <w:t>ً</w:t>
      </w:r>
      <w:r w:rsidR="006E0B2E">
        <w:rPr>
          <w:rFonts w:ascii="Simplified Arabic" w:hAnsi="Simplified Arabic" w:cs="Simplified Arabic" w:hint="cs"/>
          <w:sz w:val="28"/>
          <w:szCs w:val="28"/>
          <w:rtl/>
          <w:lang w:bidi="ar-IQ"/>
        </w:rPr>
        <w:t xml:space="preserve"> في بعض الدول</w:t>
      </w:r>
      <w:r w:rsidR="00937819">
        <w:rPr>
          <w:rStyle w:val="FootnoteReference"/>
          <w:rFonts w:ascii="Simplified Arabic" w:hAnsi="Simplified Arabic" w:cs="Simplified Arabic"/>
          <w:sz w:val="28"/>
          <w:szCs w:val="28"/>
          <w:rtl/>
          <w:lang w:bidi="ar-IQ"/>
        </w:rPr>
        <w:footnoteReference w:id="113"/>
      </w:r>
      <w:r>
        <w:rPr>
          <w:rFonts w:ascii="Simplified Arabic" w:hAnsi="Simplified Arabic" w:cs="Simplified Arabic" w:hint="cs"/>
          <w:sz w:val="28"/>
          <w:szCs w:val="28"/>
          <w:rtl/>
          <w:lang w:bidi="ar-IQ"/>
        </w:rPr>
        <w:t>.</w:t>
      </w:r>
    </w:p>
    <w:p w:rsidR="00A36B59" w:rsidRPr="00EB0967" w:rsidRDefault="00974991"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312FF">
        <w:rPr>
          <w:rFonts w:ascii="Simplified Arabic" w:hAnsi="Simplified Arabic" w:cs="Simplified Arabic" w:hint="cs"/>
          <w:sz w:val="28"/>
          <w:szCs w:val="28"/>
          <w:rtl/>
          <w:lang w:bidi="ar-IQ"/>
        </w:rPr>
        <w:t xml:space="preserve"> </w:t>
      </w:r>
      <w:r w:rsidR="00AA26CC">
        <w:rPr>
          <w:rFonts w:ascii="Simplified Arabic" w:hAnsi="Simplified Arabic" w:cs="Simplified Arabic" w:hint="cs"/>
          <w:sz w:val="28"/>
          <w:szCs w:val="28"/>
          <w:rtl/>
          <w:lang w:bidi="ar-IQ"/>
        </w:rPr>
        <w:t xml:space="preserve">ففي عام </w:t>
      </w:r>
      <w:r w:rsidR="00221382">
        <w:rPr>
          <w:rFonts w:ascii="Simplified Arabic" w:hAnsi="Simplified Arabic" w:cs="Simplified Arabic" w:hint="cs"/>
          <w:sz w:val="28"/>
          <w:szCs w:val="28"/>
          <w:rtl/>
          <w:lang w:bidi="ar-IQ"/>
        </w:rPr>
        <w:t xml:space="preserve">2014 استولى </w:t>
      </w:r>
      <w:r w:rsidR="00D312FF">
        <w:rPr>
          <w:rFonts w:ascii="Simplified Arabic" w:hAnsi="Simplified Arabic" w:cs="Simplified Arabic" w:hint="cs"/>
          <w:sz w:val="28"/>
          <w:szCs w:val="28"/>
          <w:rtl/>
          <w:lang w:bidi="ar-IQ"/>
        </w:rPr>
        <w:t xml:space="preserve"> </w:t>
      </w:r>
      <w:r w:rsidR="001C3EE0">
        <w:rPr>
          <w:rFonts w:ascii="Simplified Arabic" w:hAnsi="Simplified Arabic" w:cs="Simplified Arabic" w:hint="cs"/>
          <w:sz w:val="28"/>
          <w:szCs w:val="28"/>
          <w:rtl/>
          <w:lang w:bidi="ar-IQ"/>
        </w:rPr>
        <w:t>تنظيم (</w:t>
      </w:r>
      <w:r w:rsidR="00221382">
        <w:rPr>
          <w:rFonts w:ascii="Simplified Arabic" w:hAnsi="Simplified Arabic" w:cs="Simplified Arabic" w:hint="cs"/>
          <w:sz w:val="28"/>
          <w:szCs w:val="28"/>
          <w:rtl/>
          <w:lang w:bidi="ar-IQ"/>
        </w:rPr>
        <w:t>داعش الارهابي</w:t>
      </w:r>
      <w:r w:rsidR="001C3EE0">
        <w:rPr>
          <w:rFonts w:ascii="Simplified Arabic" w:hAnsi="Simplified Arabic" w:cs="Simplified Arabic" w:hint="cs"/>
          <w:sz w:val="28"/>
          <w:szCs w:val="28"/>
          <w:rtl/>
          <w:lang w:bidi="ar-IQ"/>
        </w:rPr>
        <w:t>)</w:t>
      </w:r>
      <w:r w:rsidR="00F408D0">
        <w:rPr>
          <w:rFonts w:ascii="Simplified Arabic" w:hAnsi="Simplified Arabic" w:cs="Simplified Arabic" w:hint="cs"/>
          <w:sz w:val="28"/>
          <w:szCs w:val="28"/>
          <w:rtl/>
          <w:lang w:bidi="ar-IQ"/>
        </w:rPr>
        <w:t xml:space="preserve"> على ثلث أراضي العراق, </w:t>
      </w:r>
      <w:r>
        <w:rPr>
          <w:rFonts w:ascii="Simplified Arabic" w:hAnsi="Simplified Arabic" w:cs="Simplified Arabic" w:hint="cs"/>
          <w:sz w:val="28"/>
          <w:szCs w:val="28"/>
          <w:rtl/>
          <w:lang w:bidi="ar-IQ"/>
        </w:rPr>
        <w:t>و</w:t>
      </w:r>
      <w:r w:rsidR="00F408D0">
        <w:rPr>
          <w:rFonts w:ascii="Simplified Arabic" w:hAnsi="Simplified Arabic" w:cs="Simplified Arabic" w:hint="cs"/>
          <w:sz w:val="28"/>
          <w:szCs w:val="28"/>
          <w:rtl/>
          <w:lang w:bidi="ar-IQ"/>
        </w:rPr>
        <w:t>أ</w:t>
      </w:r>
      <w:r w:rsidR="00221382">
        <w:rPr>
          <w:rFonts w:ascii="Simplified Arabic" w:hAnsi="Simplified Arabic" w:cs="Simplified Arabic" w:hint="cs"/>
          <w:sz w:val="28"/>
          <w:szCs w:val="28"/>
          <w:rtl/>
          <w:lang w:bidi="ar-IQ"/>
        </w:rPr>
        <w:t>صدر</w:t>
      </w:r>
      <w:r w:rsidR="00760597">
        <w:rPr>
          <w:rFonts w:ascii="Simplified Arabic" w:hAnsi="Simplified Arabic" w:cs="Simplified Arabic" w:hint="cs"/>
          <w:sz w:val="28"/>
          <w:szCs w:val="28"/>
          <w:rtl/>
          <w:lang w:bidi="ar-IQ"/>
        </w:rPr>
        <w:t>َ المرجع الديني الاعلى في النجف</w:t>
      </w:r>
      <w:r w:rsidR="00760597" w:rsidRPr="00760597">
        <w:rPr>
          <w:rFonts w:eastAsia="Times New Roman"/>
          <w:rtl/>
        </w:rPr>
        <w:t xml:space="preserve"> </w:t>
      </w:r>
      <w:r w:rsidR="00760597" w:rsidRPr="00760597">
        <w:rPr>
          <w:rFonts w:eastAsia="Times New Roman" w:hint="cs"/>
          <w:sz w:val="28"/>
          <w:szCs w:val="28"/>
          <w:rtl/>
        </w:rPr>
        <w:t>(</w:t>
      </w:r>
      <w:r w:rsidR="00760597" w:rsidRPr="00760597">
        <w:rPr>
          <w:rFonts w:eastAsia="Times New Roman"/>
          <w:sz w:val="28"/>
          <w:szCs w:val="28"/>
          <w:rtl/>
        </w:rPr>
        <w:t>اية الله العظمى السيد علي السيستاني</w:t>
      </w:r>
      <w:r w:rsidR="00760597" w:rsidRPr="00760597">
        <w:rPr>
          <w:rFonts w:ascii="Simplified Arabic" w:hAnsi="Simplified Arabic" w:cs="Simplified Arabic" w:hint="cs"/>
          <w:sz w:val="28"/>
          <w:szCs w:val="28"/>
          <w:rtl/>
          <w:lang w:bidi="ar-IQ"/>
        </w:rPr>
        <w:t>)</w:t>
      </w:r>
      <w:r w:rsidR="00760597">
        <w:rPr>
          <w:rFonts w:ascii="Simplified Arabic" w:hAnsi="Simplified Arabic" w:cs="Simplified Arabic" w:hint="cs"/>
          <w:sz w:val="28"/>
          <w:szCs w:val="28"/>
          <w:rtl/>
          <w:lang w:bidi="ar-IQ"/>
        </w:rPr>
        <w:t xml:space="preserve"> فتوى </w:t>
      </w:r>
      <w:r w:rsidR="008F25E4">
        <w:rPr>
          <w:rFonts w:ascii="Simplified Arabic" w:hAnsi="Simplified Arabic" w:cs="Simplified Arabic" w:hint="cs"/>
          <w:sz w:val="28"/>
          <w:szCs w:val="28"/>
          <w:rtl/>
          <w:lang w:bidi="ar-IQ"/>
        </w:rPr>
        <w:t>(</w:t>
      </w:r>
      <w:r w:rsidR="00760597">
        <w:rPr>
          <w:rFonts w:ascii="Simplified Arabic" w:hAnsi="Simplified Arabic" w:cs="Simplified Arabic" w:hint="cs"/>
          <w:sz w:val="28"/>
          <w:szCs w:val="28"/>
          <w:rtl/>
          <w:lang w:bidi="ar-IQ"/>
        </w:rPr>
        <w:t>الجهاد الكفائي</w:t>
      </w:r>
      <w:r w:rsidR="008F25E4">
        <w:rPr>
          <w:rFonts w:ascii="Simplified Arabic" w:hAnsi="Simplified Arabic" w:cs="Simplified Arabic" w:hint="cs"/>
          <w:sz w:val="28"/>
          <w:szCs w:val="28"/>
          <w:rtl/>
          <w:lang w:bidi="ar-IQ"/>
        </w:rPr>
        <w:t xml:space="preserve">) خلال خطبة </w:t>
      </w:r>
      <w:r>
        <w:rPr>
          <w:rFonts w:ascii="Simplified Arabic" w:hAnsi="Simplified Arabic" w:cs="Simplified Arabic" w:hint="cs"/>
          <w:sz w:val="28"/>
          <w:szCs w:val="28"/>
          <w:rtl/>
          <w:lang w:bidi="ar-IQ"/>
        </w:rPr>
        <w:t>ال</w:t>
      </w:r>
      <w:r w:rsidR="008F25E4">
        <w:rPr>
          <w:rFonts w:ascii="Simplified Arabic" w:hAnsi="Simplified Arabic" w:cs="Simplified Arabic" w:hint="cs"/>
          <w:sz w:val="28"/>
          <w:szCs w:val="28"/>
          <w:rtl/>
          <w:lang w:bidi="ar-IQ"/>
        </w:rPr>
        <w:t xml:space="preserve">جمعة </w:t>
      </w:r>
      <w:r>
        <w:rPr>
          <w:rFonts w:ascii="Simplified Arabic" w:hAnsi="Simplified Arabic" w:cs="Simplified Arabic" w:hint="cs"/>
          <w:sz w:val="28"/>
          <w:szCs w:val="28"/>
          <w:rtl/>
          <w:lang w:bidi="ar-IQ"/>
        </w:rPr>
        <w:t xml:space="preserve">في يوم 13/حزيران 2014 جاء ذلك على لسان </w:t>
      </w:r>
      <w:r w:rsidR="008F25E4">
        <w:rPr>
          <w:rFonts w:ascii="Simplified Arabic" w:hAnsi="Simplified Arabic" w:cs="Simplified Arabic" w:hint="cs"/>
          <w:sz w:val="28"/>
          <w:szCs w:val="28"/>
          <w:rtl/>
          <w:lang w:bidi="ar-IQ"/>
        </w:rPr>
        <w:t>ممثل المرجع الاعلى</w:t>
      </w:r>
      <w:r>
        <w:rPr>
          <w:rFonts w:ascii="Simplified Arabic" w:hAnsi="Simplified Arabic" w:cs="Simplified Arabic" w:hint="cs"/>
          <w:sz w:val="28"/>
          <w:szCs w:val="28"/>
          <w:rtl/>
          <w:lang w:bidi="ar-IQ"/>
        </w:rPr>
        <w:t xml:space="preserve"> الشيخ</w:t>
      </w:r>
      <w:r w:rsidR="008F25E4">
        <w:rPr>
          <w:rFonts w:ascii="Simplified Arabic" w:hAnsi="Simplified Arabic" w:cs="Simplified Arabic" w:hint="cs"/>
          <w:sz w:val="28"/>
          <w:szCs w:val="28"/>
          <w:rtl/>
          <w:lang w:bidi="ar-IQ"/>
        </w:rPr>
        <w:t xml:space="preserve"> (عبد المهدي</w:t>
      </w:r>
      <w:r>
        <w:rPr>
          <w:rFonts w:ascii="Simplified Arabic" w:hAnsi="Simplified Arabic" w:cs="Simplified Arabic" w:hint="cs"/>
          <w:sz w:val="28"/>
          <w:szCs w:val="28"/>
          <w:rtl/>
          <w:lang w:bidi="ar-IQ"/>
        </w:rPr>
        <w:t xml:space="preserve"> الكربلائي), وتضمنت الخطبة إعلان</w:t>
      </w:r>
      <w:r w:rsidR="008F25E4">
        <w:rPr>
          <w:rFonts w:ascii="Simplified Arabic" w:hAnsi="Simplified Arabic" w:cs="Simplified Arabic" w:hint="cs"/>
          <w:sz w:val="28"/>
          <w:szCs w:val="28"/>
          <w:rtl/>
          <w:lang w:bidi="ar-IQ"/>
        </w:rPr>
        <w:t>اً للفتوى الشرعية بدعوة " المواطنين الذين يتمكنون من حمل السلاح ومقاتلة الإرهابيين دفاعاً عن بلدهم وشعبهم ومقدساتهم عليهم التطوع للانخراط في الق</w:t>
      </w:r>
      <w:r>
        <w:rPr>
          <w:rFonts w:ascii="Simplified Arabic" w:hAnsi="Simplified Arabic" w:cs="Simplified Arabic" w:hint="cs"/>
          <w:sz w:val="28"/>
          <w:szCs w:val="28"/>
          <w:rtl/>
          <w:lang w:bidi="ar-IQ"/>
        </w:rPr>
        <w:t>وات الامنية, وأن هذا للدفاع عن الوطن ومقدراته</w:t>
      </w:r>
      <w:r w:rsidR="006E3541">
        <w:rPr>
          <w:rStyle w:val="FootnoteReference"/>
          <w:rFonts w:ascii="Simplified Arabic" w:hAnsi="Simplified Arabic" w:cs="Simplified Arabic"/>
          <w:sz w:val="28"/>
          <w:szCs w:val="28"/>
          <w:rtl/>
          <w:lang w:bidi="ar-IQ"/>
        </w:rPr>
        <w:footnoteReference w:id="114"/>
      </w:r>
      <w:r>
        <w:rPr>
          <w:rFonts w:ascii="Simplified Arabic" w:hAnsi="Simplified Arabic" w:cs="Simplified Arabic" w:hint="cs"/>
          <w:sz w:val="28"/>
          <w:szCs w:val="28"/>
          <w:rtl/>
          <w:lang w:bidi="ar-IQ"/>
        </w:rPr>
        <w:t>, وقد استجاب لهذه الفتوى عدد كبير من المواطنين العراقيين</w:t>
      </w:r>
      <w:r w:rsidR="00760597">
        <w:rPr>
          <w:rFonts w:ascii="Simplified Arabic" w:hAnsi="Simplified Arabic" w:cs="Simplified Arabic" w:hint="cs"/>
          <w:sz w:val="28"/>
          <w:szCs w:val="28"/>
          <w:rtl/>
          <w:lang w:bidi="ar-IQ"/>
        </w:rPr>
        <w:t xml:space="preserve"> ومن مختلف شرائح المجتمع واندفعوا الى ساحات القتال بحماس شديد ومنقطع النظير وخاضوا </w:t>
      </w:r>
      <w:r w:rsidR="00F408D0">
        <w:rPr>
          <w:rFonts w:ascii="Simplified Arabic" w:hAnsi="Simplified Arabic" w:cs="Simplified Arabic" w:hint="cs"/>
          <w:sz w:val="28"/>
          <w:szCs w:val="28"/>
          <w:rtl/>
          <w:lang w:bidi="ar-IQ"/>
        </w:rPr>
        <w:t xml:space="preserve">خلال </w:t>
      </w:r>
      <w:r w:rsidR="00760597">
        <w:rPr>
          <w:rFonts w:ascii="Simplified Arabic" w:hAnsi="Simplified Arabic" w:cs="Simplified Arabic" w:hint="cs"/>
          <w:sz w:val="28"/>
          <w:szCs w:val="28"/>
          <w:rtl/>
          <w:lang w:bidi="ar-IQ"/>
        </w:rPr>
        <w:t>ثل</w:t>
      </w:r>
      <w:r w:rsidR="0052435C">
        <w:rPr>
          <w:rFonts w:ascii="Simplified Arabic" w:hAnsi="Simplified Arabic" w:cs="Simplified Arabic" w:hint="cs"/>
          <w:sz w:val="28"/>
          <w:szCs w:val="28"/>
          <w:rtl/>
          <w:lang w:bidi="ar-IQ"/>
        </w:rPr>
        <w:t xml:space="preserve">اث أعوام </w:t>
      </w:r>
      <w:r w:rsidR="00760597">
        <w:rPr>
          <w:rFonts w:ascii="Simplified Arabic" w:hAnsi="Simplified Arabic" w:cs="Simplified Arabic" w:hint="cs"/>
          <w:sz w:val="28"/>
          <w:szCs w:val="28"/>
          <w:rtl/>
          <w:lang w:bidi="ar-IQ"/>
        </w:rPr>
        <w:t>معارك</w:t>
      </w:r>
      <w:r w:rsidR="0052435C">
        <w:rPr>
          <w:rFonts w:ascii="Simplified Arabic" w:hAnsi="Simplified Arabic" w:cs="Simplified Arabic" w:hint="cs"/>
          <w:sz w:val="28"/>
          <w:szCs w:val="28"/>
          <w:rtl/>
          <w:lang w:bidi="ar-IQ"/>
        </w:rPr>
        <w:t xml:space="preserve"> ضارية</w:t>
      </w:r>
      <w:r w:rsidR="00760597">
        <w:rPr>
          <w:rFonts w:ascii="Simplified Arabic" w:hAnsi="Simplified Arabic" w:cs="Simplified Arabic" w:hint="cs"/>
          <w:sz w:val="28"/>
          <w:szCs w:val="28"/>
          <w:rtl/>
          <w:lang w:bidi="ar-IQ"/>
        </w:rPr>
        <w:t xml:space="preserve">, وقدموا عشرات الآلاف من الشهداء وأضعاف ذلك من الجرحى والمصابين انقاذاً للوطن </w:t>
      </w:r>
      <w:r w:rsidR="008F25E4">
        <w:rPr>
          <w:rFonts w:ascii="Simplified Arabic" w:hAnsi="Simplified Arabic" w:cs="Simplified Arabic" w:hint="cs"/>
          <w:sz w:val="28"/>
          <w:szCs w:val="28"/>
          <w:rtl/>
          <w:lang w:bidi="ar-IQ"/>
        </w:rPr>
        <w:t>وشعبه وتمكنوا مع القوات المسلحة العراقية من</w:t>
      </w:r>
      <w:r w:rsidR="0052435C">
        <w:rPr>
          <w:rFonts w:ascii="Simplified Arabic" w:hAnsi="Simplified Arabic" w:cs="Simplified Arabic" w:hint="cs"/>
          <w:sz w:val="28"/>
          <w:szCs w:val="28"/>
          <w:rtl/>
          <w:lang w:bidi="ar-IQ"/>
        </w:rPr>
        <w:t xml:space="preserve"> دحر الارهاب وتحرير الاراضي التي تم احتلالها من قبل التنظيمات الارهابية</w:t>
      </w:r>
      <w:r w:rsidR="008F25E4">
        <w:rPr>
          <w:rFonts w:ascii="Simplified Arabic" w:hAnsi="Simplified Arabic" w:cs="Simplified Arabic" w:hint="cs"/>
          <w:sz w:val="28"/>
          <w:szCs w:val="28"/>
          <w:rtl/>
          <w:lang w:bidi="ar-IQ"/>
        </w:rPr>
        <w:t>.</w:t>
      </w:r>
      <w:r w:rsidR="00760597">
        <w:rPr>
          <w:rFonts w:ascii="Simplified Arabic" w:hAnsi="Simplified Arabic" w:cs="Simplified Arabic" w:hint="cs"/>
          <w:sz w:val="28"/>
          <w:szCs w:val="28"/>
          <w:rtl/>
          <w:lang w:bidi="ar-IQ"/>
        </w:rPr>
        <w:t xml:space="preserve">  </w:t>
      </w:r>
      <w:r w:rsidR="00221382">
        <w:rPr>
          <w:rFonts w:ascii="Simplified Arabic" w:hAnsi="Simplified Arabic" w:cs="Simplified Arabic" w:hint="cs"/>
          <w:sz w:val="28"/>
          <w:szCs w:val="28"/>
          <w:rtl/>
          <w:lang w:bidi="ar-IQ"/>
        </w:rPr>
        <w:t xml:space="preserve"> </w:t>
      </w:r>
    </w:p>
    <w:p w:rsidR="00381D17" w:rsidRDefault="00C62304" w:rsidP="00067C80">
      <w:pPr>
        <w:ind w:left="-619" w:right="-426"/>
        <w:jc w:val="both"/>
        <w:rPr>
          <w:rFonts w:ascii="Simplified Arabic" w:hAnsi="Simplified Arabic" w:cs="Simplified Arabic"/>
          <w:b/>
          <w:bCs/>
          <w:sz w:val="28"/>
          <w:szCs w:val="28"/>
          <w:rtl/>
          <w:lang w:bidi="ar-IQ"/>
        </w:rPr>
      </w:pPr>
      <w:r w:rsidRPr="00D7439A">
        <w:rPr>
          <w:rFonts w:ascii="Simplified Arabic" w:hAnsi="Simplified Arabic" w:cs="Simplified Arabic" w:hint="cs"/>
          <w:b/>
          <w:bCs/>
          <w:sz w:val="28"/>
          <w:szCs w:val="28"/>
          <w:rtl/>
          <w:lang w:bidi="ar-IQ"/>
        </w:rPr>
        <w:t>الم</w:t>
      </w:r>
      <w:r w:rsidR="00381D17" w:rsidRPr="00D7439A">
        <w:rPr>
          <w:rFonts w:ascii="Simplified Arabic" w:hAnsi="Simplified Arabic" w:cs="Simplified Arabic" w:hint="cs"/>
          <w:b/>
          <w:bCs/>
          <w:sz w:val="28"/>
          <w:szCs w:val="28"/>
          <w:rtl/>
          <w:lang w:bidi="ar-IQ"/>
        </w:rPr>
        <w:t>طلب الثاني: القدرات</w:t>
      </w:r>
      <w:r w:rsidR="00D7439A" w:rsidRPr="00D7439A">
        <w:rPr>
          <w:rFonts w:ascii="Simplified Arabic" w:hAnsi="Simplified Arabic" w:cs="Simplified Arabic" w:hint="cs"/>
          <w:b/>
          <w:bCs/>
          <w:sz w:val="28"/>
          <w:szCs w:val="28"/>
          <w:rtl/>
          <w:lang w:bidi="ar-IQ"/>
        </w:rPr>
        <w:t xml:space="preserve"> الاستجابية</w:t>
      </w:r>
      <w:r w:rsidR="00381D17" w:rsidRPr="00D7439A">
        <w:rPr>
          <w:rFonts w:ascii="Simplified Arabic" w:hAnsi="Simplified Arabic" w:cs="Simplified Arabic" w:hint="cs"/>
          <w:b/>
          <w:bCs/>
          <w:sz w:val="28"/>
          <w:szCs w:val="28"/>
          <w:rtl/>
          <w:lang w:bidi="ar-IQ"/>
        </w:rPr>
        <w:t xml:space="preserve"> </w:t>
      </w:r>
      <w:r w:rsidRPr="00D7439A">
        <w:rPr>
          <w:rFonts w:ascii="Simplified Arabic" w:hAnsi="Simplified Arabic" w:cs="Simplified Arabic" w:hint="cs"/>
          <w:b/>
          <w:bCs/>
          <w:sz w:val="28"/>
          <w:szCs w:val="28"/>
          <w:rtl/>
          <w:lang w:bidi="ar-IQ"/>
        </w:rPr>
        <w:t>الرمزية</w:t>
      </w:r>
      <w:r w:rsidR="00381D17" w:rsidRPr="00D7439A">
        <w:rPr>
          <w:rFonts w:ascii="Simplified Arabic" w:hAnsi="Simplified Arabic" w:cs="Simplified Arabic" w:hint="cs"/>
          <w:b/>
          <w:bCs/>
          <w:sz w:val="28"/>
          <w:szCs w:val="28"/>
          <w:rtl/>
          <w:lang w:bidi="ar-IQ"/>
        </w:rPr>
        <w:t>.</w:t>
      </w:r>
    </w:p>
    <w:p w:rsidR="00D7439A" w:rsidRPr="00026A57" w:rsidRDefault="00D7439A" w:rsidP="00067C8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الثالث: القدرات التوزيعية (</w:t>
      </w:r>
      <w:r w:rsidRPr="00026A57">
        <w:rPr>
          <w:rFonts w:ascii="Simplified Arabic" w:hAnsi="Simplified Arabic" w:cs="Simplified Arabic"/>
          <w:b/>
          <w:bCs/>
          <w:sz w:val="28"/>
          <w:szCs w:val="28"/>
          <w:u w:val="single"/>
          <w:lang w:bidi="ar-IQ"/>
        </w:rPr>
        <w:t>Distributive Capabilities</w:t>
      </w:r>
      <w:r w:rsidRPr="00026A57">
        <w:rPr>
          <w:rFonts w:ascii="Simplified Arabic" w:hAnsi="Simplified Arabic" w:cs="Simplified Arabic" w:hint="cs"/>
          <w:b/>
          <w:bCs/>
          <w:sz w:val="28"/>
          <w:szCs w:val="28"/>
          <w:u w:val="single"/>
          <w:rtl/>
          <w:lang w:bidi="ar-IQ"/>
        </w:rPr>
        <w:t>).</w:t>
      </w:r>
    </w:p>
    <w:p w:rsidR="00D7439A" w:rsidRDefault="0052435C" w:rsidP="0052435C">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تهدف القدرات التوزيعية إ</w:t>
      </w:r>
      <w:r w:rsidR="00D7439A">
        <w:rPr>
          <w:rFonts w:ascii="Simplified Arabic" w:hAnsi="Simplified Arabic" w:cs="Simplified Arabic" w:hint="cs"/>
          <w:sz w:val="28"/>
          <w:szCs w:val="28"/>
          <w:rtl/>
          <w:lang w:bidi="ar-IQ"/>
        </w:rPr>
        <w:t>لى توزيع المنافع والقيم بشكل متساوٍي</w:t>
      </w:r>
      <w:r>
        <w:rPr>
          <w:rFonts w:ascii="Simplified Arabic" w:hAnsi="Simplified Arabic" w:cs="Simplified Arabic" w:hint="cs"/>
          <w:sz w:val="28"/>
          <w:szCs w:val="28"/>
          <w:rtl/>
          <w:lang w:bidi="ar-IQ"/>
        </w:rPr>
        <w:t>,</w:t>
      </w:r>
      <w:r w:rsidR="00D7439A">
        <w:rPr>
          <w:rFonts w:ascii="Simplified Arabic" w:hAnsi="Simplified Arabic" w:cs="Simplified Arabic" w:hint="cs"/>
          <w:sz w:val="28"/>
          <w:szCs w:val="28"/>
          <w:rtl/>
          <w:lang w:bidi="ar-IQ"/>
        </w:rPr>
        <w:t xml:space="preserve"> و</w:t>
      </w:r>
      <w:r>
        <w:rPr>
          <w:rFonts w:ascii="Simplified Arabic" w:hAnsi="Simplified Arabic" w:cs="Simplified Arabic" w:hint="cs"/>
          <w:sz w:val="28"/>
          <w:szCs w:val="28"/>
          <w:rtl/>
          <w:lang w:bidi="ar-IQ"/>
        </w:rPr>
        <w:t>من دون تمييز بين أ</w:t>
      </w:r>
      <w:r w:rsidR="00D7439A">
        <w:rPr>
          <w:rFonts w:ascii="Simplified Arabic" w:hAnsi="Simplified Arabic" w:cs="Simplified Arabic" w:hint="cs"/>
          <w:sz w:val="28"/>
          <w:szCs w:val="28"/>
          <w:rtl/>
          <w:lang w:bidi="ar-IQ"/>
        </w:rPr>
        <w:t>بناء المجتمع</w:t>
      </w:r>
      <w:r>
        <w:rPr>
          <w:rFonts w:ascii="Simplified Arabic" w:hAnsi="Simplified Arabic" w:cs="Simplified Arabic" w:hint="cs"/>
          <w:sz w:val="28"/>
          <w:szCs w:val="28"/>
          <w:rtl/>
          <w:lang w:bidi="ar-IQ"/>
        </w:rPr>
        <w:t xml:space="preserve"> الواحد</w:t>
      </w:r>
      <w:r w:rsidR="00D7439A">
        <w:rPr>
          <w:rFonts w:ascii="Simplified Arabic" w:hAnsi="Simplified Arabic" w:cs="Simplified Arabic" w:hint="cs"/>
          <w:sz w:val="28"/>
          <w:szCs w:val="28"/>
          <w:rtl/>
          <w:lang w:bidi="ar-IQ"/>
        </w:rPr>
        <w:t>, ويتضمن ذلك قيام مؤسسات الدولة بتخصيص مختلف السلع والخدمات والامتيازات</w:t>
      </w:r>
      <w:r w:rsidR="00D7439A">
        <w:rPr>
          <w:rStyle w:val="FootnoteReference"/>
          <w:rFonts w:ascii="Simplified Arabic" w:hAnsi="Simplified Arabic" w:cs="Simplified Arabic"/>
          <w:sz w:val="28"/>
          <w:szCs w:val="28"/>
          <w:rtl/>
          <w:lang w:bidi="ar-IQ"/>
        </w:rPr>
        <w:footnoteReference w:id="115"/>
      </w:r>
      <w:r w:rsidR="00D7439A">
        <w:rPr>
          <w:rFonts w:ascii="Simplified Arabic" w:hAnsi="Simplified Arabic" w:cs="Simplified Arabic" w:hint="cs"/>
          <w:sz w:val="28"/>
          <w:szCs w:val="28"/>
          <w:rtl/>
          <w:lang w:bidi="ar-IQ"/>
        </w:rPr>
        <w:t xml:space="preserve">, و يمكن قياس </w:t>
      </w:r>
      <w:r w:rsidR="00D7439A">
        <w:rPr>
          <w:rFonts w:ascii="Simplified Arabic" w:hAnsi="Simplified Arabic" w:cs="Simplified Arabic" w:hint="cs"/>
          <w:sz w:val="28"/>
          <w:szCs w:val="28"/>
          <w:rtl/>
          <w:lang w:bidi="ar-IQ"/>
        </w:rPr>
        <w:lastRenderedPageBreak/>
        <w:t>القدرات التوزيعية عن طريق قياس كمية المنافع الموزعة للافراد والمستفيدين من تلك المنا</w:t>
      </w:r>
      <w:r>
        <w:rPr>
          <w:rFonts w:ascii="Simplified Arabic" w:hAnsi="Simplified Arabic" w:cs="Simplified Arabic" w:hint="cs"/>
          <w:sz w:val="28"/>
          <w:szCs w:val="28"/>
          <w:rtl/>
          <w:lang w:bidi="ar-IQ"/>
        </w:rPr>
        <w:t>فع وفي مختلف القطاعات نذكر منها الآتي</w:t>
      </w:r>
      <w:r w:rsidR="00D7439A">
        <w:rPr>
          <w:rStyle w:val="FootnoteReference"/>
          <w:rFonts w:ascii="Simplified Arabic" w:hAnsi="Simplified Arabic" w:cs="Simplified Arabic"/>
          <w:sz w:val="28"/>
          <w:szCs w:val="28"/>
          <w:rtl/>
          <w:lang w:bidi="ar-IQ"/>
        </w:rPr>
        <w:footnoteReference w:id="116"/>
      </w:r>
      <w:r w:rsidR="00D7439A">
        <w:rPr>
          <w:rFonts w:ascii="Simplified Arabic" w:hAnsi="Simplified Arabic" w:cs="Simplified Arabic" w:hint="cs"/>
          <w:sz w:val="28"/>
          <w:szCs w:val="28"/>
          <w:rtl/>
          <w:lang w:bidi="ar-IQ"/>
        </w:rPr>
        <w:t>:</w:t>
      </w:r>
    </w:p>
    <w:p w:rsidR="0052435C" w:rsidRDefault="0052435C" w:rsidP="0052435C">
      <w:pPr>
        <w:ind w:left="-618" w:righ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2435C">
        <w:rPr>
          <w:rFonts w:ascii="Simplified Arabic" w:hAnsi="Simplified Arabic" w:cs="Simplified Arabic" w:hint="cs"/>
          <w:b/>
          <w:bCs/>
          <w:sz w:val="28"/>
          <w:szCs w:val="28"/>
          <w:u w:val="single"/>
          <w:rtl/>
          <w:lang w:bidi="ar-IQ"/>
        </w:rPr>
        <w:t>أ</w:t>
      </w:r>
      <w:r w:rsidR="00D7439A" w:rsidRPr="0052435C">
        <w:rPr>
          <w:rFonts w:ascii="Simplified Arabic" w:hAnsi="Simplified Arabic" w:cs="Simplified Arabic" w:hint="cs"/>
          <w:b/>
          <w:bCs/>
          <w:sz w:val="28"/>
          <w:szCs w:val="28"/>
          <w:u w:val="single"/>
          <w:rtl/>
          <w:lang w:bidi="ar-IQ"/>
        </w:rPr>
        <w:t>ولا</w:t>
      </w:r>
      <w:r w:rsidRPr="0052435C">
        <w:rPr>
          <w:rFonts w:ascii="Simplified Arabic" w:hAnsi="Simplified Arabic" w:cs="Simplified Arabic" w:hint="cs"/>
          <w:b/>
          <w:bCs/>
          <w:sz w:val="28"/>
          <w:szCs w:val="28"/>
          <w:u w:val="single"/>
          <w:rtl/>
          <w:lang w:bidi="ar-IQ"/>
        </w:rPr>
        <w:t>ً</w:t>
      </w:r>
      <w:r w:rsidR="00D7439A" w:rsidRPr="0052435C">
        <w:rPr>
          <w:rFonts w:ascii="Simplified Arabic" w:hAnsi="Simplified Arabic" w:cs="Simplified Arabic" w:hint="cs"/>
          <w:b/>
          <w:bCs/>
          <w:sz w:val="28"/>
          <w:szCs w:val="28"/>
          <w:u w:val="single"/>
          <w:rtl/>
          <w:lang w:bidi="ar-IQ"/>
        </w:rPr>
        <w:t>: التعليم:</w:t>
      </w:r>
      <w:r w:rsidR="00D7439A" w:rsidRPr="00F65E1D">
        <w:rPr>
          <w:rFonts w:ascii="Simplified Arabic" w:hAnsi="Simplified Arabic" w:cs="Simplified Arabic" w:hint="cs"/>
          <w:b/>
          <w:bCs/>
          <w:sz w:val="28"/>
          <w:szCs w:val="28"/>
          <w:rtl/>
          <w:lang w:bidi="ar-IQ"/>
        </w:rPr>
        <w:t xml:space="preserve"> </w:t>
      </w:r>
      <w:r w:rsidR="00D7439A">
        <w:rPr>
          <w:rFonts w:ascii="Simplified Arabic" w:hAnsi="Simplified Arabic" w:cs="Simplified Arabic" w:hint="cs"/>
          <w:sz w:val="28"/>
          <w:szCs w:val="28"/>
          <w:rtl/>
          <w:lang w:bidi="ar-IQ"/>
        </w:rPr>
        <w:t>يعد</w:t>
      </w:r>
      <w:r>
        <w:rPr>
          <w:rFonts w:ascii="Simplified Arabic" w:hAnsi="Simplified Arabic" w:cs="Simplified Arabic" w:hint="cs"/>
          <w:sz w:val="28"/>
          <w:szCs w:val="28"/>
          <w:rtl/>
          <w:lang w:bidi="ar-IQ"/>
        </w:rPr>
        <w:t xml:space="preserve"> التعليم</w:t>
      </w:r>
      <w:r w:rsidR="00D7439A">
        <w:rPr>
          <w:rFonts w:ascii="Simplified Arabic" w:hAnsi="Simplified Arabic" w:cs="Simplified Arabic" w:hint="cs"/>
          <w:sz w:val="28"/>
          <w:szCs w:val="28"/>
          <w:rtl/>
          <w:lang w:bidi="ar-IQ"/>
        </w:rPr>
        <w:t xml:space="preserve"> عنصر مهم للقدرات التوزيعية</w:t>
      </w:r>
      <w:r>
        <w:rPr>
          <w:rFonts w:ascii="Simplified Arabic" w:hAnsi="Simplified Arabic" w:cs="Simplified Arabic" w:hint="cs"/>
          <w:sz w:val="28"/>
          <w:szCs w:val="28"/>
          <w:rtl/>
          <w:lang w:bidi="ar-IQ"/>
        </w:rPr>
        <w:t xml:space="preserve"> وذلك</w:t>
      </w:r>
      <w:r w:rsidR="00D7439A">
        <w:rPr>
          <w:rFonts w:ascii="Simplified Arabic" w:hAnsi="Simplified Arabic" w:cs="Simplified Arabic" w:hint="cs"/>
          <w:sz w:val="28"/>
          <w:szCs w:val="28"/>
          <w:rtl/>
          <w:lang w:bidi="ar-IQ"/>
        </w:rPr>
        <w:t xml:space="preserve"> لارتباط مستوى التعليم ب</w:t>
      </w:r>
      <w:r>
        <w:rPr>
          <w:rFonts w:ascii="Simplified Arabic" w:hAnsi="Simplified Arabic" w:cs="Simplified Arabic" w:hint="cs"/>
          <w:sz w:val="28"/>
          <w:szCs w:val="28"/>
          <w:rtl/>
          <w:lang w:bidi="ar-IQ"/>
        </w:rPr>
        <w:t xml:space="preserve">تطوير </w:t>
      </w:r>
      <w:r w:rsidR="00D7439A">
        <w:rPr>
          <w:rFonts w:ascii="Simplified Arabic" w:hAnsi="Simplified Arabic" w:cs="Simplified Arabic" w:hint="cs"/>
          <w:sz w:val="28"/>
          <w:szCs w:val="28"/>
          <w:rtl/>
          <w:lang w:bidi="ar-IQ"/>
        </w:rPr>
        <w:t>المهارات و</w:t>
      </w:r>
      <w:r>
        <w:rPr>
          <w:rFonts w:ascii="Simplified Arabic" w:hAnsi="Simplified Arabic" w:cs="Simplified Arabic" w:hint="cs"/>
          <w:sz w:val="28"/>
          <w:szCs w:val="28"/>
          <w:rtl/>
          <w:lang w:bidi="ar-IQ"/>
        </w:rPr>
        <w:t xml:space="preserve">زيادة </w:t>
      </w:r>
      <w:r w:rsidR="00D7439A">
        <w:rPr>
          <w:rFonts w:ascii="Simplified Arabic" w:hAnsi="Simplified Arabic" w:cs="Simplified Arabic" w:hint="cs"/>
          <w:sz w:val="28"/>
          <w:szCs w:val="28"/>
          <w:rtl/>
          <w:lang w:bidi="ar-IQ"/>
        </w:rPr>
        <w:t>الانتاج</w:t>
      </w:r>
      <w:r>
        <w:rPr>
          <w:rFonts w:ascii="Simplified Arabic" w:hAnsi="Simplified Arabic" w:cs="Simplified Arabic" w:hint="cs"/>
          <w:sz w:val="28"/>
          <w:szCs w:val="28"/>
          <w:rtl/>
          <w:lang w:bidi="ar-IQ"/>
        </w:rPr>
        <w:t xml:space="preserve"> الوطني وتحقيق التنمية الشاملة,</w:t>
      </w:r>
      <w:r w:rsidR="00D7439A">
        <w:rPr>
          <w:rFonts w:ascii="Simplified Arabic" w:hAnsi="Simplified Arabic" w:cs="Simplified Arabic" w:hint="cs"/>
          <w:sz w:val="28"/>
          <w:szCs w:val="28"/>
          <w:rtl/>
          <w:lang w:bidi="ar-IQ"/>
        </w:rPr>
        <w:t xml:space="preserve"> فضلاً عن الدور الذي يؤديه في مساعدة الافراد على تحسين احوالهم الاقتصادية والمعيشية</w:t>
      </w:r>
      <w:r w:rsidR="00D7439A">
        <w:rPr>
          <w:rStyle w:val="FootnoteReference"/>
          <w:rFonts w:ascii="Simplified Arabic" w:hAnsi="Simplified Arabic" w:cs="Simplified Arabic"/>
          <w:sz w:val="28"/>
          <w:szCs w:val="28"/>
          <w:rtl/>
          <w:lang w:bidi="ar-IQ"/>
        </w:rPr>
        <w:footnoteReference w:id="117"/>
      </w:r>
      <w:r>
        <w:rPr>
          <w:rFonts w:ascii="Simplified Arabic" w:hAnsi="Simplified Arabic" w:cs="Simplified Arabic" w:hint="cs"/>
          <w:sz w:val="28"/>
          <w:szCs w:val="28"/>
          <w:rtl/>
          <w:lang w:bidi="ar-IQ"/>
        </w:rPr>
        <w:t>.</w:t>
      </w:r>
    </w:p>
    <w:p w:rsidR="00D7439A" w:rsidRDefault="0052435C" w:rsidP="0052435C">
      <w:pPr>
        <w:ind w:left="-618" w:right="-425"/>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لذا فان تدني مستوى الاهتمام من قبل الدولة في توفير التخصصيات المالية اللازمة لتطوير قطاع التعليم وفي أرجائها يُسهم في إرتفاع نسبة البطالة ونقص في الكفاءات والخبرات العلمية, وهذا الأمر </w:t>
      </w:r>
      <w:r w:rsidR="008012AF">
        <w:rPr>
          <w:rFonts w:ascii="Simplified Arabic" w:hAnsi="Simplified Arabic" w:cs="Simplified Arabic" w:hint="cs"/>
          <w:sz w:val="28"/>
          <w:szCs w:val="28"/>
          <w:rtl/>
        </w:rPr>
        <w:t>يظهر جلياً في الدول المتأخرة, خلاف ماهو قائم في الدول المتقدمة,</w:t>
      </w:r>
      <w:r>
        <w:rPr>
          <w:rFonts w:ascii="Simplified Arabic" w:hAnsi="Simplified Arabic" w:cs="Simplified Arabic" w:hint="cs"/>
          <w:sz w:val="28"/>
          <w:szCs w:val="28"/>
          <w:rtl/>
        </w:rPr>
        <w:t xml:space="preserve"> </w:t>
      </w:r>
      <w:r w:rsidR="008012AF">
        <w:rPr>
          <w:rFonts w:ascii="Simplified Arabic" w:hAnsi="Simplified Arabic" w:cs="Simplified Arabic" w:hint="cs"/>
          <w:sz w:val="28"/>
          <w:szCs w:val="28"/>
          <w:rtl/>
        </w:rPr>
        <w:t>أ</w:t>
      </w:r>
      <w:r w:rsidR="008012AF">
        <w:rPr>
          <w:rFonts w:ascii="Simplified Arabic" w:hAnsi="Simplified Arabic" w:cs="Simplified Arabic"/>
          <w:sz w:val="28"/>
          <w:szCs w:val="28"/>
          <w:rtl/>
        </w:rPr>
        <w:t>ذ تشير احصائ</w:t>
      </w:r>
      <w:r w:rsidR="002C2AD8" w:rsidRPr="002C2AD8">
        <w:rPr>
          <w:rFonts w:ascii="Simplified Arabic" w:hAnsi="Simplified Arabic" w:cs="Simplified Arabic"/>
          <w:sz w:val="28"/>
          <w:szCs w:val="28"/>
          <w:rtl/>
        </w:rPr>
        <w:t>ات الامم ال</w:t>
      </w:r>
      <w:r w:rsidR="008012AF">
        <w:rPr>
          <w:rFonts w:ascii="Simplified Arabic" w:hAnsi="Simplified Arabic" w:cs="Simplified Arabic"/>
          <w:sz w:val="28"/>
          <w:szCs w:val="28"/>
          <w:rtl/>
        </w:rPr>
        <w:t xml:space="preserve">متحده  الى معدل ما تنفقه كل من </w:t>
      </w:r>
      <w:r w:rsidR="008012AF">
        <w:rPr>
          <w:rFonts w:ascii="Simplified Arabic" w:hAnsi="Simplified Arabic" w:cs="Simplified Arabic" w:hint="cs"/>
          <w:sz w:val="28"/>
          <w:szCs w:val="28"/>
          <w:rtl/>
        </w:rPr>
        <w:t>أ</w:t>
      </w:r>
      <w:r w:rsidR="008012AF">
        <w:rPr>
          <w:rFonts w:ascii="Simplified Arabic" w:hAnsi="Simplified Arabic" w:cs="Simplified Arabic"/>
          <w:sz w:val="28"/>
          <w:szCs w:val="28"/>
          <w:rtl/>
        </w:rPr>
        <w:t>سيا و</w:t>
      </w:r>
      <w:r w:rsidR="008012AF">
        <w:rPr>
          <w:rFonts w:ascii="Simplified Arabic" w:hAnsi="Simplified Arabic" w:cs="Simplified Arabic" w:hint="cs"/>
          <w:sz w:val="28"/>
          <w:szCs w:val="28"/>
          <w:rtl/>
        </w:rPr>
        <w:t>أ</w:t>
      </w:r>
      <w:r w:rsidR="008012AF">
        <w:rPr>
          <w:rFonts w:ascii="Simplified Arabic" w:hAnsi="Simplified Arabic" w:cs="Simplified Arabic"/>
          <w:sz w:val="28"/>
          <w:szCs w:val="28"/>
          <w:rtl/>
        </w:rPr>
        <w:t>فريقيا و</w:t>
      </w:r>
      <w:r w:rsidR="008012AF">
        <w:rPr>
          <w:rFonts w:ascii="Simplified Arabic" w:hAnsi="Simplified Arabic" w:cs="Simplified Arabic" w:hint="cs"/>
          <w:sz w:val="28"/>
          <w:szCs w:val="28"/>
          <w:rtl/>
        </w:rPr>
        <w:t>ا</w:t>
      </w:r>
      <w:r w:rsidR="008012AF">
        <w:rPr>
          <w:rFonts w:ascii="Simplified Arabic" w:hAnsi="Simplified Arabic" w:cs="Simplified Arabic"/>
          <w:sz w:val="28"/>
          <w:szCs w:val="28"/>
          <w:rtl/>
        </w:rPr>
        <w:t>مريك</w:t>
      </w:r>
      <w:r w:rsidR="002C2AD8" w:rsidRPr="002C2AD8">
        <w:rPr>
          <w:rFonts w:ascii="Simplified Arabic" w:hAnsi="Simplified Arabic" w:cs="Simplified Arabic"/>
          <w:sz w:val="28"/>
          <w:szCs w:val="28"/>
          <w:rtl/>
        </w:rPr>
        <w:t>ا الجنوبيه على التعل</w:t>
      </w:r>
      <w:r w:rsidR="008012AF">
        <w:rPr>
          <w:rFonts w:ascii="Simplified Arabic" w:hAnsi="Simplified Arabic" w:cs="Simplified Arabic" w:hint="cs"/>
          <w:sz w:val="28"/>
          <w:szCs w:val="28"/>
          <w:rtl/>
        </w:rPr>
        <w:t>ي</w:t>
      </w:r>
      <w:r w:rsidR="002C2AD8" w:rsidRPr="002C2AD8">
        <w:rPr>
          <w:rFonts w:ascii="Simplified Arabic" w:hAnsi="Simplified Arabic" w:cs="Simplified Arabic"/>
          <w:sz w:val="28"/>
          <w:szCs w:val="28"/>
          <w:rtl/>
        </w:rPr>
        <w:t xml:space="preserve">م يتراوح مابين  (4- </w:t>
      </w:r>
      <w:r w:rsidR="002C2AD8">
        <w:rPr>
          <w:rFonts w:ascii="Simplified Arabic" w:hAnsi="Simplified Arabic" w:cs="Simplified Arabic"/>
          <w:sz w:val="28"/>
          <w:szCs w:val="28"/>
          <w:rtl/>
        </w:rPr>
        <w:t>6%) من دخلها ال</w:t>
      </w:r>
      <w:r w:rsidR="002C2AD8">
        <w:rPr>
          <w:rFonts w:ascii="Simplified Arabic" w:hAnsi="Simplified Arabic" w:cs="Simplified Arabic" w:hint="cs"/>
          <w:sz w:val="28"/>
          <w:szCs w:val="28"/>
          <w:rtl/>
        </w:rPr>
        <w:t>اجمالي</w:t>
      </w:r>
      <w:r w:rsidR="008012AF">
        <w:rPr>
          <w:rFonts w:ascii="Simplified Arabic" w:hAnsi="Simplified Arabic" w:cs="Simplified Arabic" w:hint="cs"/>
          <w:sz w:val="28"/>
          <w:szCs w:val="28"/>
          <w:rtl/>
        </w:rPr>
        <w:t>,</w:t>
      </w:r>
      <w:r w:rsidR="002C2AD8" w:rsidRPr="002C2AD8">
        <w:rPr>
          <w:rFonts w:ascii="Simplified Arabic" w:hAnsi="Simplified Arabic" w:cs="Simplified Arabic"/>
          <w:sz w:val="28"/>
          <w:szCs w:val="28"/>
          <w:rtl/>
        </w:rPr>
        <w:t xml:space="preserve"> في حين ان هذه الن</w:t>
      </w:r>
      <w:r w:rsidR="008012AF">
        <w:rPr>
          <w:rFonts w:ascii="Simplified Arabic" w:hAnsi="Simplified Arabic" w:cs="Simplified Arabic"/>
          <w:sz w:val="28"/>
          <w:szCs w:val="28"/>
          <w:rtl/>
        </w:rPr>
        <w:t>سب</w:t>
      </w:r>
      <w:r w:rsidR="008012AF">
        <w:rPr>
          <w:rFonts w:ascii="Simplified Arabic" w:hAnsi="Simplified Arabic" w:cs="Simplified Arabic" w:hint="cs"/>
          <w:sz w:val="28"/>
          <w:szCs w:val="28"/>
          <w:rtl/>
        </w:rPr>
        <w:t>ة</w:t>
      </w:r>
      <w:r w:rsidR="008012AF">
        <w:rPr>
          <w:rFonts w:ascii="Simplified Arabic" w:hAnsi="Simplified Arabic" w:cs="Simplified Arabic"/>
          <w:sz w:val="28"/>
          <w:szCs w:val="28"/>
          <w:rtl/>
        </w:rPr>
        <w:t xml:space="preserve"> تصل في كل من </w:t>
      </w:r>
      <w:r w:rsidR="008012AF">
        <w:rPr>
          <w:rFonts w:ascii="Simplified Arabic" w:hAnsi="Simplified Arabic" w:cs="Simplified Arabic" w:hint="cs"/>
          <w:sz w:val="28"/>
          <w:szCs w:val="28"/>
          <w:rtl/>
        </w:rPr>
        <w:t>أ</w:t>
      </w:r>
      <w:r w:rsidR="008012AF">
        <w:rPr>
          <w:rFonts w:ascii="Simplified Arabic" w:hAnsi="Simplified Arabic" w:cs="Simplified Arabic"/>
          <w:sz w:val="28"/>
          <w:szCs w:val="28"/>
          <w:rtl/>
        </w:rPr>
        <w:t>وربا وامريكا الشمالي</w:t>
      </w:r>
      <w:r w:rsidR="008012AF">
        <w:rPr>
          <w:rFonts w:ascii="Simplified Arabic" w:hAnsi="Simplified Arabic" w:cs="Simplified Arabic" w:hint="cs"/>
          <w:sz w:val="28"/>
          <w:szCs w:val="28"/>
          <w:rtl/>
        </w:rPr>
        <w:t>ة</w:t>
      </w:r>
      <w:r w:rsidR="002C2AD8" w:rsidRPr="002C2AD8">
        <w:rPr>
          <w:rFonts w:ascii="Simplified Arabic" w:hAnsi="Simplified Arabic" w:cs="Simplified Arabic"/>
          <w:sz w:val="28"/>
          <w:szCs w:val="28"/>
          <w:rtl/>
        </w:rPr>
        <w:t xml:space="preserve"> مابين( 5,6 الى 7,2 % )من الدخ</w:t>
      </w:r>
      <w:r w:rsidR="002C2AD8">
        <w:rPr>
          <w:rFonts w:ascii="Simplified Arabic" w:hAnsi="Simplified Arabic" w:cs="Simplified Arabic"/>
          <w:sz w:val="28"/>
          <w:szCs w:val="28"/>
          <w:rtl/>
        </w:rPr>
        <w:t>ل ال</w:t>
      </w:r>
      <w:r w:rsidR="002C2AD8">
        <w:rPr>
          <w:rFonts w:ascii="Simplified Arabic" w:hAnsi="Simplified Arabic" w:cs="Simplified Arabic" w:hint="cs"/>
          <w:sz w:val="28"/>
          <w:szCs w:val="28"/>
          <w:rtl/>
        </w:rPr>
        <w:t>احمالي</w:t>
      </w:r>
      <w:r w:rsidR="002C2AD8">
        <w:rPr>
          <w:rStyle w:val="FootnoteReference"/>
          <w:rFonts w:ascii="Simplified Arabic" w:hAnsi="Simplified Arabic" w:cs="Simplified Arabic"/>
          <w:sz w:val="28"/>
          <w:szCs w:val="28"/>
          <w:rtl/>
        </w:rPr>
        <w:footnoteReference w:id="118"/>
      </w:r>
      <w:r w:rsidR="002C2AD8">
        <w:rPr>
          <w:rFonts w:ascii="Simplified Arabic" w:hAnsi="Simplified Arabic" w:cs="Simplified Arabic" w:hint="cs"/>
          <w:sz w:val="28"/>
          <w:szCs w:val="28"/>
          <w:rtl/>
        </w:rPr>
        <w:t>,</w:t>
      </w:r>
      <w:r w:rsidR="002C2AD8">
        <w:rPr>
          <w:rFonts w:ascii="Simplified Arabic" w:hAnsi="Simplified Arabic" w:cs="Simplified Arabic" w:hint="cs"/>
          <w:sz w:val="28"/>
          <w:szCs w:val="28"/>
          <w:rtl/>
          <w:lang w:bidi="ar-IQ"/>
        </w:rPr>
        <w:t xml:space="preserve"> </w:t>
      </w:r>
      <w:r w:rsidR="00D7439A">
        <w:rPr>
          <w:rFonts w:ascii="Simplified Arabic" w:hAnsi="Simplified Arabic" w:cs="Simplified Arabic" w:hint="cs"/>
          <w:sz w:val="28"/>
          <w:szCs w:val="28"/>
          <w:rtl/>
          <w:lang w:bidi="ar-IQ"/>
        </w:rPr>
        <w:t xml:space="preserve">فمثلاً تنفق المانيا مايقارب 3% من الناتج المحلي الإجمالي للبحث والتطوير, ومن المتوقع ان ترتفع هذه النسبة إلى 3,5% بحلول عام 2025, </w:t>
      </w:r>
      <w:r w:rsidR="008012AF">
        <w:rPr>
          <w:rFonts w:ascii="Simplified Arabic" w:hAnsi="Simplified Arabic" w:cs="Simplified Arabic" w:hint="cs"/>
          <w:sz w:val="28"/>
          <w:szCs w:val="28"/>
          <w:rtl/>
          <w:lang w:bidi="ar-IQ"/>
        </w:rPr>
        <w:t xml:space="preserve">الامر الذي وضعها </w:t>
      </w:r>
      <w:r w:rsidR="00D7439A">
        <w:rPr>
          <w:rFonts w:ascii="Simplified Arabic" w:hAnsi="Simplified Arabic" w:cs="Simplified Arabic" w:hint="cs"/>
          <w:sz w:val="28"/>
          <w:szCs w:val="28"/>
          <w:rtl/>
          <w:lang w:bidi="ar-IQ"/>
        </w:rPr>
        <w:t>في المراكز ال</w:t>
      </w:r>
      <w:r w:rsidR="008012AF">
        <w:rPr>
          <w:rFonts w:ascii="Simplified Arabic" w:hAnsi="Simplified Arabic" w:cs="Simplified Arabic" w:hint="cs"/>
          <w:sz w:val="28"/>
          <w:szCs w:val="28"/>
          <w:rtl/>
          <w:lang w:bidi="ar-IQ"/>
        </w:rPr>
        <w:t>متقدمة في مجالات البحث العلمي و</w:t>
      </w:r>
      <w:r w:rsidR="00D7439A">
        <w:rPr>
          <w:rFonts w:ascii="Simplified Arabic" w:hAnsi="Simplified Arabic" w:cs="Simplified Arabic" w:hint="cs"/>
          <w:sz w:val="28"/>
          <w:szCs w:val="28"/>
          <w:rtl/>
          <w:lang w:bidi="ar-IQ"/>
        </w:rPr>
        <w:t>تأهيل</w:t>
      </w:r>
      <w:r w:rsidR="008012AF">
        <w:rPr>
          <w:rFonts w:ascii="Simplified Arabic" w:hAnsi="Simplified Arabic" w:cs="Simplified Arabic" w:hint="cs"/>
          <w:sz w:val="28"/>
          <w:szCs w:val="28"/>
          <w:rtl/>
          <w:lang w:bidi="ar-IQ"/>
        </w:rPr>
        <w:t xml:space="preserve"> الكفاءات والخبرات</w:t>
      </w:r>
      <w:r w:rsidR="00D7439A">
        <w:rPr>
          <w:rStyle w:val="FootnoteReference"/>
          <w:rFonts w:ascii="Simplified Arabic" w:hAnsi="Simplified Arabic" w:cs="Simplified Arabic"/>
          <w:sz w:val="28"/>
          <w:szCs w:val="28"/>
          <w:rtl/>
          <w:lang w:bidi="ar-IQ"/>
        </w:rPr>
        <w:footnoteReference w:id="119"/>
      </w:r>
      <w:r w:rsidR="00D7439A">
        <w:rPr>
          <w:rFonts w:ascii="Simplified Arabic" w:hAnsi="Simplified Arabic" w:cs="Simplified Arabic" w:hint="cs"/>
          <w:sz w:val="28"/>
          <w:szCs w:val="28"/>
          <w:rtl/>
          <w:lang w:bidi="ar-IQ"/>
        </w:rPr>
        <w:t>.</w:t>
      </w:r>
    </w:p>
    <w:p w:rsidR="00D7439A" w:rsidRDefault="008012AF"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 xml:space="preserve">ثانيا: الرعاية الصحية </w:t>
      </w:r>
      <w:r w:rsidR="00D7439A" w:rsidRPr="00D7439A">
        <w:rPr>
          <w:rFonts w:ascii="Simplified Arabic" w:hAnsi="Simplified Arabic" w:cs="Simplified Arabic" w:hint="cs"/>
          <w:b/>
          <w:bCs/>
          <w:sz w:val="28"/>
          <w:szCs w:val="28"/>
          <w:u w:val="single"/>
          <w:rtl/>
          <w:lang w:bidi="ar-IQ"/>
        </w:rPr>
        <w:t>والضمان الاجتماعي:</w:t>
      </w:r>
      <w:r w:rsidR="00D7439A" w:rsidRPr="00F65E1D">
        <w:rPr>
          <w:rFonts w:ascii="Simplified Arabic" w:hAnsi="Simplified Arabic" w:cs="Simplified Arabic" w:hint="cs"/>
          <w:b/>
          <w:bCs/>
          <w:sz w:val="28"/>
          <w:szCs w:val="28"/>
          <w:rtl/>
          <w:lang w:bidi="ar-IQ"/>
        </w:rPr>
        <w:t xml:space="preserve"> </w:t>
      </w:r>
      <w:r w:rsidR="00D7439A">
        <w:rPr>
          <w:rFonts w:ascii="Simplified Arabic" w:hAnsi="Simplified Arabic" w:cs="Simplified Arabic" w:hint="cs"/>
          <w:sz w:val="28"/>
          <w:szCs w:val="28"/>
          <w:rtl/>
          <w:lang w:bidi="ar-IQ"/>
        </w:rPr>
        <w:t>يرتبط معدل الانفاق في هذه الميادين بدرجة وعي المجتمع والتقدم الاقتصادي, فالدول النامية بوجه عام لاتستطيع ان تنفق سو</w:t>
      </w:r>
      <w:r>
        <w:rPr>
          <w:rFonts w:ascii="Simplified Arabic" w:hAnsi="Simplified Arabic" w:cs="Simplified Arabic" w:hint="cs"/>
          <w:sz w:val="28"/>
          <w:szCs w:val="28"/>
          <w:rtl/>
          <w:lang w:bidi="ar-IQ"/>
        </w:rPr>
        <w:t>ى نسب معينة من دخلها على الرعاية الصحية والضمان الاجتماعي, على عكس ذلك تبذل الدول الغنية والمتقدمة</w:t>
      </w:r>
      <w:r w:rsidR="00D7439A">
        <w:rPr>
          <w:rFonts w:ascii="Simplified Arabic" w:hAnsi="Simplified Arabic" w:cs="Simplified Arabic" w:hint="cs"/>
          <w:sz w:val="28"/>
          <w:szCs w:val="28"/>
          <w:rtl/>
          <w:lang w:bidi="ar-IQ"/>
        </w:rPr>
        <w:t xml:space="preserve"> جهداً كبيراً في سبيل تأمين المستوى المعيشي اللائق والضمان الصحي والاجتماعي الجيد للأفراد</w:t>
      </w:r>
      <w:r w:rsidR="00D7439A">
        <w:rPr>
          <w:rStyle w:val="FootnoteReference"/>
          <w:rFonts w:ascii="Simplified Arabic" w:hAnsi="Simplified Arabic" w:cs="Simplified Arabic"/>
          <w:sz w:val="28"/>
          <w:szCs w:val="28"/>
          <w:rtl/>
          <w:lang w:bidi="ar-IQ"/>
        </w:rPr>
        <w:footnoteReference w:id="120"/>
      </w:r>
      <w:r w:rsidR="00D7439A">
        <w:rPr>
          <w:rFonts w:ascii="Simplified Arabic" w:hAnsi="Simplified Arabic" w:cs="Simplified Arabic" w:hint="cs"/>
          <w:sz w:val="28"/>
          <w:szCs w:val="28"/>
          <w:rtl/>
          <w:lang w:bidi="ar-IQ"/>
        </w:rPr>
        <w:t>,</w:t>
      </w:r>
      <w:r w:rsidR="002C2AD8" w:rsidRPr="002C2AD8">
        <w:rPr>
          <w:rFonts w:ascii="Times New Roman" w:eastAsia="SimSun" w:hAnsi="Times New Roman" w:cs="Times New Roman" w:hint="cs"/>
          <w:sz w:val="28"/>
          <w:szCs w:val="28"/>
          <w:rtl/>
          <w:lang w:eastAsia="zh-CN"/>
        </w:rPr>
        <w:t xml:space="preserve"> </w:t>
      </w:r>
      <w:r>
        <w:rPr>
          <w:rFonts w:ascii="Times New Roman" w:eastAsia="SimSun" w:hAnsi="Times New Roman" w:cs="Times New Roman" w:hint="cs"/>
          <w:sz w:val="28"/>
          <w:szCs w:val="28"/>
          <w:rtl/>
          <w:lang w:eastAsia="zh-CN"/>
        </w:rPr>
        <w:t xml:space="preserve">أذ </w:t>
      </w:r>
      <w:r w:rsidR="002C2AD8" w:rsidRPr="002C2AD8">
        <w:rPr>
          <w:rFonts w:ascii="Times New Roman" w:eastAsia="SimSun" w:hAnsi="Times New Roman" w:cs="Times New Roman" w:hint="cs"/>
          <w:sz w:val="28"/>
          <w:szCs w:val="28"/>
          <w:rtl/>
          <w:lang w:eastAsia="zh-CN"/>
        </w:rPr>
        <w:t>تنف</w:t>
      </w:r>
      <w:r>
        <w:rPr>
          <w:rFonts w:ascii="Times New Roman" w:eastAsia="SimSun" w:hAnsi="Times New Roman" w:cs="Times New Roman" w:hint="cs"/>
          <w:sz w:val="28"/>
          <w:szCs w:val="28"/>
          <w:rtl/>
          <w:lang w:eastAsia="zh-CN"/>
        </w:rPr>
        <w:t>ق الدول النامية على الصحة مانسبتهُ</w:t>
      </w:r>
      <w:r w:rsidR="002C2AD8" w:rsidRPr="002C2AD8">
        <w:rPr>
          <w:rFonts w:ascii="Times New Roman" w:eastAsia="SimSun" w:hAnsi="Times New Roman" w:cs="Times New Roman" w:hint="cs"/>
          <w:sz w:val="28"/>
          <w:szCs w:val="28"/>
          <w:rtl/>
          <w:lang w:eastAsia="zh-CN"/>
        </w:rPr>
        <w:t xml:space="preserve"> (1%) من الناتج الاجمالي </w:t>
      </w:r>
      <w:r>
        <w:rPr>
          <w:rFonts w:ascii="Times New Roman" w:eastAsia="SimSun" w:hAnsi="Times New Roman" w:cs="Times New Roman" w:hint="cs"/>
          <w:sz w:val="28"/>
          <w:szCs w:val="28"/>
          <w:rtl/>
          <w:lang w:eastAsia="zh-CN"/>
        </w:rPr>
        <w:t>بال</w:t>
      </w:r>
      <w:r w:rsidR="002C2AD8" w:rsidRPr="002C2AD8">
        <w:rPr>
          <w:rFonts w:ascii="Times New Roman" w:eastAsia="SimSun" w:hAnsi="Times New Roman" w:cs="Times New Roman" w:hint="cs"/>
          <w:sz w:val="28"/>
          <w:szCs w:val="28"/>
          <w:rtl/>
          <w:lang w:eastAsia="zh-CN"/>
        </w:rPr>
        <w:t>مقابل</w:t>
      </w:r>
      <w:r>
        <w:rPr>
          <w:rFonts w:ascii="Times New Roman" w:eastAsia="SimSun" w:hAnsi="Times New Roman" w:cs="Times New Roman" w:hint="cs"/>
          <w:sz w:val="28"/>
          <w:szCs w:val="28"/>
          <w:rtl/>
          <w:lang w:eastAsia="zh-CN"/>
        </w:rPr>
        <w:t xml:space="preserve"> تنفق الدول المتقدمة</w:t>
      </w:r>
      <w:r w:rsidR="002C2AD8" w:rsidRPr="002C2AD8">
        <w:rPr>
          <w:rFonts w:ascii="Times New Roman" w:eastAsia="SimSun" w:hAnsi="Times New Roman" w:cs="Times New Roman" w:hint="cs"/>
          <w:sz w:val="28"/>
          <w:szCs w:val="28"/>
          <w:rtl/>
          <w:lang w:eastAsia="zh-CN"/>
        </w:rPr>
        <w:t xml:space="preserve"> (6%) من الن</w:t>
      </w:r>
      <w:r>
        <w:rPr>
          <w:rFonts w:ascii="Times New Roman" w:eastAsia="SimSun" w:hAnsi="Times New Roman" w:cs="Times New Roman" w:hint="cs"/>
          <w:sz w:val="28"/>
          <w:szCs w:val="28"/>
          <w:rtl/>
          <w:lang w:eastAsia="zh-CN"/>
        </w:rPr>
        <w:t>اتج الاجمالي</w:t>
      </w:r>
      <w:r w:rsidR="002C2AD8">
        <w:rPr>
          <w:rStyle w:val="FootnoteReference"/>
          <w:rFonts w:ascii="Times New Roman" w:eastAsia="SimSun" w:hAnsi="Times New Roman" w:cs="Times New Roman"/>
          <w:sz w:val="28"/>
          <w:szCs w:val="28"/>
          <w:rtl/>
          <w:lang w:eastAsia="zh-CN"/>
        </w:rPr>
        <w:footnoteReference w:id="121"/>
      </w:r>
      <w:r w:rsidR="002C2AD8" w:rsidRPr="002C2AD8">
        <w:rPr>
          <w:rFonts w:ascii="Times New Roman" w:eastAsia="SimSun" w:hAnsi="Times New Roman" w:cs="Times New Roman" w:hint="cs"/>
          <w:sz w:val="28"/>
          <w:szCs w:val="28"/>
          <w:rtl/>
          <w:lang w:eastAsia="zh-CN"/>
        </w:rPr>
        <w:t xml:space="preserve">، </w:t>
      </w:r>
      <w:r>
        <w:rPr>
          <w:rFonts w:ascii="Simplified Arabic" w:hAnsi="Simplified Arabic" w:cs="Simplified Arabic" w:hint="cs"/>
          <w:sz w:val="28"/>
          <w:szCs w:val="28"/>
          <w:rtl/>
          <w:lang w:bidi="ar-IQ"/>
        </w:rPr>
        <w:t xml:space="preserve"> ومع ذلك هناك بعض الدول النامية </w:t>
      </w:r>
      <w:r>
        <w:rPr>
          <w:rFonts w:ascii="Simplified Arabic" w:hAnsi="Simplified Arabic" w:cs="Simplified Arabic" w:hint="cs"/>
          <w:sz w:val="28"/>
          <w:szCs w:val="28"/>
          <w:rtl/>
          <w:lang w:bidi="ar-IQ"/>
        </w:rPr>
        <w:lastRenderedPageBreak/>
        <w:t>بدأت تهتم بهذين القطاعين, فعلى سبيل المثال</w:t>
      </w:r>
      <w:r w:rsidR="00D7439A">
        <w:rPr>
          <w:rFonts w:ascii="Simplified Arabic" w:hAnsi="Simplified Arabic" w:cs="Simplified Arabic" w:hint="cs"/>
          <w:sz w:val="28"/>
          <w:szCs w:val="28"/>
          <w:rtl/>
          <w:lang w:bidi="ar-IQ"/>
        </w:rPr>
        <w:t xml:space="preserve"> خصصت الامارات العربية المتحدة في الموازنة الاتحادية لعام 2019 البالغة 60,3 مليار درهم, حوالي (4,40) مليار درهم للإنفاق على قطاع الرعاية الصحية</w:t>
      </w:r>
      <w:r w:rsidR="00D7439A">
        <w:rPr>
          <w:rStyle w:val="FootnoteReference"/>
          <w:rFonts w:ascii="Simplified Arabic" w:hAnsi="Simplified Arabic" w:cs="Simplified Arabic"/>
          <w:sz w:val="28"/>
          <w:szCs w:val="28"/>
          <w:rtl/>
          <w:lang w:bidi="ar-IQ"/>
        </w:rPr>
        <w:footnoteReference w:id="122"/>
      </w:r>
      <w:r w:rsidR="00D7439A">
        <w:rPr>
          <w:rFonts w:ascii="Simplified Arabic" w:hAnsi="Simplified Arabic" w:cs="Simplified Arabic" w:hint="cs"/>
          <w:sz w:val="28"/>
          <w:szCs w:val="28"/>
          <w:rtl/>
          <w:lang w:bidi="ar-IQ"/>
        </w:rPr>
        <w:t>.</w:t>
      </w:r>
    </w:p>
    <w:p w:rsidR="000D1821" w:rsidRDefault="00CE468F" w:rsidP="00067C80">
      <w:pPr>
        <w:ind w:left="-618" w:righ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ثالثا</w:t>
      </w:r>
      <w:r w:rsidRPr="00CE468F">
        <w:rPr>
          <w:rFonts w:ascii="Simplified Arabic" w:hAnsi="Simplified Arabic" w:cs="Simplified Arabic" w:hint="cs"/>
          <w:b/>
          <w:bCs/>
          <w:sz w:val="28"/>
          <w:szCs w:val="28"/>
          <w:u w:val="single"/>
          <w:rtl/>
          <w:lang w:bidi="ar-IQ"/>
        </w:rPr>
        <w:t>: الانفاق على الاسكان</w:t>
      </w:r>
      <w:r w:rsidR="001B6453">
        <w:rPr>
          <w:rFonts w:ascii="Simplified Arabic" w:hAnsi="Simplified Arabic" w:cs="Simplified Arabic" w:hint="cs"/>
          <w:sz w:val="28"/>
          <w:szCs w:val="28"/>
          <w:rtl/>
          <w:lang w:bidi="ar-IQ"/>
        </w:rPr>
        <w:t xml:space="preserve"> </w:t>
      </w:r>
      <w:r w:rsidR="001B6453" w:rsidRPr="001B6453">
        <w:rPr>
          <w:rFonts w:ascii="Simplified Arabic" w:hAnsi="Simplified Arabic" w:cs="Simplified Arabic" w:hint="cs"/>
          <w:b/>
          <w:bCs/>
          <w:sz w:val="28"/>
          <w:szCs w:val="28"/>
          <w:u w:val="single"/>
          <w:rtl/>
          <w:lang w:bidi="ar-IQ"/>
        </w:rPr>
        <w:t>والقروض السكنية</w:t>
      </w:r>
      <w:r>
        <w:rPr>
          <w:rFonts w:ascii="Simplified Arabic" w:hAnsi="Simplified Arabic" w:cs="Simplified Arabic" w:hint="cs"/>
          <w:sz w:val="28"/>
          <w:szCs w:val="28"/>
          <w:rtl/>
          <w:lang w:bidi="ar-IQ"/>
        </w:rPr>
        <w:t xml:space="preserve">: تحاول العديد من الحكومات المعاصرة في الدول المتقدمة في </w:t>
      </w:r>
      <w:r w:rsidR="00F966DD">
        <w:rPr>
          <w:rFonts w:ascii="Simplified Arabic" w:hAnsi="Simplified Arabic" w:cs="Simplified Arabic" w:hint="cs"/>
          <w:sz w:val="28"/>
          <w:szCs w:val="28"/>
          <w:rtl/>
          <w:lang w:bidi="ar-IQ"/>
        </w:rPr>
        <w:t>تخطيط وتنفيذ السياسات التنموية لتحسين نوعية حياة السكان في المجتمع اجتماعيا واقتصاديا ونفسيا وروحيا, عن طريق التركيز على الجوانب النوعية للنمو وتوفير السكن اللائق والمناسب وزيعها بشكل عادل ومقبول وديمقراطياً</w:t>
      </w:r>
      <w:r w:rsidR="00F966DD">
        <w:rPr>
          <w:rStyle w:val="FootnoteReference"/>
          <w:rFonts w:ascii="Simplified Arabic" w:hAnsi="Simplified Arabic" w:cs="Simplified Arabic"/>
          <w:sz w:val="28"/>
          <w:szCs w:val="28"/>
          <w:rtl/>
          <w:lang w:bidi="ar-IQ"/>
        </w:rPr>
        <w:footnoteReference w:id="123"/>
      </w:r>
      <w:r w:rsidR="00F966DD">
        <w:rPr>
          <w:rFonts w:ascii="Simplified Arabic" w:hAnsi="Simplified Arabic" w:cs="Simplified Arabic" w:hint="cs"/>
          <w:sz w:val="28"/>
          <w:szCs w:val="28"/>
          <w:rtl/>
          <w:lang w:bidi="ar-IQ"/>
        </w:rPr>
        <w:t>, ومن اجل تحقيق تلك الجوانب يفترض وجود نظام سياسي واقتصادي متكامل ويضمنان مشاركة فعالة للمواطنين في صنع القرار</w:t>
      </w:r>
      <w:r w:rsidR="00F966DD">
        <w:rPr>
          <w:rStyle w:val="FootnoteReference"/>
          <w:rFonts w:ascii="Simplified Arabic" w:hAnsi="Simplified Arabic" w:cs="Simplified Arabic"/>
          <w:sz w:val="28"/>
          <w:szCs w:val="28"/>
          <w:rtl/>
          <w:lang w:bidi="ar-IQ"/>
        </w:rPr>
        <w:footnoteReference w:id="124"/>
      </w:r>
      <w:r w:rsidR="00F966D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1E3428">
        <w:rPr>
          <w:rFonts w:ascii="Simplified Arabic" w:hAnsi="Simplified Arabic" w:cs="Simplified Arabic" w:hint="cs"/>
          <w:sz w:val="28"/>
          <w:szCs w:val="28"/>
          <w:rtl/>
          <w:lang w:bidi="ar-IQ"/>
        </w:rPr>
        <w:t>ففي الدول مثل ماليزيا فقد بلغت نسبة القروض السكنية الى الناتج المحلي الاجمالي فيها 28,3%, وفي تايلند 15,5% وإستونيا 10,5% والصين 10%, وفي البرازيل 14,8%, ومن المؤشرات الدالة على مدى مستوه الرفاه الاجتماعي والنفسي مدى انخفاض اسعار السكن بالنسبة للدخل العائلي, وتتراوح نسبة سعر السكن الى متوسط دخل الفرد السنوي في العديد من المدن الصينية بين 20 الى 27 ضعف, وفي المدن الأمريكية بين 4,4 و8, وفي كندا بين 4 و 8,4, وفي استراليا بين 6,4 و 9,6, وذلك وفقا للبيانات لسنتي 2007 و 2008</w:t>
      </w:r>
      <w:r w:rsidR="000D1821">
        <w:rPr>
          <w:rFonts w:ascii="Simplified Arabic" w:hAnsi="Simplified Arabic" w:cs="Simplified Arabic" w:hint="cs"/>
          <w:sz w:val="28"/>
          <w:szCs w:val="28"/>
          <w:rtl/>
          <w:lang w:bidi="ar-IQ"/>
        </w:rPr>
        <w:t>, ويقدر حجم القروض العقارية والسكنية في الصين بحوالي 10% من الناتج المحلي الاجمالي الإجمالي, بينما في سنغافورة يبلغ حوالي 61% وفي هنكونك 44%</w:t>
      </w:r>
      <w:r w:rsidR="000D1821">
        <w:rPr>
          <w:rStyle w:val="FootnoteReference"/>
          <w:rFonts w:ascii="Simplified Arabic" w:hAnsi="Simplified Arabic" w:cs="Simplified Arabic"/>
          <w:sz w:val="28"/>
          <w:szCs w:val="28"/>
          <w:rtl/>
          <w:lang w:bidi="ar-IQ"/>
        </w:rPr>
        <w:footnoteReference w:id="125"/>
      </w:r>
      <w:r w:rsidR="000D1821">
        <w:rPr>
          <w:rFonts w:ascii="Simplified Arabic" w:hAnsi="Simplified Arabic" w:cs="Simplified Arabic" w:hint="cs"/>
          <w:sz w:val="28"/>
          <w:szCs w:val="28"/>
          <w:rtl/>
          <w:lang w:bidi="ar-IQ"/>
        </w:rPr>
        <w:t>.</w:t>
      </w:r>
    </w:p>
    <w:p w:rsidR="00D7439A" w:rsidRPr="00D7439A" w:rsidRDefault="00D7439A" w:rsidP="00067C80">
      <w:pPr>
        <w:ind w:left="-619" w:right="-426"/>
        <w:jc w:val="both"/>
        <w:rPr>
          <w:rFonts w:ascii="Simplified Arabic" w:hAnsi="Simplified Arabic" w:cs="Simplified Arabic"/>
          <w:sz w:val="28"/>
          <w:szCs w:val="28"/>
          <w:rtl/>
          <w:lang w:bidi="ar-IQ"/>
        </w:rPr>
      </w:pPr>
      <w:r w:rsidRPr="00D7439A">
        <w:rPr>
          <w:rFonts w:ascii="Simplified Arabic" w:hAnsi="Simplified Arabic" w:cs="Simplified Arabic" w:hint="cs"/>
          <w:b/>
          <w:bCs/>
          <w:sz w:val="28"/>
          <w:szCs w:val="28"/>
          <w:u w:val="single"/>
          <w:rtl/>
          <w:lang w:bidi="ar-IQ"/>
        </w:rPr>
        <w:t>ثالثا: الانفاق على المؤسسة العسكرية:</w:t>
      </w:r>
      <w:r>
        <w:rPr>
          <w:rFonts w:ascii="Simplified Arabic" w:hAnsi="Simplified Arabic" w:cs="Simplified Arabic" w:hint="cs"/>
          <w:sz w:val="28"/>
          <w:szCs w:val="28"/>
          <w:rtl/>
          <w:lang w:bidi="ar-IQ"/>
        </w:rPr>
        <w:t xml:space="preserve"> اذ يعد من ابرز مكونات او عناصر القدرات التوزيعية للنظام السياسي, وذلك بسبب الدور المهم الذي تؤديه المؤسسة العسكرية في حماية البلد من الخطر الخارجي والداخلي</w:t>
      </w:r>
      <w:r>
        <w:rPr>
          <w:rStyle w:val="FootnoteReference"/>
          <w:rFonts w:ascii="Simplified Arabic" w:hAnsi="Simplified Arabic" w:cs="Simplified Arabic"/>
          <w:sz w:val="28"/>
          <w:szCs w:val="28"/>
          <w:rtl/>
          <w:lang w:bidi="ar-IQ"/>
        </w:rPr>
        <w:footnoteReference w:id="126"/>
      </w:r>
      <w:r>
        <w:rPr>
          <w:rFonts w:ascii="Simplified Arabic" w:hAnsi="Simplified Arabic" w:cs="Simplified Arabic" w:hint="cs"/>
          <w:sz w:val="28"/>
          <w:szCs w:val="28"/>
          <w:rtl/>
          <w:lang w:bidi="ar-IQ"/>
        </w:rPr>
        <w:t xml:space="preserve">, ويتوزع الانفاق على مجالات عدة, كالانفاق الجاري على الأجور وما في حكمها وصيانة المعدات والتغذية ووسائل التنقل للجيش والعاملين والمجندين, والإنفاق على شراء الأسلحة المحلية, والإنفاق على استيراد الأسلحة من البلدان المتطورة, والإنفاق على البحث والتطوير العلميين وخدمات تكنولوجية المعلومات والصيانة والإصلاح والتجديد والدعم العملياتي لتطوير المؤسسة العسكرية والقوات المسلحة والأسلحة والمعدات العسكرية, والإنفاق على البنية الأساسية العسكرية من مراكز تدريب وطرق ومحطات مياه واتصالات وتأهيل القواعد العسكرية لكل </w:t>
      </w:r>
      <w:r>
        <w:rPr>
          <w:rFonts w:ascii="Simplified Arabic" w:hAnsi="Simplified Arabic" w:cs="Simplified Arabic" w:hint="cs"/>
          <w:sz w:val="28"/>
          <w:szCs w:val="28"/>
          <w:rtl/>
          <w:lang w:bidi="ar-IQ"/>
        </w:rPr>
        <w:lastRenderedPageBreak/>
        <w:t>التشكيلات المسلحة البرية والبحرية والجوية والصاروخية وغيرها من التشكيلات المسلحة</w:t>
      </w:r>
      <w:r>
        <w:rPr>
          <w:rStyle w:val="FootnoteReference"/>
          <w:rFonts w:ascii="Simplified Arabic" w:hAnsi="Simplified Arabic" w:cs="Simplified Arabic"/>
          <w:sz w:val="28"/>
          <w:szCs w:val="28"/>
          <w:rtl/>
          <w:lang w:bidi="ar-IQ"/>
        </w:rPr>
        <w:footnoteReference w:id="127"/>
      </w:r>
      <w:r>
        <w:rPr>
          <w:rFonts w:ascii="Simplified Arabic" w:hAnsi="Simplified Arabic" w:cs="Simplified Arabic" w:hint="cs"/>
          <w:sz w:val="28"/>
          <w:szCs w:val="28"/>
          <w:rtl/>
          <w:lang w:bidi="ar-IQ"/>
        </w:rPr>
        <w:t>. ووفقاً للمعهد الدولي لأبحاث السلام في ستوكهولم "سيبري", فأن الولايات المتحدة الامريكية والصين والسعودية والهند وفرنسا تصدرت دول العالم في الانفاق العسكري عام 2018, اذ بلغ حجم الانفاق 60% من مجموع الانفاق العسكري حول العالم, ففي الولايات المتحدة ارتفع الانفاق العسكري عام 2018 لأول مرة منذ عام 2010 بنسبة 4,6% ليصل الى 649 مليار دولار, اما الصين جاءت في المرتبة الثانية من حيث الانفاق العسكري فقد بلغ الانفاق عام 2018 الى 250 مليار دولار, وخصصت 1,9% من ناتجها المحلي الإجمالي للجيش كل عام ابتدأً من عام 2013</w:t>
      </w:r>
      <w:r>
        <w:rPr>
          <w:rStyle w:val="FootnoteReference"/>
          <w:rFonts w:ascii="Simplified Arabic" w:hAnsi="Simplified Arabic" w:cs="Simplified Arabic"/>
          <w:sz w:val="28"/>
          <w:szCs w:val="28"/>
          <w:rtl/>
          <w:lang w:bidi="ar-IQ"/>
        </w:rPr>
        <w:footnoteReference w:id="128"/>
      </w:r>
      <w:r>
        <w:rPr>
          <w:rFonts w:ascii="Simplified Arabic" w:hAnsi="Simplified Arabic" w:cs="Simplified Arabic" w:hint="cs"/>
          <w:sz w:val="28"/>
          <w:szCs w:val="28"/>
          <w:rtl/>
          <w:lang w:bidi="ar-IQ"/>
        </w:rPr>
        <w:t>. وعلى غرار ذلك سنذكر في فصول لاحقة الموازنة العامة في العراق وتخصيصات وزارة الدفاع.</w:t>
      </w:r>
    </w:p>
    <w:p w:rsidR="00381D17" w:rsidRPr="00026A57" w:rsidRDefault="00686375" w:rsidP="00067C8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 xml:space="preserve"> </w:t>
      </w:r>
      <w:r w:rsidR="00D7439A">
        <w:rPr>
          <w:rFonts w:ascii="Simplified Arabic" w:hAnsi="Simplified Arabic" w:cs="Simplified Arabic" w:hint="cs"/>
          <w:b/>
          <w:bCs/>
          <w:sz w:val="28"/>
          <w:szCs w:val="28"/>
          <w:u w:val="single"/>
          <w:rtl/>
          <w:lang w:bidi="ar-IQ"/>
        </w:rPr>
        <w:t>الفرع الثاني</w:t>
      </w:r>
      <w:r w:rsidR="00381D17" w:rsidRPr="00026A57">
        <w:rPr>
          <w:rFonts w:ascii="Simplified Arabic" w:hAnsi="Simplified Arabic" w:cs="Simplified Arabic" w:hint="cs"/>
          <w:b/>
          <w:bCs/>
          <w:sz w:val="28"/>
          <w:szCs w:val="28"/>
          <w:u w:val="single"/>
          <w:rtl/>
          <w:lang w:bidi="ar-IQ"/>
        </w:rPr>
        <w:t>: القدرات الرمزية (</w:t>
      </w:r>
      <w:r w:rsidR="00381D17" w:rsidRPr="00026A57">
        <w:rPr>
          <w:rFonts w:ascii="Simplified Arabic" w:hAnsi="Simplified Arabic" w:cs="Simplified Arabic"/>
          <w:b/>
          <w:bCs/>
          <w:sz w:val="28"/>
          <w:szCs w:val="28"/>
          <w:u w:val="single"/>
          <w:lang w:bidi="ar-IQ"/>
        </w:rPr>
        <w:t>Symbolic Capabilities</w:t>
      </w:r>
      <w:r w:rsidR="00381D17" w:rsidRPr="00026A57">
        <w:rPr>
          <w:rFonts w:ascii="Simplified Arabic" w:hAnsi="Simplified Arabic" w:cs="Simplified Arabic" w:hint="cs"/>
          <w:b/>
          <w:bCs/>
          <w:sz w:val="28"/>
          <w:szCs w:val="28"/>
          <w:u w:val="single"/>
          <w:rtl/>
          <w:lang w:bidi="ar-IQ"/>
        </w:rPr>
        <w:t>).</w:t>
      </w:r>
    </w:p>
    <w:p w:rsidR="00686375" w:rsidRDefault="00381D17"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ويقصد بها خلق واستخدام الرموز التاريخية والدينية والسياسية والعسكرية التي تعزز المواطنة وتنمي الشعور بالمسؤولية وتشحذ الهمم وتقوي العزيمة وتغذي الشجاعة والاستبسال للدفاع عن الوطن الى حد التضحية بكل غال ونفيس, من اجل رفعة الوطن. فالدول تصب اهتمامها بالاثار وتنشئ المتاحف وتضع بعضاً منها في العواصم والمدن الرئيسية التي تحمل معنى تاريخي وذلك لتذكير الناس بأمجاد اسلافهم وتاريخهم, كما تشير القيادة السياسية في احاديثها دوماً بالرموز والبطولات والحكمة التي يتضمنها تاريخ الامة لاستنهاض العزائم والتغلب على مشاعر الاحباط التي تولد في الازمات, فضلاً عن كذلك ان من القدرات الرمزية هو ان لكل دولة علم واعياد وطنية يحتفل بها على المستويين الرسمي والشعبي</w:t>
      </w:r>
      <w:r>
        <w:rPr>
          <w:rStyle w:val="FootnoteReference"/>
          <w:rFonts w:ascii="Simplified Arabic" w:hAnsi="Simplified Arabic" w:cs="Simplified Arabic"/>
          <w:sz w:val="28"/>
          <w:szCs w:val="28"/>
          <w:rtl/>
          <w:lang w:bidi="ar-IQ"/>
        </w:rPr>
        <w:footnoteReference w:id="129"/>
      </w:r>
      <w:r>
        <w:rPr>
          <w:rFonts w:ascii="Simplified Arabic" w:hAnsi="Simplified Arabic" w:cs="Simplified Arabic" w:hint="cs"/>
          <w:sz w:val="28"/>
          <w:szCs w:val="28"/>
          <w:rtl/>
          <w:lang w:bidi="ar-IQ"/>
        </w:rPr>
        <w:t>.</w:t>
      </w:r>
      <w:r w:rsidR="00B552A5">
        <w:rPr>
          <w:rFonts w:ascii="Simplified Arabic" w:hAnsi="Simplified Arabic" w:cs="Simplified Arabic" w:hint="cs"/>
          <w:sz w:val="28"/>
          <w:szCs w:val="28"/>
          <w:rtl/>
          <w:lang w:bidi="ar-IQ"/>
        </w:rPr>
        <w:t xml:space="preserve"> فمثلاً تستخدم الكثير من الدول العربية الرموز الدينية في تسمية الجيوش والمدن والمناطق, فقد تم استخدام اسم الامام (موسى الكاظم) لأول فوج تم تأسيسه في الجيش العراقي عام 1921 وعد هذا الفوج نواة الجيش العراقي واصبح 6 كانون الثاني عيداً للجيش العراقي, وهذا ماسوف نتناوله في فصول لاحقة</w:t>
      </w:r>
      <w:r w:rsidR="004E25E7">
        <w:rPr>
          <w:rFonts w:ascii="Simplified Arabic" w:hAnsi="Simplified Arabic" w:cs="Simplified Arabic" w:hint="cs"/>
          <w:sz w:val="28"/>
          <w:szCs w:val="28"/>
          <w:rtl/>
          <w:lang w:bidi="ar-IQ"/>
        </w:rPr>
        <w:t>.</w:t>
      </w:r>
      <w:r w:rsidR="00B552A5">
        <w:rPr>
          <w:rFonts w:ascii="Simplified Arabic" w:hAnsi="Simplified Arabic" w:cs="Simplified Arabic" w:hint="cs"/>
          <w:sz w:val="28"/>
          <w:szCs w:val="28"/>
          <w:rtl/>
          <w:lang w:bidi="ar-IQ"/>
        </w:rPr>
        <w:t xml:space="preserve"> اما بالنسبة للعلم العراقي تمثل الوانه الثلاث الوان الرايات العربية التي استخدمت في التاريخ العربي منذ فجر الاسلام حتى الوقت الحاضر, ويتم رفع هذا العلم في المناسبات الوطنية ومؤسسات الدولة كافة, </w:t>
      </w:r>
      <w:r w:rsidR="004E25E7">
        <w:rPr>
          <w:rFonts w:ascii="Simplified Arabic" w:hAnsi="Simplified Arabic" w:cs="Simplified Arabic" w:hint="cs"/>
          <w:sz w:val="28"/>
          <w:szCs w:val="28"/>
          <w:rtl/>
          <w:lang w:bidi="ar-IQ"/>
        </w:rPr>
        <w:t>ويرفع العلم وفق المراسم العسكرية</w:t>
      </w:r>
      <w:r w:rsidR="00B72961">
        <w:rPr>
          <w:rFonts w:ascii="Simplified Arabic" w:hAnsi="Simplified Arabic" w:cs="Simplified Arabic" w:hint="cs"/>
          <w:sz w:val="28"/>
          <w:szCs w:val="28"/>
          <w:rtl/>
          <w:lang w:bidi="ar-IQ"/>
        </w:rPr>
        <w:t xml:space="preserve"> الى في حالات استثنائية</w:t>
      </w:r>
      <w:r w:rsidR="004E25E7">
        <w:rPr>
          <w:rStyle w:val="FootnoteReference"/>
          <w:rFonts w:ascii="Simplified Arabic" w:hAnsi="Simplified Arabic" w:cs="Simplified Arabic"/>
          <w:sz w:val="28"/>
          <w:szCs w:val="28"/>
          <w:rtl/>
          <w:lang w:bidi="ar-IQ"/>
        </w:rPr>
        <w:footnoteReference w:id="130"/>
      </w:r>
      <w:r w:rsidR="00B7296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0A4B1C" w:rsidRDefault="000A4B1C"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لقد تعرض العراق لهجمة ارهابية من قبل تنظيم داعش الارهابي في 10/ حزيران 2015</w:t>
      </w:r>
      <w:r w:rsidR="00A20ABE">
        <w:rPr>
          <w:rFonts w:ascii="Simplified Arabic" w:hAnsi="Simplified Arabic" w:cs="Simplified Arabic" w:hint="cs"/>
          <w:sz w:val="28"/>
          <w:szCs w:val="28"/>
          <w:rtl/>
          <w:lang w:bidi="ar-IQ"/>
        </w:rPr>
        <w:t xml:space="preserve"> وعلى اثرها سيطر التنظيم</w:t>
      </w:r>
      <w:r w:rsidR="00002D2D">
        <w:rPr>
          <w:rFonts w:ascii="Simplified Arabic" w:hAnsi="Simplified Arabic" w:cs="Simplified Arabic" w:hint="cs"/>
          <w:sz w:val="28"/>
          <w:szCs w:val="28"/>
          <w:rtl/>
          <w:lang w:bidi="ar-IQ"/>
        </w:rPr>
        <w:t xml:space="preserve"> مدن عدة منها</w:t>
      </w:r>
      <w:r>
        <w:rPr>
          <w:rFonts w:ascii="Simplified Arabic" w:hAnsi="Simplified Arabic" w:cs="Simplified Arabic" w:hint="cs"/>
          <w:sz w:val="28"/>
          <w:szCs w:val="28"/>
          <w:rtl/>
          <w:lang w:bidi="ar-IQ"/>
        </w:rPr>
        <w:t xml:space="preserve"> الموصل</w:t>
      </w:r>
      <w:r w:rsidR="00A20AB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وتلتها بعد ايام مدينة تكريت وبدأت سلسلة من التهجير والقتل للأقليات في هذه المدينة, وبدأوا بالتوسع والسيطرة على مدن اخرى في الأنبار غرب العراق</w:t>
      </w:r>
      <w:r w:rsidR="00A20ABE">
        <w:rPr>
          <w:rStyle w:val="FootnoteReference"/>
          <w:rFonts w:ascii="Simplified Arabic" w:hAnsi="Simplified Arabic" w:cs="Simplified Arabic"/>
          <w:sz w:val="28"/>
          <w:szCs w:val="28"/>
          <w:rtl/>
          <w:lang w:bidi="ar-IQ"/>
        </w:rPr>
        <w:footnoteReference w:id="131"/>
      </w:r>
      <w:r w:rsidR="00002D2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لذا </w:t>
      </w:r>
      <w:r w:rsidR="00002D2D">
        <w:rPr>
          <w:rFonts w:ascii="Simplified Arabic" w:hAnsi="Simplified Arabic" w:cs="Simplified Arabic" w:hint="cs"/>
          <w:sz w:val="28"/>
          <w:szCs w:val="28"/>
          <w:rtl/>
          <w:lang w:bidi="ar-IQ"/>
        </w:rPr>
        <w:t xml:space="preserve">عمل </w:t>
      </w:r>
      <w:r>
        <w:rPr>
          <w:rFonts w:ascii="Simplified Arabic" w:hAnsi="Simplified Arabic" w:cs="Simplified Arabic" w:hint="cs"/>
          <w:sz w:val="28"/>
          <w:szCs w:val="28"/>
          <w:rtl/>
          <w:lang w:bidi="ar-IQ"/>
        </w:rPr>
        <w:t>العراق</w:t>
      </w:r>
      <w:r w:rsidR="00002D2D">
        <w:rPr>
          <w:rFonts w:ascii="Simplified Arabic" w:hAnsi="Simplified Arabic" w:cs="Simplified Arabic" w:hint="cs"/>
          <w:sz w:val="28"/>
          <w:szCs w:val="28"/>
          <w:rtl/>
          <w:lang w:bidi="ar-IQ"/>
        </w:rPr>
        <w:t xml:space="preserve"> على تجنيد كافة</w:t>
      </w:r>
      <w:r>
        <w:rPr>
          <w:rFonts w:ascii="Simplified Arabic" w:hAnsi="Simplified Arabic" w:cs="Simplified Arabic" w:hint="cs"/>
          <w:sz w:val="28"/>
          <w:szCs w:val="28"/>
          <w:rtl/>
          <w:lang w:bidi="ar-IQ"/>
        </w:rPr>
        <w:t xml:space="preserve"> قدراته في سبيل تحقيق الانتصار</w:t>
      </w:r>
      <w:r w:rsidR="00002D2D">
        <w:rPr>
          <w:rFonts w:ascii="Simplified Arabic" w:hAnsi="Simplified Arabic" w:cs="Simplified Arabic" w:hint="cs"/>
          <w:sz w:val="28"/>
          <w:szCs w:val="28"/>
          <w:rtl/>
          <w:lang w:bidi="ar-IQ"/>
        </w:rPr>
        <w:t xml:space="preserve"> وانهاء هذا التظيم الارهابي,</w:t>
      </w:r>
      <w:r>
        <w:rPr>
          <w:rFonts w:ascii="Simplified Arabic" w:hAnsi="Simplified Arabic" w:cs="Simplified Arabic" w:hint="cs"/>
          <w:sz w:val="28"/>
          <w:szCs w:val="28"/>
          <w:rtl/>
          <w:lang w:bidi="ar-IQ"/>
        </w:rPr>
        <w:t xml:space="preserve"> </w:t>
      </w:r>
      <w:r w:rsidR="00002D2D">
        <w:rPr>
          <w:rFonts w:ascii="Simplified Arabic" w:hAnsi="Simplified Arabic" w:cs="Simplified Arabic" w:hint="cs"/>
          <w:sz w:val="28"/>
          <w:szCs w:val="28"/>
          <w:rtl/>
          <w:lang w:bidi="ar-IQ"/>
        </w:rPr>
        <w:t>وبالفعل</w:t>
      </w:r>
      <w:r>
        <w:rPr>
          <w:rFonts w:ascii="Simplified Arabic" w:hAnsi="Simplified Arabic" w:cs="Simplified Arabic" w:hint="cs"/>
          <w:sz w:val="28"/>
          <w:szCs w:val="28"/>
          <w:rtl/>
          <w:lang w:bidi="ar-IQ"/>
        </w:rPr>
        <w:t xml:space="preserve"> تم </w:t>
      </w:r>
      <w:r w:rsidR="00002D2D">
        <w:rPr>
          <w:rFonts w:ascii="Simplified Arabic" w:hAnsi="Simplified Arabic" w:cs="Simplified Arabic" w:hint="cs"/>
          <w:sz w:val="28"/>
          <w:szCs w:val="28"/>
          <w:rtl/>
          <w:lang w:bidi="ar-IQ"/>
        </w:rPr>
        <w:t xml:space="preserve">أنهاء </w:t>
      </w:r>
      <w:r>
        <w:rPr>
          <w:rFonts w:ascii="Simplified Arabic" w:hAnsi="Simplified Arabic" w:cs="Simplified Arabic" w:hint="cs"/>
          <w:sz w:val="28"/>
          <w:szCs w:val="28"/>
          <w:rtl/>
          <w:lang w:bidi="ar-IQ"/>
        </w:rPr>
        <w:t>سيطرة داعش على كل المناطق التي كان يسيطر عليها</w:t>
      </w:r>
      <w:r w:rsidR="00002D2D">
        <w:rPr>
          <w:rFonts w:ascii="Simplified Arabic" w:hAnsi="Simplified Arabic" w:cs="Simplified Arabic" w:hint="cs"/>
          <w:sz w:val="28"/>
          <w:szCs w:val="28"/>
          <w:rtl/>
          <w:lang w:bidi="ar-IQ"/>
        </w:rPr>
        <w:t xml:space="preserve"> من قبل قواتنا المسلحة الباسلة وبمساندة الحشد الشعبي والعشائر والجهود الإقليمية والدولية</w:t>
      </w:r>
      <w:r>
        <w:rPr>
          <w:rFonts w:ascii="Simplified Arabic" w:hAnsi="Simplified Arabic" w:cs="Simplified Arabic" w:hint="cs"/>
          <w:sz w:val="28"/>
          <w:szCs w:val="28"/>
          <w:rtl/>
          <w:lang w:bidi="ar-IQ"/>
        </w:rPr>
        <w:t>, ولكنه حقق الانتصار النهائي يوم ( 9/12/2017) والذي اصبح يوماً عظيماً في تاريخ العراق المعاصر</w:t>
      </w:r>
      <w:r w:rsidR="00002D2D">
        <w:rPr>
          <w:rStyle w:val="FootnoteReference"/>
          <w:rFonts w:ascii="Simplified Arabic" w:hAnsi="Simplified Arabic" w:cs="Simplified Arabic"/>
          <w:sz w:val="28"/>
          <w:szCs w:val="28"/>
          <w:rtl/>
          <w:lang w:bidi="ar-IQ"/>
        </w:rPr>
        <w:footnoteReference w:id="132"/>
      </w:r>
      <w:r w:rsidR="00002D2D">
        <w:rPr>
          <w:rFonts w:ascii="Simplified Arabic" w:hAnsi="Simplified Arabic" w:cs="Simplified Arabic" w:hint="cs"/>
          <w:sz w:val="28"/>
          <w:szCs w:val="28"/>
          <w:rtl/>
          <w:lang w:bidi="ar-IQ"/>
        </w:rPr>
        <w:t>.</w:t>
      </w:r>
    </w:p>
    <w:p w:rsidR="00D7439A" w:rsidRPr="00D7439A" w:rsidRDefault="00D7439A" w:rsidP="00067C80">
      <w:pPr>
        <w:ind w:left="-619" w:right="-426"/>
        <w:jc w:val="both"/>
        <w:rPr>
          <w:rFonts w:ascii="Simplified Arabic" w:hAnsi="Simplified Arabic" w:cs="Simplified Arabic"/>
          <w:b/>
          <w:bCs/>
          <w:sz w:val="28"/>
          <w:szCs w:val="28"/>
          <w:rtl/>
          <w:lang w:bidi="ar-IQ"/>
        </w:rPr>
      </w:pPr>
      <w:r w:rsidRPr="00D7439A">
        <w:rPr>
          <w:rFonts w:ascii="Simplified Arabic" w:hAnsi="Simplified Arabic" w:cs="Simplified Arabic" w:hint="cs"/>
          <w:b/>
          <w:bCs/>
          <w:sz w:val="28"/>
          <w:szCs w:val="28"/>
          <w:rtl/>
          <w:lang w:bidi="ar-IQ"/>
        </w:rPr>
        <w:t>المطلب الثالث</w:t>
      </w:r>
      <w:r>
        <w:rPr>
          <w:rFonts w:ascii="Simplified Arabic" w:hAnsi="Simplified Arabic" w:cs="Simplified Arabic" w:hint="cs"/>
          <w:b/>
          <w:bCs/>
          <w:sz w:val="28"/>
          <w:szCs w:val="28"/>
          <w:rtl/>
          <w:lang w:bidi="ar-IQ"/>
        </w:rPr>
        <w:t xml:space="preserve"> : القدرات الاستجابية والرمزية.</w:t>
      </w:r>
    </w:p>
    <w:p w:rsidR="00C62304" w:rsidRPr="00026A57" w:rsidRDefault="00D7439A" w:rsidP="00067C80">
      <w:pPr>
        <w:ind w:left="-619" w:right="-426"/>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الفرع الاول</w:t>
      </w:r>
      <w:r w:rsidR="00C62304" w:rsidRPr="00026A57">
        <w:rPr>
          <w:rFonts w:ascii="Simplified Arabic" w:hAnsi="Simplified Arabic" w:cs="Simplified Arabic" w:hint="cs"/>
          <w:b/>
          <w:bCs/>
          <w:sz w:val="28"/>
          <w:szCs w:val="28"/>
          <w:u w:val="single"/>
          <w:rtl/>
          <w:lang w:bidi="ar-IQ"/>
        </w:rPr>
        <w:t>: القدرات الاستجابية</w:t>
      </w:r>
      <w:r w:rsidR="00381D17" w:rsidRPr="00026A57">
        <w:rPr>
          <w:rFonts w:ascii="Simplified Arabic" w:hAnsi="Simplified Arabic" w:cs="Simplified Arabic" w:hint="cs"/>
          <w:b/>
          <w:bCs/>
          <w:sz w:val="28"/>
          <w:szCs w:val="28"/>
          <w:u w:val="single"/>
          <w:rtl/>
          <w:lang w:bidi="ar-IQ"/>
        </w:rPr>
        <w:t xml:space="preserve"> (</w:t>
      </w:r>
      <w:r w:rsidR="00381D17" w:rsidRPr="00026A57">
        <w:rPr>
          <w:rFonts w:ascii="Simplified Arabic" w:hAnsi="Simplified Arabic" w:cs="Simplified Arabic"/>
          <w:b/>
          <w:bCs/>
          <w:sz w:val="28"/>
          <w:szCs w:val="28"/>
          <w:u w:val="single"/>
          <w:lang w:bidi="ar-IQ"/>
        </w:rPr>
        <w:t>Responsive Capabilities</w:t>
      </w:r>
      <w:r w:rsidR="00381D17" w:rsidRPr="00026A57">
        <w:rPr>
          <w:rFonts w:ascii="Simplified Arabic" w:hAnsi="Simplified Arabic" w:cs="Simplified Arabic" w:hint="cs"/>
          <w:b/>
          <w:bCs/>
          <w:sz w:val="28"/>
          <w:szCs w:val="28"/>
          <w:u w:val="single"/>
          <w:rtl/>
          <w:lang w:bidi="ar-IQ"/>
        </w:rPr>
        <w:t>).</w:t>
      </w:r>
    </w:p>
    <w:p w:rsidR="00C80172" w:rsidRDefault="004718C7"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1C1641">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وتعني قدرة المؤسسات الدستورية للنظام السياسي على الاستجابة والتكيف مع جميع الازمات والتحديات الداخلية والخارجية</w:t>
      </w:r>
      <w:r w:rsidR="00DA2E31">
        <w:rPr>
          <w:rFonts w:ascii="Simplified Arabic" w:hAnsi="Simplified Arabic" w:cs="Simplified Arabic" w:hint="cs"/>
          <w:sz w:val="28"/>
          <w:szCs w:val="28"/>
          <w:rtl/>
          <w:lang w:bidi="ar-IQ"/>
        </w:rPr>
        <w:t xml:space="preserve"> التي تواجه النظام السياسي, اذ</w:t>
      </w:r>
      <w:r>
        <w:rPr>
          <w:rFonts w:ascii="Simplified Arabic" w:hAnsi="Simplified Arabic" w:cs="Simplified Arabic" w:hint="cs"/>
          <w:sz w:val="28"/>
          <w:szCs w:val="28"/>
          <w:rtl/>
          <w:lang w:bidi="ar-IQ"/>
        </w:rPr>
        <w:t xml:space="preserve"> تعمل على تجميع كافة قدراتها من اجل الاستجابة السريعة للمطالب وحلها والتقليل من مخاطرها المستقبلية</w:t>
      </w:r>
      <w:r>
        <w:rPr>
          <w:rStyle w:val="FootnoteReference"/>
          <w:rFonts w:ascii="Simplified Arabic" w:hAnsi="Simplified Arabic" w:cs="Simplified Arabic"/>
          <w:sz w:val="28"/>
          <w:szCs w:val="28"/>
          <w:rtl/>
          <w:lang w:bidi="ar-IQ"/>
        </w:rPr>
        <w:footnoteReference w:id="133"/>
      </w:r>
      <w:r w:rsidR="003059FC">
        <w:rPr>
          <w:rFonts w:ascii="Simplified Arabic" w:hAnsi="Simplified Arabic" w:cs="Simplified Arabic" w:hint="cs"/>
          <w:sz w:val="28"/>
          <w:szCs w:val="28"/>
          <w:rtl/>
          <w:lang w:bidi="ar-IQ"/>
        </w:rPr>
        <w:t xml:space="preserve">, لذا </w:t>
      </w:r>
      <w:r w:rsidR="006D7C55">
        <w:rPr>
          <w:rFonts w:ascii="Simplified Arabic" w:hAnsi="Simplified Arabic" w:cs="Simplified Arabic" w:hint="cs"/>
          <w:sz w:val="28"/>
          <w:szCs w:val="28"/>
          <w:rtl/>
          <w:lang w:bidi="ar-IQ"/>
        </w:rPr>
        <w:t>تقوم مؤسسات الدولة في حال مواجتها لأزم</w:t>
      </w:r>
      <w:r w:rsidR="00DA2E31">
        <w:rPr>
          <w:rFonts w:ascii="Simplified Arabic" w:hAnsi="Simplified Arabic" w:cs="Simplified Arabic" w:hint="cs"/>
          <w:sz w:val="28"/>
          <w:szCs w:val="28"/>
          <w:rtl/>
          <w:lang w:bidi="ar-IQ"/>
        </w:rPr>
        <w:t>ة ما بالتخطيط لإدارة تلك الأزمة</w:t>
      </w:r>
      <w:r w:rsidR="006D7C55">
        <w:rPr>
          <w:rFonts w:ascii="Simplified Arabic" w:hAnsi="Simplified Arabic" w:cs="Simplified Arabic" w:hint="cs"/>
          <w:sz w:val="28"/>
          <w:szCs w:val="28"/>
          <w:rtl/>
          <w:lang w:bidi="ar-IQ"/>
        </w:rPr>
        <w:t>, ويعرف الباحثين التخطيط لإدارة الأزمات بأ</w:t>
      </w:r>
      <w:r w:rsidR="0055373F">
        <w:rPr>
          <w:rFonts w:ascii="Simplified Arabic" w:hAnsi="Simplified Arabic" w:cs="Simplified Arabic" w:hint="cs"/>
          <w:sz w:val="28"/>
          <w:szCs w:val="28"/>
          <w:rtl/>
          <w:lang w:bidi="ar-IQ"/>
        </w:rPr>
        <w:t>ِ</w:t>
      </w:r>
      <w:r w:rsidR="006D7C55">
        <w:rPr>
          <w:rFonts w:ascii="Simplified Arabic" w:hAnsi="Simplified Arabic" w:cs="Simplified Arabic" w:hint="cs"/>
          <w:sz w:val="28"/>
          <w:szCs w:val="28"/>
          <w:rtl/>
          <w:lang w:bidi="ar-IQ"/>
        </w:rPr>
        <w:t>نه</w:t>
      </w:r>
      <w:r w:rsidR="0055373F">
        <w:rPr>
          <w:rFonts w:ascii="Simplified Arabic" w:hAnsi="Simplified Arabic" w:cs="Simplified Arabic" w:hint="cs"/>
          <w:sz w:val="28"/>
          <w:szCs w:val="28"/>
          <w:rtl/>
          <w:lang w:bidi="ar-IQ"/>
        </w:rPr>
        <w:t xml:space="preserve"> ((عملية منظمة ومستمرة تخضع لضوابط مقننة مبكراً قبل حدوث الأزمة, اذ تستهدف عملية التخطيط المساهمة الفعالة في منع الأزمة المحتملة, والتحضير للرَدَ عليها, في حال حدوثها ثم العودة للوضع الطبيعي بعد انتهائها)), كما وترتبط عملية التخطيط بشكل وثيق بالسياسة العامة المتبعة لأنها لاتتم إلا في ظل محدداتها وتوجيهاتها, وتشكل عملية التخطيط الركيزة الاساسية لأدارة الازمات المحتملة والمثارة</w:t>
      </w:r>
      <w:r w:rsidR="0055373F">
        <w:rPr>
          <w:rStyle w:val="FootnoteReference"/>
          <w:rFonts w:ascii="Simplified Arabic" w:hAnsi="Simplified Arabic" w:cs="Simplified Arabic"/>
          <w:sz w:val="28"/>
          <w:szCs w:val="28"/>
          <w:rtl/>
          <w:lang w:bidi="ar-IQ"/>
        </w:rPr>
        <w:footnoteReference w:id="134"/>
      </w:r>
      <w:r w:rsidR="0055373F">
        <w:rPr>
          <w:rFonts w:ascii="Simplified Arabic" w:hAnsi="Simplified Arabic" w:cs="Simplified Arabic" w:hint="cs"/>
          <w:sz w:val="28"/>
          <w:szCs w:val="28"/>
          <w:rtl/>
          <w:lang w:bidi="ar-IQ"/>
        </w:rPr>
        <w:t xml:space="preserve">, </w:t>
      </w:r>
      <w:r w:rsidR="001C1641">
        <w:rPr>
          <w:rFonts w:ascii="Simplified Arabic" w:hAnsi="Simplified Arabic" w:cs="Simplified Arabic" w:hint="cs"/>
          <w:sz w:val="28"/>
          <w:szCs w:val="28"/>
          <w:rtl/>
          <w:lang w:bidi="ar-IQ"/>
        </w:rPr>
        <w:t>وهنالك عدة از</w:t>
      </w:r>
      <w:r w:rsidR="00BF3478">
        <w:rPr>
          <w:rFonts w:ascii="Simplified Arabic" w:hAnsi="Simplified Arabic" w:cs="Simplified Arabic" w:hint="cs"/>
          <w:sz w:val="28"/>
          <w:szCs w:val="28"/>
          <w:rtl/>
          <w:lang w:bidi="ar-IQ"/>
        </w:rPr>
        <w:t xml:space="preserve">مات تمر بها الحكومات منها </w:t>
      </w:r>
      <w:r w:rsidR="003059FC">
        <w:rPr>
          <w:rFonts w:ascii="Simplified Arabic" w:hAnsi="Simplified Arabic" w:cs="Simplified Arabic" w:hint="cs"/>
          <w:sz w:val="28"/>
          <w:szCs w:val="28"/>
          <w:rtl/>
          <w:lang w:bidi="ar-IQ"/>
        </w:rPr>
        <w:t>اقتصادية</w:t>
      </w:r>
      <w:r w:rsidR="00BF3478">
        <w:rPr>
          <w:rFonts w:ascii="Simplified Arabic" w:hAnsi="Simplified Arabic" w:cs="Simplified Arabic" w:hint="cs"/>
          <w:sz w:val="28"/>
          <w:szCs w:val="28"/>
          <w:rtl/>
          <w:lang w:bidi="ar-IQ"/>
        </w:rPr>
        <w:t xml:space="preserve"> </w:t>
      </w:r>
      <w:r w:rsidR="003059FC">
        <w:rPr>
          <w:rFonts w:ascii="Simplified Arabic" w:hAnsi="Simplified Arabic" w:cs="Simplified Arabic" w:hint="cs"/>
          <w:sz w:val="28"/>
          <w:szCs w:val="28"/>
          <w:rtl/>
          <w:lang w:bidi="ar-IQ"/>
        </w:rPr>
        <w:t>و</w:t>
      </w:r>
      <w:r w:rsidR="00BF3478">
        <w:rPr>
          <w:rFonts w:ascii="Simplified Arabic" w:hAnsi="Simplified Arabic" w:cs="Simplified Arabic" w:hint="cs"/>
          <w:sz w:val="28"/>
          <w:szCs w:val="28"/>
          <w:rtl/>
          <w:lang w:bidi="ar-IQ"/>
        </w:rPr>
        <w:t>اجتما</w:t>
      </w:r>
      <w:r w:rsidR="003059FC">
        <w:rPr>
          <w:rFonts w:ascii="Simplified Arabic" w:hAnsi="Simplified Arabic" w:cs="Simplified Arabic" w:hint="cs"/>
          <w:sz w:val="28"/>
          <w:szCs w:val="28"/>
          <w:rtl/>
          <w:lang w:bidi="ar-IQ"/>
        </w:rPr>
        <w:t xml:space="preserve">عية و </w:t>
      </w:r>
      <w:r w:rsidR="00BF3478">
        <w:rPr>
          <w:rFonts w:ascii="Simplified Arabic" w:hAnsi="Simplified Arabic" w:cs="Simplified Arabic" w:hint="cs"/>
          <w:sz w:val="28"/>
          <w:szCs w:val="28"/>
          <w:rtl/>
          <w:lang w:bidi="ar-IQ"/>
        </w:rPr>
        <w:t>سياسية</w:t>
      </w:r>
      <w:r w:rsidR="003059FC">
        <w:rPr>
          <w:rFonts w:ascii="Simplified Arabic" w:hAnsi="Simplified Arabic" w:cs="Simplified Arabic" w:hint="cs"/>
          <w:sz w:val="28"/>
          <w:szCs w:val="28"/>
          <w:rtl/>
          <w:lang w:bidi="ar-IQ"/>
        </w:rPr>
        <w:t xml:space="preserve"> </w:t>
      </w:r>
      <w:r w:rsidR="001C1641">
        <w:rPr>
          <w:rFonts w:ascii="Simplified Arabic" w:hAnsi="Simplified Arabic" w:cs="Simplified Arabic" w:hint="cs"/>
          <w:sz w:val="28"/>
          <w:szCs w:val="28"/>
          <w:rtl/>
          <w:lang w:bidi="ar-IQ"/>
        </w:rPr>
        <w:t>و امنية</w:t>
      </w:r>
      <w:r w:rsidR="003059FC">
        <w:rPr>
          <w:rFonts w:ascii="Simplified Arabic" w:hAnsi="Simplified Arabic" w:cs="Simplified Arabic" w:hint="cs"/>
          <w:sz w:val="28"/>
          <w:szCs w:val="28"/>
          <w:rtl/>
          <w:lang w:bidi="ar-IQ"/>
        </w:rPr>
        <w:t xml:space="preserve"> و صحية وبيئية </w:t>
      </w:r>
      <w:r w:rsidR="001C1641">
        <w:rPr>
          <w:rFonts w:ascii="Simplified Arabic" w:hAnsi="Simplified Arabic" w:cs="Simplified Arabic" w:hint="cs"/>
          <w:sz w:val="28"/>
          <w:szCs w:val="28"/>
          <w:rtl/>
          <w:lang w:bidi="ar-IQ"/>
        </w:rPr>
        <w:t>و دولية واقليمي</w:t>
      </w:r>
      <w:r w:rsidR="005562A7">
        <w:rPr>
          <w:rFonts w:ascii="Simplified Arabic" w:hAnsi="Simplified Arabic" w:cs="Simplified Arabic" w:hint="cs"/>
          <w:sz w:val="28"/>
          <w:szCs w:val="28"/>
          <w:rtl/>
          <w:lang w:bidi="ar-IQ"/>
        </w:rPr>
        <w:t>ة, فمثلاً في عام</w:t>
      </w:r>
      <w:r w:rsidR="00DA2E31">
        <w:rPr>
          <w:rFonts w:ascii="Simplified Arabic" w:hAnsi="Simplified Arabic" w:cs="Simplified Arabic" w:hint="cs"/>
          <w:sz w:val="28"/>
          <w:szCs w:val="28"/>
          <w:rtl/>
          <w:lang w:bidi="ar-IQ"/>
        </w:rPr>
        <w:t>ي 2008 و 2009 عصفت بالعالم ازمة</w:t>
      </w:r>
      <w:r w:rsidR="005562A7">
        <w:rPr>
          <w:rFonts w:ascii="Simplified Arabic" w:hAnsi="Simplified Arabic" w:cs="Simplified Arabic" w:hint="cs"/>
          <w:sz w:val="28"/>
          <w:szCs w:val="28"/>
          <w:rtl/>
          <w:lang w:bidi="ar-IQ"/>
        </w:rPr>
        <w:t xml:space="preserve"> اقتصادية وتسبب</w:t>
      </w:r>
      <w:r w:rsidR="00DA2E31">
        <w:rPr>
          <w:rFonts w:ascii="Simplified Arabic" w:hAnsi="Simplified Arabic" w:cs="Simplified Arabic" w:hint="cs"/>
          <w:sz w:val="28"/>
          <w:szCs w:val="28"/>
          <w:rtl/>
          <w:lang w:bidi="ar-IQ"/>
        </w:rPr>
        <w:t>ت</w:t>
      </w:r>
      <w:r w:rsidR="005562A7">
        <w:rPr>
          <w:rFonts w:ascii="Simplified Arabic" w:hAnsi="Simplified Arabic" w:cs="Simplified Arabic" w:hint="cs"/>
          <w:sz w:val="28"/>
          <w:szCs w:val="28"/>
          <w:rtl/>
          <w:lang w:bidi="ar-IQ"/>
        </w:rPr>
        <w:t xml:space="preserve"> في انهيار أسواق الأسهم العالمية </w:t>
      </w:r>
      <w:r w:rsidR="00DA2E31">
        <w:rPr>
          <w:rFonts w:ascii="Simplified Arabic" w:hAnsi="Simplified Arabic" w:cs="Simplified Arabic" w:hint="cs"/>
          <w:sz w:val="28"/>
          <w:szCs w:val="28"/>
          <w:rtl/>
          <w:lang w:bidi="ar-IQ"/>
        </w:rPr>
        <w:t>و</w:t>
      </w:r>
      <w:r w:rsidR="005562A7">
        <w:rPr>
          <w:rFonts w:ascii="Simplified Arabic" w:hAnsi="Simplified Arabic" w:cs="Simplified Arabic" w:hint="cs"/>
          <w:sz w:val="28"/>
          <w:szCs w:val="28"/>
          <w:rtl/>
          <w:lang w:bidi="ar-IQ"/>
        </w:rPr>
        <w:t>إفلاس اكثر من 200 بنك ومصرف حول العالم منها 132 بنك ومصرف في الولايات ا</w:t>
      </w:r>
      <w:r w:rsidR="00DA2E31">
        <w:rPr>
          <w:rFonts w:ascii="Simplified Arabic" w:hAnsi="Simplified Arabic" w:cs="Simplified Arabic" w:hint="cs"/>
          <w:sz w:val="28"/>
          <w:szCs w:val="28"/>
          <w:rtl/>
          <w:lang w:bidi="ar-IQ"/>
        </w:rPr>
        <w:t xml:space="preserve">لمتحدة الأمريكية و </w:t>
      </w:r>
      <w:r w:rsidR="005562A7">
        <w:rPr>
          <w:rFonts w:ascii="Simplified Arabic" w:hAnsi="Simplified Arabic" w:cs="Simplified Arabic" w:hint="cs"/>
          <w:sz w:val="28"/>
          <w:szCs w:val="28"/>
          <w:rtl/>
          <w:lang w:bidi="ar-IQ"/>
        </w:rPr>
        <w:t>التي تعد أغنى وأضخم اقتصا</w:t>
      </w:r>
      <w:r w:rsidR="00DA2E31">
        <w:rPr>
          <w:rFonts w:ascii="Simplified Arabic" w:hAnsi="Simplified Arabic" w:cs="Simplified Arabic" w:hint="cs"/>
          <w:sz w:val="28"/>
          <w:szCs w:val="28"/>
          <w:rtl/>
          <w:lang w:bidi="ar-IQ"/>
        </w:rPr>
        <w:t>د في العالم, كما أدت هذه الأزمة</w:t>
      </w:r>
      <w:r w:rsidR="005562A7">
        <w:rPr>
          <w:rFonts w:ascii="Simplified Arabic" w:hAnsi="Simplified Arabic" w:cs="Simplified Arabic" w:hint="cs"/>
          <w:sz w:val="28"/>
          <w:szCs w:val="28"/>
          <w:rtl/>
          <w:lang w:bidi="ar-IQ"/>
        </w:rPr>
        <w:t xml:space="preserve"> إلى انخفاض العمالة وحدوث ظاهرة التضخم وارتفاع </w:t>
      </w:r>
      <w:r w:rsidR="00DA2E31">
        <w:rPr>
          <w:rFonts w:ascii="Simplified Arabic" w:hAnsi="Simplified Arabic" w:cs="Simplified Arabic" w:hint="cs"/>
          <w:sz w:val="28"/>
          <w:szCs w:val="28"/>
          <w:rtl/>
          <w:lang w:bidi="ar-IQ"/>
        </w:rPr>
        <w:t>معدل نمو الصادرات وارتفاع في ا</w:t>
      </w:r>
      <w:r w:rsidR="005562A7">
        <w:rPr>
          <w:rFonts w:ascii="Simplified Arabic" w:hAnsi="Simplified Arabic" w:cs="Simplified Arabic" w:hint="cs"/>
          <w:sz w:val="28"/>
          <w:szCs w:val="28"/>
          <w:rtl/>
          <w:lang w:bidi="ar-IQ"/>
        </w:rPr>
        <w:t xml:space="preserve">سعار الفائدة وانتشار البطالة </w:t>
      </w:r>
      <w:r w:rsidR="005562A7">
        <w:rPr>
          <w:rFonts w:ascii="Simplified Arabic" w:hAnsi="Simplified Arabic" w:cs="Simplified Arabic" w:hint="cs"/>
          <w:sz w:val="28"/>
          <w:szCs w:val="28"/>
          <w:rtl/>
          <w:lang w:bidi="ar-IQ"/>
        </w:rPr>
        <w:lastRenderedPageBreak/>
        <w:t>والمشاكل المجتمعية وتفاقم أزمة النقد الدولي وارتفاع سعر الذهب</w:t>
      </w:r>
      <w:r w:rsidR="00DA2E31">
        <w:rPr>
          <w:rFonts w:ascii="Simplified Arabic" w:hAnsi="Simplified Arabic" w:cs="Simplified Arabic" w:hint="cs"/>
          <w:sz w:val="28"/>
          <w:szCs w:val="28"/>
          <w:rtl/>
          <w:lang w:bidi="ar-IQ"/>
        </w:rPr>
        <w:t>,</w:t>
      </w:r>
      <w:r w:rsidR="005562A7">
        <w:rPr>
          <w:rFonts w:ascii="Simplified Arabic" w:hAnsi="Simplified Arabic" w:cs="Simplified Arabic" w:hint="cs"/>
          <w:sz w:val="28"/>
          <w:szCs w:val="28"/>
          <w:rtl/>
          <w:lang w:bidi="ar-IQ"/>
        </w:rPr>
        <w:t xml:space="preserve"> وتجاوز س</w:t>
      </w:r>
      <w:r w:rsidR="00DA2E31">
        <w:rPr>
          <w:rFonts w:ascii="Simplified Arabic" w:hAnsi="Simplified Arabic" w:cs="Simplified Arabic" w:hint="cs"/>
          <w:sz w:val="28"/>
          <w:szCs w:val="28"/>
          <w:rtl/>
          <w:lang w:bidi="ar-IQ"/>
        </w:rPr>
        <w:t>عر برميل النفط ال</w:t>
      </w:r>
      <w:r w:rsidR="005562A7">
        <w:rPr>
          <w:rFonts w:ascii="Simplified Arabic" w:hAnsi="Simplified Arabic" w:cs="Simplified Arabic" w:hint="cs"/>
          <w:sz w:val="28"/>
          <w:szCs w:val="28"/>
          <w:rtl/>
          <w:lang w:bidi="ar-IQ"/>
        </w:rPr>
        <w:t xml:space="preserve"> 80 دولار للبرميل الواحد, </w:t>
      </w:r>
      <w:r w:rsidR="00D94D5B">
        <w:rPr>
          <w:rFonts w:ascii="Simplified Arabic" w:hAnsi="Simplified Arabic" w:cs="Simplified Arabic" w:hint="cs"/>
          <w:sz w:val="28"/>
          <w:szCs w:val="28"/>
          <w:rtl/>
          <w:lang w:bidi="ar-IQ"/>
        </w:rPr>
        <w:t>وبالتالي نتجت ازمة في الطاقة العالمية نتيجة لذلك</w:t>
      </w:r>
      <w:r w:rsidR="005562A7">
        <w:rPr>
          <w:rFonts w:ascii="Simplified Arabic" w:hAnsi="Simplified Arabic" w:cs="Simplified Arabic" w:hint="cs"/>
          <w:sz w:val="28"/>
          <w:szCs w:val="28"/>
          <w:rtl/>
          <w:lang w:bidi="ar-IQ"/>
        </w:rPr>
        <w:t xml:space="preserve">, </w:t>
      </w:r>
      <w:r w:rsidR="00D94D5B">
        <w:rPr>
          <w:rFonts w:ascii="Simplified Arabic" w:hAnsi="Simplified Arabic" w:cs="Simplified Arabic" w:hint="cs"/>
          <w:sz w:val="28"/>
          <w:szCs w:val="28"/>
          <w:rtl/>
          <w:lang w:bidi="ar-IQ"/>
        </w:rPr>
        <w:t xml:space="preserve">فضلاً عن </w:t>
      </w:r>
      <w:r w:rsidR="005562A7">
        <w:rPr>
          <w:rFonts w:ascii="Simplified Arabic" w:hAnsi="Simplified Arabic" w:cs="Simplified Arabic" w:hint="cs"/>
          <w:sz w:val="28"/>
          <w:szCs w:val="28"/>
          <w:rtl/>
          <w:lang w:bidi="ar-IQ"/>
        </w:rPr>
        <w:t>أزمة الغذاء وهو مادفع صناع القرار في العديد من الدول إلى تغيير سياساتهم الاقتصادية لحماية اقتصادهم من أسوأ أزمة اقتصادية مر بها العالم بعد الحرب العالمية الثانية</w:t>
      </w:r>
      <w:r w:rsidR="005562A7">
        <w:rPr>
          <w:rStyle w:val="FootnoteReference"/>
          <w:rFonts w:ascii="Simplified Arabic" w:hAnsi="Simplified Arabic" w:cs="Simplified Arabic"/>
          <w:sz w:val="28"/>
          <w:szCs w:val="28"/>
          <w:rtl/>
          <w:lang w:bidi="ar-IQ"/>
        </w:rPr>
        <w:footnoteReference w:id="135"/>
      </w:r>
      <w:r w:rsidR="005562A7">
        <w:rPr>
          <w:rFonts w:ascii="Simplified Arabic" w:hAnsi="Simplified Arabic" w:cs="Simplified Arabic" w:hint="cs"/>
          <w:sz w:val="28"/>
          <w:szCs w:val="28"/>
          <w:rtl/>
          <w:lang w:bidi="ar-IQ"/>
        </w:rPr>
        <w:t>.</w:t>
      </w:r>
      <w:r w:rsidR="001A1ECF">
        <w:rPr>
          <w:rFonts w:ascii="Simplified Arabic" w:hAnsi="Simplified Arabic" w:cs="Simplified Arabic" w:hint="cs"/>
          <w:sz w:val="28"/>
          <w:szCs w:val="28"/>
          <w:rtl/>
          <w:lang w:bidi="ar-IQ"/>
        </w:rPr>
        <w:t xml:space="preserve"> </w:t>
      </w:r>
    </w:p>
    <w:p w:rsidR="00D12D02" w:rsidRDefault="00D12D02"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70D9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اما الازمات السياسية</w:t>
      </w:r>
      <w:r w:rsidR="005D4492">
        <w:rPr>
          <w:rFonts w:ascii="Simplified Arabic" w:hAnsi="Simplified Arabic" w:cs="Simplified Arabic" w:hint="cs"/>
          <w:sz w:val="28"/>
          <w:szCs w:val="28"/>
          <w:rtl/>
          <w:lang w:bidi="ar-IQ"/>
        </w:rPr>
        <w:t xml:space="preserve"> فقد تعبر عن حالة أو مشكلة</w:t>
      </w:r>
      <w:r w:rsidR="00F2745E">
        <w:rPr>
          <w:rFonts w:ascii="Simplified Arabic" w:hAnsi="Simplified Arabic" w:cs="Simplified Arabic" w:hint="cs"/>
          <w:sz w:val="28"/>
          <w:szCs w:val="28"/>
          <w:rtl/>
          <w:lang w:bidi="ar-IQ"/>
        </w:rPr>
        <w:t xml:space="preserve"> داخلية أو خارجية</w:t>
      </w:r>
      <w:r w:rsidR="005D4492">
        <w:rPr>
          <w:rFonts w:ascii="Simplified Arabic" w:hAnsi="Simplified Arabic" w:cs="Simplified Arabic" w:hint="cs"/>
          <w:sz w:val="28"/>
          <w:szCs w:val="28"/>
          <w:rtl/>
          <w:lang w:bidi="ar-IQ"/>
        </w:rPr>
        <w:t xml:space="preserve"> تأخذ بأبعاد النظام السياسي وتستدعي </w:t>
      </w:r>
      <w:r w:rsidR="00F2745E">
        <w:rPr>
          <w:rFonts w:ascii="Simplified Arabic" w:hAnsi="Simplified Arabic" w:cs="Simplified Arabic" w:hint="cs"/>
          <w:sz w:val="28"/>
          <w:szCs w:val="28"/>
          <w:rtl/>
          <w:lang w:bidi="ar-IQ"/>
        </w:rPr>
        <w:t>ل</w:t>
      </w:r>
      <w:r w:rsidR="005D4492">
        <w:rPr>
          <w:rFonts w:ascii="Simplified Arabic" w:hAnsi="Simplified Arabic" w:cs="Simplified Arabic" w:hint="cs"/>
          <w:sz w:val="28"/>
          <w:szCs w:val="28"/>
          <w:rtl/>
          <w:lang w:bidi="ar-IQ"/>
        </w:rPr>
        <w:t>إيجاد قرار لمواجهة التحدي الذي تمثله,</w:t>
      </w:r>
      <w:r w:rsidR="00C70D90">
        <w:rPr>
          <w:rFonts w:ascii="Simplified Arabic" w:hAnsi="Simplified Arabic" w:cs="Simplified Arabic" w:hint="cs"/>
          <w:sz w:val="28"/>
          <w:szCs w:val="28"/>
          <w:rtl/>
          <w:lang w:bidi="ar-IQ"/>
        </w:rPr>
        <w:t xml:space="preserve"> ويتطلب</w:t>
      </w:r>
      <w:r w:rsidR="00F2745E">
        <w:rPr>
          <w:rFonts w:ascii="Simplified Arabic" w:hAnsi="Simplified Arabic" w:cs="Simplified Arabic" w:hint="cs"/>
          <w:sz w:val="28"/>
          <w:szCs w:val="28"/>
          <w:rtl/>
          <w:lang w:bidi="ar-IQ"/>
        </w:rPr>
        <w:t xml:space="preserve"> مدى قدرة النظام السياسي على التكيَف</w:t>
      </w:r>
      <w:r w:rsidR="005D4492">
        <w:rPr>
          <w:rFonts w:ascii="Simplified Arabic" w:hAnsi="Simplified Arabic" w:cs="Simplified Arabic" w:hint="cs"/>
          <w:sz w:val="28"/>
          <w:szCs w:val="28"/>
          <w:rtl/>
          <w:lang w:bidi="ar-IQ"/>
        </w:rPr>
        <w:t xml:space="preserve"> </w:t>
      </w:r>
      <w:r w:rsidR="00F2745E">
        <w:rPr>
          <w:rFonts w:ascii="Simplified Arabic" w:hAnsi="Simplified Arabic" w:cs="Simplified Arabic" w:hint="cs"/>
          <w:sz w:val="28"/>
          <w:szCs w:val="28"/>
          <w:rtl/>
          <w:lang w:bidi="ar-IQ"/>
        </w:rPr>
        <w:t xml:space="preserve">معها, ومن اهم الازمات السياسية هي ازمة الشرعية والتداول السلمي على السلطة التي تتميز بها معظم البلدان العربية, فقد عملت الاحزاب في هذه البلدان على احتكار السلطة </w:t>
      </w:r>
      <w:r w:rsidR="00C70D90">
        <w:rPr>
          <w:rFonts w:ascii="Simplified Arabic" w:hAnsi="Simplified Arabic" w:cs="Simplified Arabic" w:hint="cs"/>
          <w:sz w:val="28"/>
          <w:szCs w:val="28"/>
          <w:rtl/>
          <w:lang w:bidi="ar-IQ"/>
        </w:rPr>
        <w:t>وزعزعة الاستقرار في البلد, وهذا ما عرفته الأحزاب السياسية الجزائرية على سبيل المثال فقد نشب أزمة مابين حزب النهضة وحركة الإصلاح وجبهة التحرير الوطني سنة 2003, وحركة مجتمع السلم (حمس) سنة 2008 مما جعل من المسؤولين في مؤسسات الدولة وقادة الاحزاب الى حل هذه الازمة</w:t>
      </w:r>
      <w:r w:rsidR="00C70D90">
        <w:rPr>
          <w:rStyle w:val="FootnoteReference"/>
          <w:rFonts w:ascii="Simplified Arabic" w:hAnsi="Simplified Arabic" w:cs="Simplified Arabic"/>
          <w:sz w:val="28"/>
          <w:szCs w:val="28"/>
          <w:rtl/>
          <w:lang w:bidi="ar-IQ"/>
        </w:rPr>
        <w:footnoteReference w:id="136"/>
      </w:r>
      <w:r w:rsidR="00C70D90">
        <w:rPr>
          <w:rFonts w:ascii="Simplified Arabic" w:hAnsi="Simplified Arabic" w:cs="Simplified Arabic" w:hint="cs"/>
          <w:sz w:val="28"/>
          <w:szCs w:val="28"/>
          <w:rtl/>
          <w:lang w:bidi="ar-IQ"/>
        </w:rPr>
        <w:t>.</w:t>
      </w:r>
      <w:r w:rsidR="00F2745E">
        <w:rPr>
          <w:rFonts w:ascii="Simplified Arabic" w:hAnsi="Simplified Arabic" w:cs="Simplified Arabic" w:hint="cs"/>
          <w:sz w:val="28"/>
          <w:szCs w:val="28"/>
          <w:rtl/>
          <w:lang w:bidi="ar-IQ"/>
        </w:rPr>
        <w:t xml:space="preserve"> </w:t>
      </w:r>
    </w:p>
    <w:p w:rsidR="003059FC" w:rsidRDefault="003059FC"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اما بالنسبة للأزمات الاجتماعية  </w:t>
      </w:r>
      <w:r w:rsidR="00D94D5B">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قد تنشأ لأسباب طبيعية او صناعية أو بشرية, ولكن تأثير</w:t>
      </w:r>
      <w:r w:rsidR="00DE7C95">
        <w:rPr>
          <w:rFonts w:ascii="Simplified Arabic" w:hAnsi="Simplified Arabic" w:cs="Simplified Arabic" w:hint="cs"/>
          <w:sz w:val="28"/>
          <w:szCs w:val="28"/>
          <w:rtl/>
          <w:lang w:bidi="ar-IQ"/>
        </w:rPr>
        <w:t xml:space="preserve"> الأزمة هو متعلق باالإنسان</w:t>
      </w:r>
      <w:r>
        <w:rPr>
          <w:rFonts w:ascii="Simplified Arabic" w:hAnsi="Simplified Arabic" w:cs="Simplified Arabic" w:hint="cs"/>
          <w:sz w:val="28"/>
          <w:szCs w:val="28"/>
          <w:rtl/>
          <w:lang w:bidi="ar-IQ"/>
        </w:rPr>
        <w:t xml:space="preserve"> نفسه, ولذلك لايكمن وصف الأزمة إلا عندما تؤثر تلك الأزمة في الإنسان بصورة مباشرة او غير مباشرة فرداً او مجتمعاً أو دولة</w:t>
      </w:r>
      <w:r w:rsidR="00DE7C95">
        <w:rPr>
          <w:rFonts w:ascii="Simplified Arabic" w:hAnsi="Simplified Arabic" w:cs="Simplified Arabic" w:hint="cs"/>
          <w:sz w:val="28"/>
          <w:szCs w:val="28"/>
          <w:rtl/>
          <w:lang w:bidi="ar-IQ"/>
        </w:rPr>
        <w:t xml:space="preserve">, ومن الممكن ان تكون الازمة ناتجة عن </w:t>
      </w:r>
      <w:r w:rsidR="00D94D5B">
        <w:rPr>
          <w:rFonts w:ascii="Simplified Arabic" w:hAnsi="Simplified Arabic" w:cs="Simplified Arabic" w:hint="cs"/>
          <w:sz w:val="28"/>
          <w:szCs w:val="28"/>
          <w:rtl/>
          <w:lang w:bidi="ar-IQ"/>
        </w:rPr>
        <w:t>حدث طبيعي ولكن نطاق تلك الأزمة يكون لهُ</w:t>
      </w:r>
      <w:r w:rsidR="00DE7C95">
        <w:rPr>
          <w:rFonts w:ascii="Simplified Arabic" w:hAnsi="Simplified Arabic" w:cs="Simplified Arabic" w:hint="cs"/>
          <w:sz w:val="28"/>
          <w:szCs w:val="28"/>
          <w:rtl/>
          <w:lang w:bidi="ar-IQ"/>
        </w:rPr>
        <w:t xml:space="preserve"> ابعاد اجتماعية</w:t>
      </w:r>
      <w:r>
        <w:rPr>
          <w:rFonts w:ascii="Simplified Arabic" w:hAnsi="Simplified Arabic" w:cs="Simplified Arabic" w:hint="cs"/>
          <w:sz w:val="28"/>
          <w:szCs w:val="28"/>
          <w:rtl/>
          <w:lang w:bidi="ar-IQ"/>
        </w:rPr>
        <w:t xml:space="preserve">, </w:t>
      </w:r>
      <w:r w:rsidR="00DE7C95">
        <w:rPr>
          <w:rFonts w:ascii="Simplified Arabic" w:hAnsi="Simplified Arabic" w:cs="Simplified Arabic" w:hint="cs"/>
          <w:sz w:val="28"/>
          <w:szCs w:val="28"/>
          <w:rtl/>
          <w:lang w:bidi="ar-IQ"/>
        </w:rPr>
        <w:t>فمثلاً ضرب زلزال دولة هايتي عام 2011 أدى الى قتل اكثر من مائتي ألف</w:t>
      </w:r>
      <w:r w:rsidR="00D94D5B">
        <w:rPr>
          <w:rFonts w:ascii="Simplified Arabic" w:hAnsi="Simplified Arabic" w:cs="Simplified Arabic" w:hint="cs"/>
          <w:sz w:val="28"/>
          <w:szCs w:val="28"/>
          <w:rtl/>
          <w:lang w:bidi="ar-IQ"/>
        </w:rPr>
        <w:t>,</w:t>
      </w:r>
      <w:r w:rsidR="00DE7C95">
        <w:rPr>
          <w:rFonts w:ascii="Simplified Arabic" w:hAnsi="Simplified Arabic" w:cs="Simplified Arabic" w:hint="cs"/>
          <w:sz w:val="28"/>
          <w:szCs w:val="28"/>
          <w:rtl/>
          <w:lang w:bidi="ar-IQ"/>
        </w:rPr>
        <w:t xml:space="preserve"> وشرد نصف مليون نسمة</w:t>
      </w:r>
      <w:r w:rsidR="00D94D5B">
        <w:rPr>
          <w:rFonts w:ascii="Simplified Arabic" w:hAnsi="Simplified Arabic" w:cs="Simplified Arabic" w:hint="cs"/>
          <w:sz w:val="28"/>
          <w:szCs w:val="28"/>
          <w:rtl/>
          <w:lang w:bidi="ar-IQ"/>
        </w:rPr>
        <w:t>,</w:t>
      </w:r>
      <w:r w:rsidR="00DE7C95">
        <w:rPr>
          <w:rFonts w:ascii="Simplified Arabic" w:hAnsi="Simplified Arabic" w:cs="Simplified Arabic" w:hint="cs"/>
          <w:sz w:val="28"/>
          <w:szCs w:val="28"/>
          <w:rtl/>
          <w:lang w:bidi="ar-IQ"/>
        </w:rPr>
        <w:t xml:space="preserve"> وم</w:t>
      </w:r>
      <w:r w:rsidR="00D94D5B">
        <w:rPr>
          <w:rFonts w:ascii="Simplified Arabic" w:hAnsi="Simplified Arabic" w:cs="Simplified Arabic" w:hint="cs"/>
          <w:sz w:val="28"/>
          <w:szCs w:val="28"/>
          <w:rtl/>
          <w:lang w:bidi="ar-IQ"/>
        </w:rPr>
        <w:t>ورس فيه اغتصاب وفساد وقتل</w:t>
      </w:r>
      <w:r w:rsidR="00DE7C95">
        <w:rPr>
          <w:rFonts w:ascii="Simplified Arabic" w:hAnsi="Simplified Arabic" w:cs="Simplified Arabic" w:hint="cs"/>
          <w:sz w:val="28"/>
          <w:szCs w:val="28"/>
          <w:rtl/>
          <w:lang w:bidi="ar-IQ"/>
        </w:rPr>
        <w:t>, لذا كانت لتلك الأزمة اثار اجتماعية ودولية فهي من جهة تسبب</w:t>
      </w:r>
      <w:r w:rsidR="00D94D5B">
        <w:rPr>
          <w:rFonts w:ascii="Simplified Arabic" w:hAnsi="Simplified Arabic" w:cs="Simplified Arabic" w:hint="cs"/>
          <w:sz w:val="28"/>
          <w:szCs w:val="28"/>
          <w:rtl/>
          <w:lang w:bidi="ar-IQ"/>
        </w:rPr>
        <w:t>ت في</w:t>
      </w:r>
      <w:r w:rsidR="00DE7C95">
        <w:rPr>
          <w:rFonts w:ascii="Simplified Arabic" w:hAnsi="Simplified Arabic" w:cs="Simplified Arabic" w:hint="cs"/>
          <w:sz w:val="28"/>
          <w:szCs w:val="28"/>
          <w:rtl/>
          <w:lang w:bidi="ar-IQ"/>
        </w:rPr>
        <w:t xml:space="preserve"> اقتتال داخلي,</w:t>
      </w:r>
      <w:r w:rsidR="00D94D5B">
        <w:rPr>
          <w:rFonts w:ascii="Simplified Arabic" w:hAnsi="Simplified Arabic" w:cs="Simplified Arabic" w:hint="cs"/>
          <w:sz w:val="28"/>
          <w:szCs w:val="28"/>
          <w:rtl/>
          <w:lang w:bidi="ar-IQ"/>
        </w:rPr>
        <w:t>فضلاً عن</w:t>
      </w:r>
      <w:r w:rsidR="00DE7C95">
        <w:rPr>
          <w:rFonts w:ascii="Simplified Arabic" w:hAnsi="Simplified Arabic" w:cs="Simplified Arabic" w:hint="cs"/>
          <w:sz w:val="28"/>
          <w:szCs w:val="28"/>
          <w:rtl/>
          <w:lang w:bidi="ar-IQ"/>
        </w:rPr>
        <w:t xml:space="preserve"> دخول الدولة في العديد من الأزمات المتتالية للدولة</w:t>
      </w:r>
      <w:r w:rsidR="00DE7C95">
        <w:rPr>
          <w:rStyle w:val="FootnoteReference"/>
          <w:rFonts w:ascii="Simplified Arabic" w:hAnsi="Simplified Arabic" w:cs="Simplified Arabic"/>
          <w:sz w:val="28"/>
          <w:szCs w:val="28"/>
          <w:rtl/>
          <w:lang w:bidi="ar-IQ"/>
        </w:rPr>
        <w:footnoteReference w:id="137"/>
      </w:r>
      <w:r w:rsidR="00DE7C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1A1ECF" w:rsidRDefault="000F0DC2"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256D7">
        <w:rPr>
          <w:rFonts w:ascii="Simplified Arabic" w:hAnsi="Simplified Arabic" w:cs="Simplified Arabic" w:hint="cs"/>
          <w:sz w:val="28"/>
          <w:szCs w:val="28"/>
          <w:rtl/>
          <w:lang w:bidi="ar-IQ"/>
        </w:rPr>
        <w:t xml:space="preserve">   </w:t>
      </w:r>
      <w:r w:rsidR="006D0C69">
        <w:rPr>
          <w:rFonts w:ascii="Simplified Arabic" w:hAnsi="Simplified Arabic" w:cs="Simplified Arabic" w:hint="cs"/>
          <w:sz w:val="28"/>
          <w:szCs w:val="28"/>
          <w:rtl/>
          <w:lang w:bidi="ar-IQ"/>
        </w:rPr>
        <w:t xml:space="preserve">  إ</w:t>
      </w:r>
      <w:r w:rsidR="00D94D5B">
        <w:rPr>
          <w:rFonts w:ascii="Simplified Arabic" w:hAnsi="Simplified Arabic" w:cs="Simplified Arabic" w:hint="cs"/>
          <w:sz w:val="28"/>
          <w:szCs w:val="28"/>
          <w:rtl/>
          <w:lang w:bidi="ar-IQ"/>
        </w:rPr>
        <w:t>ما ل</w:t>
      </w:r>
      <w:r>
        <w:rPr>
          <w:rFonts w:ascii="Simplified Arabic" w:hAnsi="Simplified Arabic" w:cs="Simplified Arabic" w:hint="cs"/>
          <w:sz w:val="28"/>
          <w:szCs w:val="28"/>
          <w:rtl/>
          <w:lang w:bidi="ar-IQ"/>
        </w:rPr>
        <w:t xml:space="preserve">لازمات الامنية </w:t>
      </w:r>
      <w:r w:rsidR="00D94D5B">
        <w:rPr>
          <w:rFonts w:ascii="Simplified Arabic" w:hAnsi="Simplified Arabic" w:cs="Simplified Arabic" w:hint="cs"/>
          <w:sz w:val="28"/>
          <w:szCs w:val="28"/>
          <w:rtl/>
          <w:lang w:bidi="ar-IQ"/>
        </w:rPr>
        <w:t xml:space="preserve">تتمثل بتعرض البلاد الى تهديد امني كالارهاب او الجريمة المنظمة او الاعتداء دولة ما عليها, </w:t>
      </w:r>
      <w:r w:rsidR="004C7F34">
        <w:rPr>
          <w:rFonts w:ascii="Simplified Arabic" w:hAnsi="Simplified Arabic" w:cs="Simplified Arabic" w:hint="cs"/>
          <w:sz w:val="28"/>
          <w:szCs w:val="28"/>
          <w:rtl/>
          <w:lang w:bidi="ar-IQ"/>
        </w:rPr>
        <w:t xml:space="preserve">ومثال على ذلك </w:t>
      </w:r>
      <w:r>
        <w:rPr>
          <w:rFonts w:ascii="Simplified Arabic" w:hAnsi="Simplified Arabic" w:cs="Simplified Arabic" w:hint="cs"/>
          <w:sz w:val="28"/>
          <w:szCs w:val="28"/>
          <w:rtl/>
          <w:lang w:bidi="ar-IQ"/>
        </w:rPr>
        <w:t>فقد عمدت الحكومة المصرية على الاهتمام بوزراة الدفاع المصرية بعد احداث ثورة 25 كانون الثاني 2011, ونتيجة تصاعد الاعمال الارهابية في سيناء</w:t>
      </w:r>
      <w:r>
        <w:rPr>
          <w:rStyle w:val="FootnoteReference"/>
          <w:rFonts w:ascii="Simplified Arabic" w:hAnsi="Simplified Arabic" w:cs="Simplified Arabic"/>
          <w:sz w:val="28"/>
          <w:szCs w:val="28"/>
          <w:rtl/>
          <w:lang w:bidi="ar-IQ"/>
        </w:rPr>
        <w:footnoteReference w:id="138"/>
      </w:r>
      <w:r>
        <w:rPr>
          <w:rFonts w:ascii="Simplified Arabic" w:hAnsi="Simplified Arabic" w:cs="Simplified Arabic" w:hint="cs"/>
          <w:sz w:val="28"/>
          <w:szCs w:val="28"/>
          <w:rtl/>
          <w:lang w:bidi="ar-IQ"/>
        </w:rPr>
        <w:t>, لذ</w:t>
      </w:r>
      <w:r w:rsidR="00D94D5B">
        <w:rPr>
          <w:rFonts w:ascii="Simplified Arabic" w:hAnsi="Simplified Arabic" w:cs="Simplified Arabic" w:hint="cs"/>
          <w:sz w:val="28"/>
          <w:szCs w:val="28"/>
          <w:rtl/>
          <w:lang w:bidi="ar-IQ"/>
        </w:rPr>
        <w:t xml:space="preserve">ا قامت مؤسسات النظام </w:t>
      </w:r>
      <w:r w:rsidR="00D94D5B">
        <w:rPr>
          <w:rFonts w:ascii="Simplified Arabic" w:hAnsi="Simplified Arabic" w:cs="Simplified Arabic" w:hint="cs"/>
          <w:sz w:val="28"/>
          <w:szCs w:val="28"/>
          <w:rtl/>
          <w:lang w:bidi="ar-IQ"/>
        </w:rPr>
        <w:lastRenderedPageBreak/>
        <w:t>السياسي</w:t>
      </w:r>
      <w:r w:rsidR="004C7F34">
        <w:rPr>
          <w:rFonts w:ascii="Simplified Arabic" w:hAnsi="Simplified Arabic" w:cs="Simplified Arabic" w:hint="cs"/>
          <w:sz w:val="28"/>
          <w:szCs w:val="28"/>
          <w:rtl/>
          <w:lang w:bidi="ar-IQ"/>
        </w:rPr>
        <w:t xml:space="preserve"> بتشريع القوانين</w:t>
      </w:r>
      <w:r w:rsidR="00D94D5B">
        <w:rPr>
          <w:rFonts w:ascii="Simplified Arabic" w:hAnsi="Simplified Arabic" w:cs="Simplified Arabic" w:hint="cs"/>
          <w:sz w:val="28"/>
          <w:szCs w:val="28"/>
          <w:rtl/>
          <w:lang w:bidi="ar-IQ"/>
        </w:rPr>
        <w:t xml:space="preserve"> </w:t>
      </w:r>
      <w:r w:rsidR="004C7F34">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تو</w:t>
      </w:r>
      <w:r w:rsidR="004C7F34">
        <w:rPr>
          <w:rFonts w:ascii="Simplified Arabic" w:hAnsi="Simplified Arabic" w:cs="Simplified Arabic" w:hint="cs"/>
          <w:sz w:val="28"/>
          <w:szCs w:val="28"/>
          <w:rtl/>
          <w:lang w:bidi="ar-IQ"/>
        </w:rPr>
        <w:t xml:space="preserve">فير تخصيصات مالية كبيرة لمواجهة </w:t>
      </w:r>
      <w:r>
        <w:rPr>
          <w:rFonts w:ascii="Simplified Arabic" w:hAnsi="Simplified Arabic" w:cs="Simplified Arabic" w:hint="cs"/>
          <w:sz w:val="28"/>
          <w:szCs w:val="28"/>
          <w:rtl/>
          <w:lang w:bidi="ar-IQ"/>
        </w:rPr>
        <w:t>الارهاب وحماية الحدود, فقد خصص في موازنة عام 20</w:t>
      </w:r>
      <w:r w:rsidR="00D256D7">
        <w:rPr>
          <w:rFonts w:ascii="Simplified Arabic" w:hAnsi="Simplified Arabic" w:cs="Simplified Arabic" w:hint="cs"/>
          <w:sz w:val="28"/>
          <w:szCs w:val="28"/>
          <w:rtl/>
          <w:lang w:bidi="ar-IQ"/>
        </w:rPr>
        <w:t xml:space="preserve">17 </w:t>
      </w:r>
      <w:r>
        <w:rPr>
          <w:rFonts w:ascii="Simplified Arabic" w:hAnsi="Simplified Arabic" w:cs="Simplified Arabic" w:hint="cs"/>
          <w:sz w:val="28"/>
          <w:szCs w:val="28"/>
          <w:rtl/>
          <w:lang w:bidi="ar-IQ"/>
        </w:rPr>
        <w:t>مبلغ (</w:t>
      </w:r>
      <w:r w:rsidR="00D256D7">
        <w:rPr>
          <w:rFonts w:ascii="Simplified Arabic" w:hAnsi="Simplified Arabic" w:cs="Simplified Arabic" w:hint="cs"/>
          <w:sz w:val="28"/>
          <w:szCs w:val="28"/>
          <w:rtl/>
          <w:lang w:bidi="ar-IQ"/>
        </w:rPr>
        <w:t>51,569,21</w:t>
      </w:r>
      <w:r>
        <w:rPr>
          <w:rFonts w:ascii="Simplified Arabic" w:hAnsi="Simplified Arabic" w:cs="Simplified Arabic" w:hint="cs"/>
          <w:sz w:val="28"/>
          <w:szCs w:val="28"/>
          <w:rtl/>
          <w:lang w:bidi="ar-IQ"/>
        </w:rPr>
        <w:t>0,000) جنيه مصري اي بن</w:t>
      </w:r>
      <w:r w:rsidR="00D256D7">
        <w:rPr>
          <w:rFonts w:ascii="Simplified Arabic" w:hAnsi="Simplified Arabic" w:cs="Simplified Arabic" w:hint="cs"/>
          <w:sz w:val="28"/>
          <w:szCs w:val="28"/>
          <w:rtl/>
          <w:lang w:bidi="ar-IQ"/>
        </w:rPr>
        <w:t>سبة 3,46% من اجمالي مبلغ الموازنة العامة البالغة (1,489,095,107,000) جنيه مصري</w:t>
      </w:r>
      <w:r w:rsidR="00D256D7">
        <w:rPr>
          <w:rStyle w:val="FootnoteReference"/>
          <w:rFonts w:ascii="Simplified Arabic" w:hAnsi="Simplified Arabic" w:cs="Simplified Arabic"/>
          <w:sz w:val="28"/>
          <w:szCs w:val="28"/>
          <w:rtl/>
          <w:lang w:bidi="ar-IQ"/>
        </w:rPr>
        <w:footnoteReference w:id="139"/>
      </w:r>
      <w:r w:rsidR="00D256D7">
        <w:rPr>
          <w:rFonts w:ascii="Simplified Arabic" w:hAnsi="Simplified Arabic" w:cs="Simplified Arabic" w:hint="cs"/>
          <w:sz w:val="28"/>
          <w:szCs w:val="28"/>
          <w:rtl/>
          <w:lang w:bidi="ar-IQ"/>
        </w:rPr>
        <w:t>.</w:t>
      </w:r>
    </w:p>
    <w:p w:rsidR="00D7439A" w:rsidRPr="00026A57" w:rsidRDefault="00D7439A" w:rsidP="00067C80">
      <w:pPr>
        <w:ind w:left="-619" w:right="-426"/>
        <w:jc w:val="both"/>
        <w:rPr>
          <w:rFonts w:ascii="Simplified Arabic" w:hAnsi="Simplified Arabic" w:cs="Simplified Arabic"/>
          <w:b/>
          <w:bCs/>
          <w:sz w:val="28"/>
          <w:szCs w:val="28"/>
          <w:u w:val="single"/>
          <w:rtl/>
          <w:lang w:bidi="ar-IQ"/>
        </w:rPr>
      </w:pPr>
      <w:r w:rsidRPr="00026A57">
        <w:rPr>
          <w:rFonts w:ascii="Simplified Arabic" w:hAnsi="Simplified Arabic" w:cs="Simplified Arabic" w:hint="cs"/>
          <w:b/>
          <w:bCs/>
          <w:sz w:val="28"/>
          <w:szCs w:val="28"/>
          <w:u w:val="single"/>
          <w:rtl/>
          <w:lang w:bidi="ar-IQ"/>
        </w:rPr>
        <w:t>الفرع الثاني: القدرات الدولية (</w:t>
      </w:r>
      <w:r w:rsidRPr="00026A57">
        <w:rPr>
          <w:rFonts w:ascii="Simplified Arabic" w:hAnsi="Simplified Arabic" w:cs="Simplified Arabic"/>
          <w:b/>
          <w:bCs/>
          <w:sz w:val="28"/>
          <w:szCs w:val="28"/>
          <w:u w:val="single"/>
          <w:lang w:bidi="ar-IQ"/>
        </w:rPr>
        <w:t>International Capabilities</w:t>
      </w:r>
      <w:r w:rsidRPr="00026A57">
        <w:rPr>
          <w:rFonts w:ascii="Simplified Arabic" w:hAnsi="Simplified Arabic" w:cs="Simplified Arabic" w:hint="cs"/>
          <w:b/>
          <w:bCs/>
          <w:sz w:val="28"/>
          <w:szCs w:val="28"/>
          <w:u w:val="single"/>
          <w:rtl/>
          <w:lang w:bidi="ar-IQ"/>
        </w:rPr>
        <w:t>).</w:t>
      </w:r>
    </w:p>
    <w:p w:rsidR="00D7439A" w:rsidRDefault="00D7439A"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قدرة النظام السياسي على تجميع كافة القدرات ( التنظيمية والاستخراجية والتوزيعية والاستجابية والرمزية) وتوظيفها على المستوى الخارجي في سياستها الخارجية</w:t>
      </w:r>
      <w:r>
        <w:rPr>
          <w:rStyle w:val="FootnoteReference"/>
          <w:rFonts w:ascii="Simplified Arabic" w:hAnsi="Simplified Arabic" w:cs="Simplified Arabic"/>
          <w:sz w:val="28"/>
          <w:szCs w:val="28"/>
          <w:rtl/>
          <w:lang w:bidi="ar-IQ"/>
        </w:rPr>
        <w:footnoteReference w:id="140"/>
      </w:r>
      <w:r>
        <w:rPr>
          <w:rFonts w:ascii="Simplified Arabic" w:hAnsi="Simplified Arabic" w:cs="Simplified Arabic" w:hint="cs"/>
          <w:sz w:val="28"/>
          <w:szCs w:val="28"/>
          <w:rtl/>
          <w:lang w:bidi="ar-IQ"/>
        </w:rPr>
        <w:t>. فمثلاً تؤدي القدرات الاقتصادية دوراً مهماً في عالمنا المعاصر لما لهذه القوة من عوامل مؤثرة في السياسات الدولية, وتستخدم هذه القدرة في انشطة متعددة كالتصدير والاستيراد والسلع والخدمات والتسلح, ومنح المساعدات الاقتصادية, وتبادل الثروة والمعاملات المالية وأدوات الحماية التجارية , والعقوبات والمقاطعات الاقتصادية والتجارية, ووضع الافضليات التجارية لدولة ما دون الاخرى, والاستثمارات المباشرة وغير المباشرة في الخارج, والمعاهدات والمفاضاوت الخاصة بالتعاملات الاقتصادية, والتعاون الاقتصادي على المستوى الاقليمي والدولي, وقد اضحى الاقتصاد محور عملي</w:t>
      </w:r>
      <w:r w:rsidR="00067C8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ض8ات التفاعل بين الدول اذ لاتؤثر على رفاهية الشعوب فحسب وإنما على أمن الدول ايضاً</w:t>
      </w:r>
      <w:r>
        <w:rPr>
          <w:rStyle w:val="FootnoteReference"/>
          <w:rFonts w:ascii="Simplified Arabic" w:hAnsi="Simplified Arabic" w:cs="Simplified Arabic"/>
          <w:sz w:val="28"/>
          <w:szCs w:val="28"/>
          <w:rtl/>
          <w:lang w:bidi="ar-IQ"/>
        </w:rPr>
        <w:footnoteReference w:id="141"/>
      </w:r>
      <w:r>
        <w:rPr>
          <w:rFonts w:ascii="Simplified Arabic" w:hAnsi="Simplified Arabic" w:cs="Simplified Arabic" w:hint="cs"/>
          <w:sz w:val="28"/>
          <w:szCs w:val="28"/>
          <w:rtl/>
          <w:lang w:bidi="ar-IQ"/>
        </w:rPr>
        <w:t>, فمثلا عمدت الولايات المتحدة الامريكية على تشويه سمعة الصين في افريقيا لكون الصين تنمي في سياساتها في افريقيا, فقد منحت الصين من عام 2007 وحتى 2016 حوالي (6,4) مليار دولار للدول الافريقية, لذا قامت واشنطن باستخدام الرشاوي وعقد اتفاقيات سرية مع الدول الافريقية لجعل تلك الدول اسيرة لها وتعمل تحت مظلتها</w:t>
      </w:r>
      <w:r>
        <w:rPr>
          <w:rStyle w:val="FootnoteReference"/>
          <w:rFonts w:ascii="Simplified Arabic" w:hAnsi="Simplified Arabic" w:cs="Simplified Arabic"/>
          <w:sz w:val="28"/>
          <w:szCs w:val="28"/>
          <w:rtl/>
          <w:lang w:bidi="ar-IQ"/>
        </w:rPr>
        <w:footnoteReference w:id="142"/>
      </w:r>
      <w:r>
        <w:rPr>
          <w:rFonts w:ascii="Simplified Arabic" w:hAnsi="Simplified Arabic" w:cs="Simplified Arabic" w:hint="cs"/>
          <w:sz w:val="28"/>
          <w:szCs w:val="28"/>
          <w:rtl/>
          <w:lang w:bidi="ar-IQ"/>
        </w:rPr>
        <w:t>.</w:t>
      </w:r>
    </w:p>
    <w:p w:rsidR="00D7439A" w:rsidRDefault="00D7439A"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أما بالنسبة للقدرات الدبلوماسية فقد تعمد الدول على شرح السياسات المتبعة وتوضيح المواقف إزاء قضية ما,</w:t>
      </w:r>
      <w:r w:rsidRPr="009F3B7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لتعزز العدالة والسلام والامن الاجتماعي كأن توقع الدولة على المعاهدات والاتفاقيات التي تتعلق بالشفافية وحقوق الانسان وحل النزاعات بالطرق الدبلوماسية ومنع انتاج اسلحة الدمار الشامل وغيرها من السياسات والمواقف الدولية التي لا تكلف احداً مالاً ولاتعطي لآخر أية منفعة مباشرة, وانما تشعرهم جميعاً بأنهم </w:t>
      </w:r>
      <w:r>
        <w:rPr>
          <w:rFonts w:ascii="Simplified Arabic" w:hAnsi="Simplified Arabic" w:cs="Simplified Arabic" w:hint="cs"/>
          <w:sz w:val="28"/>
          <w:szCs w:val="28"/>
          <w:rtl/>
          <w:lang w:bidi="ar-IQ"/>
        </w:rPr>
        <w:lastRenderedPageBreak/>
        <w:t xml:space="preserve">مواطنوا هذا البلد الذي يمتلك حضارة عريقة وينشد الامن والسلام الاجتماعي لجميع الافراد, لذلك فقد اصبح للدبلوماسية اطاراً واسع النطاق للانشطة التي تتم بين الحكومات والمؤسسات والممثلين في المؤتمرات </w:t>
      </w:r>
      <w:r w:rsidR="00800994">
        <w:rPr>
          <w:rFonts w:ascii="Simplified Arabic" w:hAnsi="Simplified Arabic" w:cs="Simplified Arabic" w:hint="cs"/>
          <w:sz w:val="28"/>
          <w:szCs w:val="28"/>
          <w:rtl/>
          <w:lang w:bidi="ar-IQ"/>
        </w:rPr>
        <w:t xml:space="preserve">والمنظمات </w:t>
      </w:r>
      <w:r>
        <w:rPr>
          <w:rFonts w:ascii="Simplified Arabic" w:hAnsi="Simplified Arabic" w:cs="Simplified Arabic" w:hint="cs"/>
          <w:sz w:val="28"/>
          <w:szCs w:val="28"/>
          <w:rtl/>
          <w:lang w:bidi="ar-IQ"/>
        </w:rPr>
        <w:t>عبر السفارات والقنصليات والمفوضيات التي لاتضم دبلوماسيين فقط, وإنما ملحقيين تجاريين وعسكريين وعناصر استخبارتية, يعملون في اطار ادوات القوى الأخرى</w:t>
      </w:r>
      <w:r>
        <w:rPr>
          <w:rStyle w:val="FootnoteReference"/>
          <w:rFonts w:ascii="Simplified Arabic" w:hAnsi="Simplified Arabic" w:cs="Simplified Arabic"/>
          <w:sz w:val="28"/>
          <w:szCs w:val="28"/>
          <w:rtl/>
          <w:lang w:bidi="ar-IQ"/>
        </w:rPr>
        <w:footnoteReference w:id="143"/>
      </w:r>
      <w:r>
        <w:rPr>
          <w:rFonts w:ascii="Simplified Arabic" w:hAnsi="Simplified Arabic" w:cs="Simplified Arabic" w:hint="cs"/>
          <w:sz w:val="28"/>
          <w:szCs w:val="28"/>
          <w:rtl/>
          <w:lang w:bidi="ar-IQ"/>
        </w:rPr>
        <w:t>.</w:t>
      </w:r>
    </w:p>
    <w:p w:rsidR="00D7439A" w:rsidRDefault="00D7439A"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اما القدرات العسكرية والاستخبارتية فقد تعمد الدول على جعل قدراتها العسكرية اكبر واضخم من اجل حمايتها من الخطر الخارجي, ففي حال فشل القوة الاقتصادية لدولة ما فأن ذلك قد يؤدي الى الفقر, بينما في حال فشل القوة العسكرية فهذا يعني انهيار الدولة, وتشمل القوة العسكرية لأي دولة بصفة رئيسة قواتها المسلحة بتشكيلاتها البرية والجوية والبحرية وتسليحها وكفائتها القتالية ومواقع انتشارها, فضلاً عن الى العلاقات الدفاعية التي تربط الدولة بالدول الاخرى, بما تشمله من تعاون أو تحالف عسكري, كذلك الصناعات الحربي وامكانية تطوريها في المستقبل, كما تشكل هذه القوة في الوقت ذاته مورد قوة يمكن ان يدعم أسس اقتصاد الدولة ودفاعها على مستويات أخرى</w:t>
      </w:r>
      <w:r>
        <w:rPr>
          <w:rStyle w:val="FootnoteReference"/>
          <w:rFonts w:ascii="Simplified Arabic" w:hAnsi="Simplified Arabic" w:cs="Simplified Arabic"/>
          <w:sz w:val="28"/>
          <w:szCs w:val="28"/>
          <w:rtl/>
          <w:lang w:bidi="ar-IQ"/>
        </w:rPr>
        <w:footnoteReference w:id="144"/>
      </w:r>
      <w:r>
        <w:rPr>
          <w:rFonts w:ascii="Simplified Arabic" w:hAnsi="Simplified Arabic" w:cs="Simplified Arabic" w:hint="cs"/>
          <w:sz w:val="28"/>
          <w:szCs w:val="28"/>
          <w:rtl/>
          <w:lang w:bidi="ar-IQ"/>
        </w:rPr>
        <w:t>, فمثلا قامت روسيا بعقد صفقات سياسية واقتصادية وعسكرية مع دول شرق اوسطية من جل تثبيت نفوذها وتقويض قوة ونفوذ الولايات المتحدة الامريكية ولعب الدور مهم في الساحة الدولية, لذا تقدم روسيا الاتحادية دعماً لحكومة (بشار الاسد) الدعم الجوي وتدريب القوات المسلحة السورية ونشر قواعدها البحرية والجوية في اللاذقية وطرطوس من اجل حماية مصالحها في الشرق الاوسط, اما في مصر فقد عمدت روسيا لأستمالة الاولى الى جنبها بعد وقف المساعدة العسكرية الأمريكية بعد الإطاحة بالرئيس (محمد مرسي) من خلال عقد صفقة للأسلحة بقيمة 3,5 مليار دولار ومشاركة جنود مظليون روس ومصريون في تمرين عسكري مشترك في شهر تشرين الاول 2016 في مصر</w:t>
      </w:r>
      <w:r>
        <w:rPr>
          <w:rStyle w:val="FootnoteReference"/>
          <w:rFonts w:ascii="Simplified Arabic" w:hAnsi="Simplified Arabic" w:cs="Simplified Arabic"/>
          <w:sz w:val="28"/>
          <w:szCs w:val="28"/>
          <w:rtl/>
          <w:lang w:bidi="ar-IQ"/>
        </w:rPr>
        <w:footnoteReference w:id="145"/>
      </w:r>
      <w:r>
        <w:rPr>
          <w:rFonts w:ascii="Simplified Arabic" w:hAnsi="Simplified Arabic" w:cs="Simplified Arabic" w:hint="cs"/>
          <w:sz w:val="28"/>
          <w:szCs w:val="28"/>
          <w:rtl/>
          <w:lang w:bidi="ar-IQ"/>
        </w:rPr>
        <w:t xml:space="preserve">. اما بالنسبة للقوة الاستخبارتية تعني عمليات جمع المعلومات الخاصة بقدرات الأطراف الأخرى ونواياها وخططها وتحركاتها ذات العلاقة بمصالح الدولة, على غرار ماتقوم به عادة أجهزة الاستخبارات ووسائل التنصت وزرع الجواسيس والاستطلاع, وفي الواقع تعمد الدول الى نشاطات سرية دون الاعتماد على النشاطات التقليدية, ومن هذه النشاطات السرية الاغتيالات وتهريب الاسلحة او الأموال ودعم نشاطات او جماعات او أشخاص ارهابية في دول اخرى, وعقد صفقات امنية </w:t>
      </w:r>
      <w:r>
        <w:rPr>
          <w:rFonts w:ascii="Simplified Arabic" w:hAnsi="Simplified Arabic" w:cs="Simplified Arabic" w:hint="cs"/>
          <w:sz w:val="28"/>
          <w:szCs w:val="28"/>
          <w:rtl/>
          <w:lang w:bidi="ar-IQ"/>
        </w:rPr>
        <w:lastRenderedPageBreak/>
        <w:t>وسياسية, وقد اتسع نطاق هذه الاجهزة في السنوات الاخيرة ليتطرق إلى مجالات عمل جديدة كالاقتصاد والتكنولوجيا ومن امثلة هذه الاجهزة تلك التي تعمل لصالح اللوبي الصهيوني و (اسرائيل)</w:t>
      </w:r>
      <w:r>
        <w:rPr>
          <w:rStyle w:val="FootnoteReference"/>
          <w:rFonts w:ascii="Simplified Arabic" w:hAnsi="Simplified Arabic" w:cs="Simplified Arabic"/>
          <w:sz w:val="28"/>
          <w:szCs w:val="28"/>
          <w:rtl/>
          <w:lang w:bidi="ar-IQ"/>
        </w:rPr>
        <w:footnoteReference w:id="146"/>
      </w:r>
      <w:r>
        <w:rPr>
          <w:rFonts w:ascii="Simplified Arabic" w:hAnsi="Simplified Arabic" w:cs="Simplified Arabic" w:hint="cs"/>
          <w:sz w:val="28"/>
          <w:szCs w:val="28"/>
          <w:rtl/>
          <w:lang w:bidi="ar-IQ"/>
        </w:rPr>
        <w:t>.</w:t>
      </w:r>
    </w:p>
    <w:p w:rsidR="00B054CD" w:rsidRPr="004718C7" w:rsidRDefault="00B054CD" w:rsidP="00067C80">
      <w:pPr>
        <w:ind w:left="-619"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6726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وفي الختام لابد من تبيان حقيقة اساسية هي ان النظام السياسي لايستطيع البرهنة على قدراته </w:t>
      </w:r>
      <w:r w:rsidR="0076726C">
        <w:rPr>
          <w:rFonts w:ascii="Simplified Arabic" w:hAnsi="Simplified Arabic" w:cs="Simplified Arabic" w:hint="cs"/>
          <w:sz w:val="28"/>
          <w:szCs w:val="28"/>
          <w:rtl/>
          <w:lang w:bidi="ar-IQ"/>
        </w:rPr>
        <w:t>وإبراز خصائصه دون وجود محيط مستقر يتفاعل داخله, يؤثر فيه ويتأثر به, وهذا مايمكن عده حصيلة من المؤثرات والمتغيرات السياسية والاجتماعية والاقتصادية والثقافية. ومن ثم فان النظام السياسي ليس بمعزل عن البيئة الداخلية والخارجية.</w:t>
      </w:r>
    </w:p>
    <w:p w:rsidR="006E0B2E" w:rsidRPr="006E0B2E" w:rsidRDefault="006E0B2E" w:rsidP="00067C80">
      <w:pPr>
        <w:jc w:val="both"/>
        <w:rPr>
          <w:rFonts w:ascii="Times New Roman" w:eastAsia="Times New Roman" w:hAnsi="Times New Roman" w:cs="Times New Roman"/>
          <w:sz w:val="28"/>
          <w:szCs w:val="28"/>
          <w:rtl/>
          <w:lang w:bidi="ar-IQ"/>
        </w:rPr>
      </w:pPr>
    </w:p>
    <w:sectPr w:rsidR="006E0B2E" w:rsidRPr="006E0B2E" w:rsidSect="003A533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797" w:bottom="1440" w:left="1797" w:header="709" w:footer="924" w:gutter="0"/>
      <w:pgBorders w:display="firstPage" w:offsetFrom="page">
        <w:top w:val="shadowedSquares" w:sz="16" w:space="24" w:color="auto"/>
        <w:left w:val="shadowedSquares" w:sz="16" w:space="24" w:color="auto"/>
        <w:bottom w:val="shadowedSquares" w:sz="16" w:space="24" w:color="auto"/>
        <w:right w:val="shadowedSquares" w:sz="16"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1A" w:rsidRDefault="00DE121A" w:rsidP="00EB4EC2">
      <w:pPr>
        <w:spacing w:after="0" w:line="240" w:lineRule="auto"/>
      </w:pPr>
      <w:r>
        <w:separator/>
      </w:r>
    </w:p>
  </w:endnote>
  <w:endnote w:type="continuationSeparator" w:id="0">
    <w:p w:rsidR="00DE121A" w:rsidRDefault="00DE121A" w:rsidP="00EB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Pro-Black">
    <w:altName w:val="Arial"/>
    <w:panose1 w:val="00000000000000000000"/>
    <w:charset w:val="00"/>
    <w:family w:val="swiss"/>
    <w:notTrueType/>
    <w:pitch w:val="default"/>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 w:name="TimesNewRomanPS-BoldMT">
    <w:panose1 w:val="00000000000000000000"/>
    <w:charset w:val="B2"/>
    <w:family w:val="auto"/>
    <w:notTrueType/>
    <w:pitch w:val="default"/>
    <w:sig w:usb0="00002001" w:usb1="00000000" w:usb2="00000000" w:usb3="00000000" w:csb0="0000004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B" w:rsidRDefault="003F2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5945798"/>
      <w:docPartObj>
        <w:docPartGallery w:val="Page Numbers (Bottom of Page)"/>
        <w:docPartUnique/>
      </w:docPartObj>
    </w:sdtPr>
    <w:sdtContent>
      <w:p w:rsidR="003F2E4B" w:rsidRDefault="003F2E4B">
        <w:pPr>
          <w:pStyle w:val="Footer"/>
        </w:pPr>
        <w:r>
          <w:rPr>
            <w:noProof/>
            <w:rtl/>
          </w:rPr>
          <mc:AlternateContent>
            <mc:Choice Requires="wps">
              <w:drawing>
                <wp:anchor distT="0" distB="0" distL="114300" distR="114300" simplePos="0" relativeHeight="251659264" behindDoc="0" locked="0" layoutInCell="0" allowOverlap="1" wp14:editId="3BF899D7">
                  <wp:simplePos x="0" y="0"/>
                  <wp:positionH relativeFrom="leftMargin">
                    <wp:align>right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12700" t="9525" r="9525" b="11430"/>
                  <wp:wrapNone/>
                  <wp:docPr id="571"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F2E4B" w:rsidRDefault="003F2E4B">
                              <w:pPr>
                                <w:jc w:val="center"/>
                              </w:pPr>
                              <w:r>
                                <w:fldChar w:fldCharType="begin"/>
                              </w:r>
                              <w:r>
                                <w:instrText>PAGE    \* MERGEFORMAT</w:instrText>
                              </w:r>
                              <w:r>
                                <w:fldChar w:fldCharType="separate"/>
                              </w:r>
                              <w:r w:rsidR="00705F0B" w:rsidRPr="00705F0B">
                                <w:rPr>
                                  <w:noProof/>
                                  <w:sz w:val="16"/>
                                  <w:szCs w:val="16"/>
                                  <w:rtl/>
                                  <w:lang w:val="ar-SA"/>
                                </w:rPr>
                                <w:t>14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شكل تلقائي 1" o:spid="_x0000_s1026" type="#_x0000_t65" style="position:absolute;left:0;text-align:left;margin-left:-22.2pt;margin-top:0;width:29pt;height:21.6pt;flip:x;z-index:251659264;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" o:allowincell="f" adj="14135" strokecolor="gray" strokeweight=".25pt">
                  <v:textbox>
                    <w:txbxContent>
                      <w:p w:rsidR="003F2E4B" w:rsidRDefault="003F2E4B">
                        <w:pPr>
                          <w:jc w:val="center"/>
                        </w:pPr>
                        <w:r>
                          <w:fldChar w:fldCharType="begin"/>
                        </w:r>
                        <w:r>
                          <w:instrText>PAGE    \* MERGEFORMAT</w:instrText>
                        </w:r>
                        <w:r>
                          <w:fldChar w:fldCharType="separate"/>
                        </w:r>
                        <w:r w:rsidR="00705F0B" w:rsidRPr="00705F0B">
                          <w:rPr>
                            <w:noProof/>
                            <w:sz w:val="16"/>
                            <w:szCs w:val="16"/>
                            <w:rtl/>
                            <w:lang w:val="ar-SA"/>
                          </w:rPr>
                          <w:t>14</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B" w:rsidRDefault="003F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1A" w:rsidRDefault="00DE121A" w:rsidP="00EB4EC2">
      <w:pPr>
        <w:spacing w:after="0" w:line="240" w:lineRule="auto"/>
      </w:pPr>
      <w:r>
        <w:separator/>
      </w:r>
    </w:p>
  </w:footnote>
  <w:footnote w:type="continuationSeparator" w:id="0">
    <w:p w:rsidR="00DE121A" w:rsidRDefault="00DE121A" w:rsidP="00EB4EC2">
      <w:pPr>
        <w:spacing w:after="0" w:line="240" w:lineRule="auto"/>
      </w:pPr>
      <w:r>
        <w:continuationSeparator/>
      </w:r>
    </w:p>
  </w:footnote>
  <w:footnote w:id="1">
    <w:p w:rsidR="003F2E4B" w:rsidRPr="00F80447" w:rsidRDefault="003F2E4B" w:rsidP="00F80447">
      <w:pPr>
        <w:pStyle w:val="FootnoteText"/>
        <w:ind w:left="-619" w:right="-426"/>
        <w:jc w:val="both"/>
        <w:rPr>
          <w:rFonts w:ascii="Simplified Arabic" w:hAnsi="Simplified Arabic" w:cs="Simplified Arabic"/>
          <w:sz w:val="24"/>
          <w:szCs w:val="24"/>
          <w:rtl/>
          <w:lang w:bidi="ar-IQ"/>
        </w:rPr>
      </w:pPr>
      <w:r>
        <w:rPr>
          <w:rStyle w:val="FootnoteReference"/>
        </w:rPr>
        <w:footnoteRef/>
      </w:r>
      <w:r>
        <w:rPr>
          <w:rFonts w:ascii="Simplified Arabic" w:hAnsi="Simplified Arabic" w:cs="Simplified Arabic" w:hint="cs"/>
          <w:sz w:val="24"/>
          <w:szCs w:val="24"/>
          <w:rtl/>
          <w:lang w:bidi="ar-IQ"/>
        </w:rPr>
        <w:t xml:space="preserve"> </w:t>
      </w:r>
      <w:r w:rsidRPr="00F80447">
        <w:rPr>
          <w:rFonts w:ascii="Simplified Arabic" w:hAnsi="Simplified Arabic" w:cs="Simplified Arabic"/>
          <w:sz w:val="24"/>
          <w:szCs w:val="24"/>
          <w:lang w:bidi="ar-IQ"/>
        </w:rPr>
        <w:t>Thomas  R.  Dye, Understanding  Public-Policy,7ed,Newjersey,  Prentice  Hall,  En-glewood Cliffs, 1992, p.203</w:t>
      </w:r>
    </w:p>
  </w:footnote>
  <w:footnote w:id="2">
    <w:p w:rsidR="003F2E4B" w:rsidRPr="00203F47" w:rsidRDefault="003F2E4B" w:rsidP="00A70A73">
      <w:pPr>
        <w:pStyle w:val="FootnoteText"/>
        <w:ind w:left="-625" w:right="-426"/>
        <w:jc w:val="both"/>
        <w:rPr>
          <w:rFonts w:ascii="Simplified Arabic" w:hAnsi="Simplified Arabic" w:cs="Simplified Arabic"/>
          <w:sz w:val="24"/>
          <w:szCs w:val="24"/>
          <w:rtl/>
          <w:lang w:bidi="ar-IQ"/>
        </w:rPr>
      </w:pPr>
      <w:r w:rsidRPr="00B30C49">
        <w:rPr>
          <w:rStyle w:val="FootnoteReference"/>
          <w:sz w:val="24"/>
          <w:szCs w:val="24"/>
        </w:rPr>
        <w:footnoteRef/>
      </w:r>
      <w:r>
        <w:rPr>
          <w:rFonts w:ascii="Simplified Arabic" w:hAnsi="Simplified Arabic" w:cs="Simplified Arabic" w:hint="cs"/>
          <w:sz w:val="24"/>
          <w:szCs w:val="24"/>
          <w:rtl/>
          <w:lang w:bidi="ar-IQ"/>
        </w:rPr>
        <w:t xml:space="preserve"> </w:t>
      </w:r>
      <w:r w:rsidRPr="002C407A">
        <w:rPr>
          <w:rFonts w:ascii="Simplified Arabic" w:hAnsi="Simplified Arabic" w:cs="Simplified Arabic" w:hint="cs"/>
          <w:sz w:val="24"/>
          <w:szCs w:val="24"/>
          <w:rtl/>
          <w:lang w:bidi="ar-IQ"/>
        </w:rPr>
        <w:t xml:space="preserve">د. </w:t>
      </w:r>
      <w:r w:rsidRPr="002C407A">
        <w:rPr>
          <w:rFonts w:ascii="Simplified Arabic" w:hAnsi="Simplified Arabic" w:cs="Simplified Arabic"/>
          <w:sz w:val="24"/>
          <w:szCs w:val="24"/>
          <w:rtl/>
          <w:lang w:bidi="ar-IQ"/>
        </w:rPr>
        <w:t>ثامر كامل محمد</w:t>
      </w:r>
      <w:r>
        <w:rPr>
          <w:rFonts w:ascii="Simplified Arabic" w:hAnsi="Simplified Arabic" w:cs="Simplified Arabic" w:hint="cs"/>
          <w:sz w:val="24"/>
          <w:szCs w:val="24"/>
          <w:rtl/>
          <w:lang w:bidi="ar-IQ"/>
        </w:rPr>
        <w:t>,</w:t>
      </w:r>
      <w:r w:rsidRPr="002C407A">
        <w:rPr>
          <w:rFonts w:ascii="Simplified Arabic" w:hAnsi="Simplified Arabic" w:cs="Simplified Arabic"/>
          <w:sz w:val="24"/>
          <w:szCs w:val="24"/>
          <w:rtl/>
          <w:lang w:bidi="ar-IQ"/>
        </w:rPr>
        <w:t xml:space="preserve"> النظم ال</w:t>
      </w:r>
      <w:r>
        <w:rPr>
          <w:rFonts w:ascii="Simplified Arabic" w:hAnsi="Simplified Arabic" w:cs="Simplified Arabic"/>
          <w:sz w:val="24"/>
          <w:szCs w:val="24"/>
          <w:rtl/>
          <w:lang w:bidi="ar-IQ"/>
        </w:rPr>
        <w:t>سياسية الحديثة والسياسات العامة</w:t>
      </w:r>
      <w:r w:rsidRPr="002C407A">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دار مجدلاوي للنشر والتوزيع</w:t>
      </w:r>
      <w:r w:rsidRPr="002C407A">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2C407A">
        <w:rPr>
          <w:rFonts w:ascii="Simplified Arabic" w:hAnsi="Simplified Arabic" w:cs="Simplified Arabic"/>
          <w:sz w:val="24"/>
          <w:szCs w:val="24"/>
          <w:rtl/>
          <w:lang w:bidi="ar-IQ"/>
        </w:rPr>
        <w:t>عمان ,2004,</w:t>
      </w:r>
      <w:r>
        <w:rPr>
          <w:rFonts w:ascii="Simplified Arabic" w:hAnsi="Simplified Arabic" w:cs="Simplified Arabic" w:hint="cs"/>
          <w:sz w:val="24"/>
          <w:szCs w:val="24"/>
          <w:rtl/>
          <w:lang w:bidi="ar-IQ"/>
        </w:rPr>
        <w:t xml:space="preserve"> </w:t>
      </w:r>
      <w:r w:rsidRPr="002C407A">
        <w:rPr>
          <w:rFonts w:ascii="Simplified Arabic" w:hAnsi="Simplified Arabic" w:cs="Simplified Arabic"/>
          <w:sz w:val="24"/>
          <w:szCs w:val="24"/>
          <w:rtl/>
          <w:lang w:bidi="ar-IQ"/>
        </w:rPr>
        <w:t>ص28.</w:t>
      </w:r>
    </w:p>
  </w:footnote>
  <w:footnote w:id="3">
    <w:p w:rsidR="003F2E4B" w:rsidRPr="00B30C49" w:rsidRDefault="003F2E4B" w:rsidP="00F80447">
      <w:pPr>
        <w:pStyle w:val="FootnoteText"/>
        <w:ind w:left="-477"/>
        <w:jc w:val="both"/>
        <w:rPr>
          <w:sz w:val="24"/>
          <w:szCs w:val="24"/>
          <w:rtl/>
          <w:lang w:bidi="ar-IQ"/>
        </w:rPr>
      </w:pPr>
      <w:r w:rsidRPr="00B30C49">
        <w:rPr>
          <w:rStyle w:val="FootnoteReference"/>
          <w:sz w:val="24"/>
          <w:szCs w:val="24"/>
        </w:rPr>
        <w:footnoteRef/>
      </w:r>
      <w:r w:rsidRPr="00B30C49">
        <w:rPr>
          <w:sz w:val="24"/>
          <w:szCs w:val="24"/>
          <w:rtl/>
        </w:rPr>
        <w:t xml:space="preserve"> </w:t>
      </w:r>
      <w:r w:rsidRPr="00B30C49">
        <w:rPr>
          <w:rFonts w:ascii="Simplified Arabic" w:hAnsi="Simplified Arabic" w:cs="Simplified Arabic"/>
          <w:sz w:val="24"/>
          <w:szCs w:val="24"/>
          <w:rtl/>
          <w:lang w:bidi="ar-IQ"/>
        </w:rPr>
        <w:t>جيمس أندرسون</w:t>
      </w:r>
      <w:r>
        <w:rPr>
          <w:rFonts w:ascii="Simplified Arabic" w:hAnsi="Simplified Arabic" w:cs="Simplified Arabic" w:hint="cs"/>
          <w:sz w:val="24"/>
          <w:szCs w:val="24"/>
          <w:rtl/>
          <w:lang w:bidi="ar-IQ"/>
        </w:rPr>
        <w:t>,</w:t>
      </w:r>
      <w:r w:rsidRPr="00B30C49">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صنع السياسات العامة</w:t>
      </w:r>
      <w:r w:rsidRPr="00B30C49">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ترجمة :عامر الكبيسي</w:t>
      </w:r>
      <w:r w:rsidRPr="00B30C49">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B30C49">
        <w:rPr>
          <w:rFonts w:ascii="Simplified Arabic" w:hAnsi="Simplified Arabic" w:cs="Simplified Arabic"/>
          <w:sz w:val="24"/>
          <w:szCs w:val="24"/>
          <w:rtl/>
          <w:lang w:bidi="ar-IQ"/>
        </w:rPr>
        <w:t>دار المسيرة للنشر والتوزيع</w:t>
      </w:r>
      <w:r w:rsidRPr="00B30C49">
        <w:rPr>
          <w:rFonts w:ascii="Simplified Arabic" w:hAnsi="Simplified Arabic" w:cs="Simplified Arabic" w:hint="cs"/>
          <w:sz w:val="24"/>
          <w:szCs w:val="24"/>
          <w:rtl/>
          <w:lang w:bidi="ar-IQ"/>
        </w:rPr>
        <w:t xml:space="preserve"> </w:t>
      </w:r>
      <w:r w:rsidRPr="00B30C49">
        <w:rPr>
          <w:rFonts w:ascii="Simplified Arabic" w:hAnsi="Simplified Arabic" w:cs="Simplified Arabic"/>
          <w:sz w:val="24"/>
          <w:szCs w:val="24"/>
          <w:rtl/>
          <w:lang w:bidi="ar-IQ"/>
        </w:rPr>
        <w:t>,1999,</w:t>
      </w:r>
      <w:r>
        <w:rPr>
          <w:rFonts w:ascii="Simplified Arabic" w:hAnsi="Simplified Arabic" w:cs="Simplified Arabic" w:hint="cs"/>
          <w:sz w:val="24"/>
          <w:szCs w:val="24"/>
          <w:rtl/>
          <w:lang w:bidi="ar-IQ"/>
        </w:rPr>
        <w:t xml:space="preserve"> ص </w:t>
      </w:r>
      <w:r w:rsidRPr="00B30C49">
        <w:rPr>
          <w:rFonts w:ascii="Simplified Arabic" w:hAnsi="Simplified Arabic" w:cs="Simplified Arabic"/>
          <w:sz w:val="24"/>
          <w:szCs w:val="24"/>
          <w:rtl/>
          <w:lang w:bidi="ar-IQ"/>
        </w:rPr>
        <w:t>ص14-15.</w:t>
      </w:r>
    </w:p>
  </w:footnote>
  <w:footnote w:id="4">
    <w:p w:rsidR="003F2E4B" w:rsidRDefault="003F2E4B" w:rsidP="00F80447">
      <w:pPr>
        <w:pStyle w:val="FootnoteText"/>
        <w:ind w:left="-476"/>
        <w:jc w:val="both"/>
        <w:rPr>
          <w:rtl/>
          <w:lang w:bidi="ar-IQ"/>
        </w:rPr>
      </w:pPr>
      <w:r w:rsidRPr="00B30C49">
        <w:rPr>
          <w:rStyle w:val="FootnoteReference"/>
          <w:sz w:val="24"/>
          <w:szCs w:val="24"/>
        </w:rPr>
        <w:footnoteRef/>
      </w:r>
      <w:r w:rsidRPr="00B30C49">
        <w:rPr>
          <w:sz w:val="24"/>
          <w:szCs w:val="24"/>
          <w:rtl/>
        </w:rPr>
        <w:t xml:space="preserve"> </w:t>
      </w:r>
      <w:r w:rsidRPr="00B30C49">
        <w:rPr>
          <w:rFonts w:hint="cs"/>
          <w:sz w:val="24"/>
          <w:szCs w:val="24"/>
          <w:rtl/>
          <w:lang w:bidi="ar-IQ"/>
        </w:rPr>
        <w:t>فه</w:t>
      </w:r>
      <w:r>
        <w:rPr>
          <w:rFonts w:hint="cs"/>
          <w:sz w:val="24"/>
          <w:szCs w:val="24"/>
          <w:rtl/>
          <w:lang w:bidi="ar-IQ"/>
        </w:rPr>
        <w:t xml:space="preserve">مي خليفة الفهداوي, السياسة العامة </w:t>
      </w:r>
      <w:r>
        <w:rPr>
          <w:sz w:val="24"/>
          <w:szCs w:val="24"/>
          <w:rtl/>
          <w:lang w:bidi="ar-IQ"/>
        </w:rPr>
        <w:t>–</w:t>
      </w:r>
      <w:r>
        <w:rPr>
          <w:rFonts w:hint="cs"/>
          <w:sz w:val="24"/>
          <w:szCs w:val="24"/>
          <w:rtl/>
          <w:lang w:bidi="ar-IQ"/>
        </w:rPr>
        <w:t xml:space="preserve"> منظور كلي في البنية والتحليل - , دار الميسرة للنشر والتوزيع والطباعة, عمان, 2001</w:t>
      </w:r>
      <w:r w:rsidRPr="00B30C49">
        <w:rPr>
          <w:rFonts w:hint="cs"/>
          <w:sz w:val="24"/>
          <w:szCs w:val="24"/>
          <w:rtl/>
          <w:lang w:bidi="ar-IQ"/>
        </w:rPr>
        <w:t>, ص35.</w:t>
      </w:r>
    </w:p>
  </w:footnote>
  <w:footnote w:id="5">
    <w:p w:rsidR="003F2E4B" w:rsidRPr="00322B18" w:rsidRDefault="003F2E4B" w:rsidP="00E04263">
      <w:pPr>
        <w:pStyle w:val="FootnoteText"/>
        <w:ind w:left="-477" w:right="-142"/>
        <w:rPr>
          <w:rtl/>
        </w:rPr>
      </w:pPr>
      <w:r>
        <w:rPr>
          <w:rStyle w:val="FootnoteReference"/>
        </w:rPr>
        <w:footnoteRef/>
      </w:r>
      <w:r>
        <w:rPr>
          <w:rtl/>
        </w:rPr>
        <w:t xml:space="preserve"> </w:t>
      </w:r>
      <w:r w:rsidRPr="002C407A">
        <w:rPr>
          <w:rFonts w:ascii="Simplified Arabic" w:hAnsi="Simplified Arabic" w:cs="Simplified Arabic"/>
          <w:sz w:val="24"/>
          <w:szCs w:val="24"/>
        </w:rPr>
        <w:t>David Easton: An Approach to Th</w:t>
      </w:r>
      <w:r>
        <w:rPr>
          <w:rFonts w:ascii="Simplified Arabic" w:hAnsi="Simplified Arabic" w:cs="Simplified Arabic"/>
          <w:sz w:val="24"/>
          <w:szCs w:val="24"/>
        </w:rPr>
        <w:t xml:space="preserve">e Analysis of Political System </w:t>
      </w:r>
      <w:r w:rsidRPr="002C407A">
        <w:rPr>
          <w:rFonts w:ascii="Simplified Arabic" w:hAnsi="Simplified Arabic" w:cs="Simplified Arabic"/>
          <w:sz w:val="24"/>
          <w:szCs w:val="24"/>
        </w:rPr>
        <w:t xml:space="preserve"> ,1977 ,P94</w:t>
      </w:r>
    </w:p>
  </w:footnote>
  <w:footnote w:id="6">
    <w:p w:rsidR="003F2E4B" w:rsidRPr="008A21FD" w:rsidRDefault="003F2E4B" w:rsidP="008A21FD">
      <w:pPr>
        <w:pStyle w:val="FootnoteText"/>
        <w:ind w:left="-477" w:right="-426"/>
        <w:jc w:val="both"/>
        <w:rPr>
          <w:rFonts w:ascii="Simplified Arabic" w:hAnsi="Simplified Arabic" w:cs="Simplified Arabic"/>
          <w:sz w:val="24"/>
          <w:szCs w:val="24"/>
          <w:rtl/>
          <w:lang w:bidi="ar-IQ"/>
        </w:rPr>
      </w:pPr>
      <w:r>
        <w:rPr>
          <w:rStyle w:val="FootnoteReference"/>
        </w:rPr>
        <w:footnoteRef/>
      </w:r>
      <w:r>
        <w:rPr>
          <w:rtl/>
        </w:rPr>
        <w:t xml:space="preserve"> </w:t>
      </w:r>
      <w:r w:rsidRPr="00B30C49">
        <w:rPr>
          <w:rFonts w:ascii="Simplified Arabic" w:hAnsi="Simplified Arabic" w:cs="Simplified Arabic" w:hint="cs"/>
          <w:sz w:val="24"/>
          <w:szCs w:val="24"/>
          <w:rtl/>
          <w:lang w:bidi="ar-IQ"/>
        </w:rPr>
        <w:t xml:space="preserve">يُنظر إلى: </w:t>
      </w:r>
      <w:r w:rsidRPr="00B30C49">
        <w:rPr>
          <w:rFonts w:ascii="Simplified Arabic" w:hAnsi="Simplified Arabic" w:cs="Simplified Arabic"/>
          <w:sz w:val="24"/>
          <w:szCs w:val="24"/>
          <w:rtl/>
          <w:lang w:bidi="ar-IQ"/>
        </w:rPr>
        <w:t>غابريل آلموند وجي بنجهام باول ال</w:t>
      </w:r>
      <w:r w:rsidRPr="00B30C49">
        <w:rPr>
          <w:rFonts w:ascii="Simplified Arabic" w:hAnsi="Simplified Arabic" w:cs="Simplified Arabic" w:hint="cs"/>
          <w:sz w:val="24"/>
          <w:szCs w:val="24"/>
          <w:rtl/>
          <w:lang w:bidi="ar-IQ"/>
        </w:rPr>
        <w:t>إ</w:t>
      </w:r>
      <w:r w:rsidRPr="00B30C49">
        <w:rPr>
          <w:rFonts w:ascii="Simplified Arabic" w:hAnsi="Simplified Arabic" w:cs="Simplified Arabic"/>
          <w:sz w:val="24"/>
          <w:szCs w:val="24"/>
          <w:rtl/>
          <w:lang w:bidi="ar-IQ"/>
        </w:rPr>
        <w:t>بن</w:t>
      </w:r>
      <w:r w:rsidRPr="00B30C49">
        <w:rPr>
          <w:rFonts w:ascii="Simplified Arabic" w:hAnsi="Simplified Arabic" w:cs="Simplified Arabic" w:hint="cs"/>
          <w:sz w:val="24"/>
          <w:szCs w:val="24"/>
          <w:rtl/>
          <w:lang w:bidi="ar-IQ"/>
        </w:rPr>
        <w:t>:</w:t>
      </w:r>
      <w:r w:rsidRPr="00B30C49">
        <w:rPr>
          <w:rFonts w:ascii="Simplified Arabic" w:hAnsi="Simplified Arabic" w:cs="Simplified Arabic"/>
          <w:sz w:val="24"/>
          <w:szCs w:val="24"/>
          <w:rtl/>
          <w:lang w:bidi="ar-IQ"/>
        </w:rPr>
        <w:t xml:space="preserve"> السياسات المقارنة في وقتنا الحاضر - نظرة</w:t>
      </w:r>
      <w:r>
        <w:rPr>
          <w:rFonts w:ascii="Simplified Arabic" w:hAnsi="Simplified Arabic" w:cs="Simplified Arabic"/>
          <w:sz w:val="24"/>
          <w:szCs w:val="24"/>
          <w:rtl/>
          <w:lang w:bidi="ar-IQ"/>
        </w:rPr>
        <w:t xml:space="preserve"> عالمية -,ترجمة : هشام عبد الله</w:t>
      </w:r>
      <w:r w:rsidRPr="00B30C49">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عمان, </w:t>
      </w:r>
      <w:r w:rsidRPr="00B30C49">
        <w:rPr>
          <w:rFonts w:ascii="Simplified Arabic" w:hAnsi="Simplified Arabic" w:cs="Simplified Arabic"/>
          <w:sz w:val="24"/>
          <w:szCs w:val="24"/>
          <w:rtl/>
          <w:lang w:bidi="ar-IQ"/>
        </w:rPr>
        <w:t>الدا</w:t>
      </w:r>
      <w:r>
        <w:rPr>
          <w:rFonts w:ascii="Simplified Arabic" w:hAnsi="Simplified Arabic" w:cs="Simplified Arabic"/>
          <w:sz w:val="24"/>
          <w:szCs w:val="24"/>
          <w:rtl/>
          <w:lang w:bidi="ar-IQ"/>
        </w:rPr>
        <w:t xml:space="preserve">ر الاهلية للنشر والتوزيع </w:t>
      </w:r>
      <w:r w:rsidRPr="00B30C49">
        <w:rPr>
          <w:rFonts w:ascii="Simplified Arabic" w:hAnsi="Simplified Arabic" w:cs="Simplified Arabic"/>
          <w:sz w:val="24"/>
          <w:szCs w:val="24"/>
          <w:rtl/>
          <w:lang w:bidi="ar-IQ"/>
        </w:rPr>
        <w:t>,1998,</w:t>
      </w:r>
      <w:r>
        <w:rPr>
          <w:rFonts w:ascii="Simplified Arabic" w:hAnsi="Simplified Arabic" w:cs="Simplified Arabic" w:hint="cs"/>
          <w:sz w:val="24"/>
          <w:szCs w:val="24"/>
          <w:rtl/>
          <w:lang w:bidi="ar-IQ"/>
        </w:rPr>
        <w:t xml:space="preserve"> </w:t>
      </w:r>
      <w:r w:rsidRPr="00B30C49">
        <w:rPr>
          <w:rFonts w:ascii="Simplified Arabic" w:hAnsi="Simplified Arabic" w:cs="Simplified Arabic"/>
          <w:sz w:val="24"/>
          <w:szCs w:val="24"/>
          <w:rtl/>
          <w:lang w:bidi="ar-IQ"/>
        </w:rPr>
        <w:t>ص188</w:t>
      </w:r>
      <w:r w:rsidRPr="00B30C49">
        <w:rPr>
          <w:rFonts w:ascii="Simplified Arabic" w:hAnsi="Simplified Arabic" w:cs="Simplified Arabic" w:hint="cs"/>
          <w:sz w:val="24"/>
          <w:szCs w:val="24"/>
          <w:rtl/>
          <w:lang w:bidi="ar-IQ"/>
        </w:rPr>
        <w:t>.</w:t>
      </w:r>
    </w:p>
  </w:footnote>
  <w:footnote w:id="7">
    <w:p w:rsidR="003F2E4B" w:rsidRPr="00B771EE" w:rsidRDefault="003F2E4B" w:rsidP="00E04263">
      <w:pPr>
        <w:pStyle w:val="FootnoteText"/>
        <w:ind w:left="-477" w:right="-426"/>
        <w:jc w:val="both"/>
        <w:rPr>
          <w:rFonts w:ascii="Simplified Arabic" w:hAnsi="Simplified Arabic" w:cs="Simplified Arabic"/>
          <w:sz w:val="24"/>
          <w:szCs w:val="24"/>
          <w:lang w:bidi="ar-IQ"/>
        </w:rPr>
      </w:pPr>
      <w:r w:rsidRPr="00B30C49">
        <w:rPr>
          <w:rStyle w:val="FootnoteReference"/>
          <w:sz w:val="24"/>
          <w:szCs w:val="24"/>
        </w:rPr>
        <w:footnoteRef/>
      </w:r>
      <w:r w:rsidRPr="00B30C49">
        <w:rPr>
          <w:sz w:val="24"/>
          <w:szCs w:val="24"/>
          <w:rtl/>
        </w:rPr>
        <w:t xml:space="preserve"> </w:t>
      </w:r>
      <w:r>
        <w:rPr>
          <w:rFonts w:ascii="Simplified Arabic" w:hAnsi="Simplified Arabic" w:cs="Simplified Arabic" w:hint="cs"/>
          <w:sz w:val="24"/>
          <w:szCs w:val="24"/>
          <w:rtl/>
          <w:lang w:bidi="ar-IQ"/>
        </w:rPr>
        <w:t>المصدر نفسه</w:t>
      </w:r>
    </w:p>
  </w:footnote>
  <w:footnote w:id="8">
    <w:p w:rsidR="003F2E4B" w:rsidRPr="00393986" w:rsidRDefault="003F2E4B" w:rsidP="00E04263">
      <w:pPr>
        <w:pStyle w:val="FootnoteText"/>
        <w:ind w:left="-477" w:right="-426"/>
        <w:jc w:val="both"/>
        <w:rPr>
          <w:rFonts w:ascii="Simplified Arabic" w:hAnsi="Simplified Arabic" w:cs="Simplified Arabic"/>
          <w:sz w:val="24"/>
          <w:szCs w:val="24"/>
          <w:rtl/>
          <w:lang w:bidi="ar-IQ"/>
        </w:rPr>
      </w:pPr>
      <w:r w:rsidRPr="00393986">
        <w:rPr>
          <w:rStyle w:val="FootnoteReference"/>
          <w:sz w:val="24"/>
          <w:szCs w:val="24"/>
        </w:rPr>
        <w:footnoteRef/>
      </w:r>
      <w:r w:rsidRPr="00393986">
        <w:rPr>
          <w:sz w:val="24"/>
          <w:szCs w:val="24"/>
          <w:rtl/>
        </w:rPr>
        <w:t xml:space="preserve"> </w:t>
      </w:r>
      <w:r w:rsidRPr="00393986">
        <w:rPr>
          <w:rFonts w:ascii="Simplified Arabic" w:hAnsi="Simplified Arabic" w:cs="Simplified Arabic" w:hint="cs"/>
          <w:sz w:val="24"/>
          <w:szCs w:val="24"/>
          <w:rtl/>
          <w:lang w:bidi="ar-IQ"/>
        </w:rPr>
        <w:t xml:space="preserve">د. </w:t>
      </w:r>
      <w:r w:rsidRPr="00393986">
        <w:rPr>
          <w:rFonts w:ascii="Simplified Arabic" w:hAnsi="Simplified Arabic" w:cs="Simplified Arabic"/>
          <w:sz w:val="24"/>
          <w:szCs w:val="24"/>
          <w:rtl/>
          <w:lang w:bidi="ar-IQ"/>
        </w:rPr>
        <w:t>طه حميد العنبكي</w:t>
      </w:r>
      <w:r w:rsidRPr="00393986">
        <w:rPr>
          <w:rFonts w:ascii="Simplified Arabic" w:hAnsi="Simplified Arabic" w:cs="Simplified Arabic" w:hint="cs"/>
          <w:sz w:val="24"/>
          <w:szCs w:val="24"/>
          <w:rtl/>
          <w:lang w:bidi="ar-IQ"/>
        </w:rPr>
        <w:t>,</w:t>
      </w:r>
      <w:r w:rsidRPr="00393986">
        <w:rPr>
          <w:rFonts w:ascii="Simplified Arabic" w:hAnsi="Simplified Arabic" w:cs="Simplified Arabic"/>
          <w:sz w:val="24"/>
          <w:szCs w:val="24"/>
          <w:rtl/>
          <w:lang w:bidi="ar-IQ"/>
        </w:rPr>
        <w:t xml:space="preserve"> النظم السياسية والدستورية المعاصرة - أ</w:t>
      </w:r>
      <w:r w:rsidRPr="00393986">
        <w:rPr>
          <w:rFonts w:ascii="Simplified Arabic" w:hAnsi="Simplified Arabic" w:cs="Simplified Arabic" w:hint="cs"/>
          <w:sz w:val="24"/>
          <w:szCs w:val="24"/>
          <w:rtl/>
          <w:lang w:bidi="ar-IQ"/>
        </w:rPr>
        <w:t>ُ</w:t>
      </w:r>
      <w:r w:rsidRPr="00393986">
        <w:rPr>
          <w:rFonts w:ascii="Simplified Arabic" w:hAnsi="Simplified Arabic" w:cs="Simplified Arabic"/>
          <w:sz w:val="24"/>
          <w:szCs w:val="24"/>
          <w:rtl/>
          <w:lang w:bidi="ar-IQ"/>
        </w:rPr>
        <w:t>سسها و</w:t>
      </w:r>
      <w:r w:rsidRPr="00393986">
        <w:rPr>
          <w:rFonts w:ascii="Simplified Arabic" w:hAnsi="Simplified Arabic" w:cs="Simplified Arabic" w:hint="cs"/>
          <w:sz w:val="24"/>
          <w:szCs w:val="24"/>
          <w:rtl/>
          <w:lang w:bidi="ar-IQ"/>
        </w:rPr>
        <w:t xml:space="preserve">مكوناتها ومعايير تصنيفها </w:t>
      </w:r>
      <w:r w:rsidRPr="00393986">
        <w:rPr>
          <w:rFonts w:ascii="Simplified Arabic" w:hAnsi="Simplified Arabic" w:cs="Simplified Arabic"/>
          <w:sz w:val="24"/>
          <w:szCs w:val="24"/>
          <w:rtl/>
          <w:lang w:bidi="ar-IQ"/>
        </w:rPr>
        <w:t>- ,</w:t>
      </w:r>
      <w:r w:rsidRPr="00393986">
        <w:rPr>
          <w:rFonts w:ascii="Simplified Arabic" w:hAnsi="Simplified Arabic" w:cs="Simplified Arabic" w:hint="cs"/>
          <w:sz w:val="24"/>
          <w:szCs w:val="24"/>
          <w:rtl/>
          <w:lang w:bidi="ar-IQ"/>
        </w:rPr>
        <w:t xml:space="preserve"> مكتب الغفران للطباعة, بغداد, ط3 ,20</w:t>
      </w:r>
      <w:r>
        <w:rPr>
          <w:rFonts w:ascii="Simplified Arabic" w:hAnsi="Simplified Arabic" w:cs="Simplified Arabic" w:hint="cs"/>
          <w:sz w:val="24"/>
          <w:szCs w:val="24"/>
          <w:rtl/>
          <w:lang w:bidi="ar-IQ"/>
        </w:rPr>
        <w:t>16, ص 12.</w:t>
      </w:r>
    </w:p>
  </w:footnote>
  <w:footnote w:id="9">
    <w:p w:rsidR="003F2E4B" w:rsidRPr="00393986" w:rsidRDefault="003F2E4B" w:rsidP="00E04263">
      <w:pPr>
        <w:pStyle w:val="FootnoteText"/>
        <w:ind w:left="-477"/>
        <w:jc w:val="both"/>
        <w:rPr>
          <w:sz w:val="24"/>
          <w:szCs w:val="24"/>
          <w:rtl/>
          <w:lang w:bidi="ar-IQ"/>
        </w:rPr>
      </w:pPr>
      <w:r w:rsidRPr="00393986">
        <w:rPr>
          <w:rStyle w:val="FootnoteReference"/>
          <w:sz w:val="24"/>
          <w:szCs w:val="24"/>
        </w:rPr>
        <w:footnoteRef/>
      </w:r>
      <w:r w:rsidRPr="00393986">
        <w:rPr>
          <w:sz w:val="24"/>
          <w:szCs w:val="24"/>
          <w:rtl/>
        </w:rPr>
        <w:t xml:space="preserve"> </w:t>
      </w:r>
      <w:r w:rsidRPr="00393986">
        <w:rPr>
          <w:rFonts w:hint="cs"/>
          <w:sz w:val="24"/>
          <w:szCs w:val="24"/>
          <w:rtl/>
        </w:rPr>
        <w:t xml:space="preserve">صدام عبد الستار رشيد, الادارة والسياسة العامة ((دراسة نظرية)), رسالة ماجستير غير منشورة, كلية العلوم السياسية ,جامعة النهرين, </w:t>
      </w:r>
      <w:r w:rsidRPr="00393986">
        <w:rPr>
          <w:rFonts w:hint="cs"/>
          <w:sz w:val="24"/>
          <w:szCs w:val="24"/>
          <w:rtl/>
          <w:lang w:bidi="ar-IQ"/>
        </w:rPr>
        <w:t>2009, ص63.</w:t>
      </w:r>
    </w:p>
  </w:footnote>
  <w:footnote w:id="10">
    <w:p w:rsidR="003F2E4B" w:rsidRPr="0049574F" w:rsidRDefault="003F2E4B" w:rsidP="00D067D8">
      <w:pPr>
        <w:pStyle w:val="FootnoteText"/>
        <w:ind w:left="-477"/>
        <w:jc w:val="both"/>
        <w:rPr>
          <w:sz w:val="24"/>
          <w:szCs w:val="24"/>
          <w:rtl/>
          <w:lang w:bidi="ar-IQ"/>
        </w:rPr>
      </w:pPr>
      <w:r>
        <w:rPr>
          <w:sz w:val="24"/>
          <w:szCs w:val="24"/>
        </w:rPr>
        <w:t xml:space="preserve"> </w:t>
      </w:r>
      <w:r w:rsidRPr="00DF2A6A">
        <w:rPr>
          <w:rStyle w:val="FootnoteReference"/>
          <w:sz w:val="24"/>
          <w:szCs w:val="24"/>
        </w:rPr>
        <w:footnoteRef/>
      </w:r>
      <w:r>
        <w:rPr>
          <w:rFonts w:hint="cs"/>
          <w:sz w:val="24"/>
          <w:szCs w:val="24"/>
          <w:rtl/>
        </w:rPr>
        <w:t>المصدر نفسه</w:t>
      </w:r>
      <w:r>
        <w:rPr>
          <w:rFonts w:hint="cs"/>
          <w:sz w:val="24"/>
          <w:szCs w:val="24"/>
          <w:rtl/>
          <w:lang w:bidi="ar-IQ"/>
        </w:rPr>
        <w:t>.</w:t>
      </w:r>
    </w:p>
  </w:footnote>
  <w:footnote w:id="11">
    <w:p w:rsidR="003F2E4B" w:rsidRPr="003F461D" w:rsidRDefault="003F2E4B" w:rsidP="00E04263">
      <w:pPr>
        <w:pStyle w:val="FootnoteText"/>
        <w:ind w:left="-477"/>
        <w:jc w:val="both"/>
        <w:rPr>
          <w:sz w:val="24"/>
          <w:szCs w:val="24"/>
          <w:rtl/>
          <w:lang w:bidi="ar-IQ"/>
        </w:rPr>
      </w:pPr>
      <w:r>
        <w:rPr>
          <w:rStyle w:val="FootnoteReference"/>
        </w:rPr>
        <w:footnoteRef/>
      </w:r>
      <w:r>
        <w:rPr>
          <w:rtl/>
        </w:rPr>
        <w:t xml:space="preserve"> </w:t>
      </w:r>
      <w:r w:rsidRPr="0049574F">
        <w:rPr>
          <w:sz w:val="24"/>
          <w:szCs w:val="24"/>
        </w:rPr>
        <w:t>-</w:t>
      </w:r>
      <w:r w:rsidRPr="0049574F">
        <w:rPr>
          <w:rFonts w:ascii="Arial" w:hAnsi="Arial" w:cs="Arial"/>
          <w:sz w:val="24"/>
          <w:szCs w:val="24"/>
        </w:rPr>
        <w:t>The Encyclopedia Britannica, London : The Encyclopedia Britannica Company,Ltd., Vol 21 , p.453.</w:t>
      </w:r>
    </w:p>
  </w:footnote>
  <w:footnote w:id="12">
    <w:p w:rsidR="003F2E4B" w:rsidRPr="003F461D" w:rsidRDefault="003F2E4B" w:rsidP="00E04263">
      <w:pPr>
        <w:pStyle w:val="FootnoteText"/>
        <w:ind w:left="-477"/>
        <w:jc w:val="both"/>
        <w:rPr>
          <w:sz w:val="24"/>
          <w:szCs w:val="24"/>
          <w:rtl/>
          <w:lang w:bidi="ar-IQ"/>
        </w:rPr>
      </w:pPr>
      <w:r>
        <w:rPr>
          <w:rStyle w:val="FootnoteReference"/>
        </w:rPr>
        <w:footnoteRef/>
      </w:r>
      <w:r>
        <w:rPr>
          <w:rtl/>
        </w:rPr>
        <w:t xml:space="preserve"> </w:t>
      </w:r>
      <w:r w:rsidRPr="0049574F">
        <w:rPr>
          <w:sz w:val="24"/>
          <w:szCs w:val="24"/>
        </w:rPr>
        <w:t>-</w:t>
      </w:r>
      <w:r w:rsidRPr="0049574F">
        <w:rPr>
          <w:rFonts w:ascii="Arial" w:hAnsi="Arial" w:cs="Arial"/>
          <w:sz w:val="24"/>
          <w:szCs w:val="24"/>
        </w:rPr>
        <w:t>The Encyclopedia Americana, Vol 25, New York: Americana Corporation, p.272 .</w:t>
      </w:r>
    </w:p>
  </w:footnote>
  <w:footnote w:id="13">
    <w:p w:rsidR="003F2E4B" w:rsidRPr="00B771EE" w:rsidRDefault="003F2E4B" w:rsidP="006D0C69">
      <w:pPr>
        <w:pStyle w:val="FootnoteText"/>
        <w:ind w:left="-477"/>
        <w:rPr>
          <w:sz w:val="24"/>
          <w:szCs w:val="24"/>
          <w:rtl/>
          <w:lang w:bidi="ar-IQ"/>
        </w:rPr>
      </w:pPr>
      <w:r w:rsidRPr="00B771EE">
        <w:rPr>
          <w:rStyle w:val="FootnoteReference"/>
          <w:sz w:val="24"/>
          <w:szCs w:val="24"/>
        </w:rPr>
        <w:footnoteRef/>
      </w:r>
      <w:r w:rsidRPr="00B771EE">
        <w:rPr>
          <w:sz w:val="24"/>
          <w:szCs w:val="24"/>
          <w:rtl/>
        </w:rPr>
        <w:t xml:space="preserve"> </w:t>
      </w:r>
      <w:r w:rsidRPr="00B771EE">
        <w:rPr>
          <w:rFonts w:hint="cs"/>
          <w:sz w:val="24"/>
          <w:szCs w:val="24"/>
          <w:rtl/>
          <w:lang w:bidi="ar-IQ"/>
        </w:rPr>
        <w:t>صدام عبد الستار رشيد, مصدر سبق ذكره, ص36</w:t>
      </w:r>
      <w:r>
        <w:rPr>
          <w:rFonts w:hint="cs"/>
          <w:sz w:val="24"/>
          <w:szCs w:val="24"/>
          <w:rtl/>
          <w:lang w:bidi="ar-IQ"/>
        </w:rPr>
        <w:t>.</w:t>
      </w:r>
    </w:p>
  </w:footnote>
  <w:footnote w:id="14">
    <w:p w:rsidR="003F2E4B" w:rsidRPr="00E629AF" w:rsidRDefault="003F2E4B" w:rsidP="00E04263">
      <w:pPr>
        <w:pStyle w:val="FootnoteText"/>
        <w:ind w:left="-477"/>
        <w:jc w:val="both"/>
        <w:rPr>
          <w:sz w:val="24"/>
          <w:szCs w:val="24"/>
          <w:rtl/>
          <w:lang w:bidi="ar-IQ"/>
        </w:rPr>
      </w:pPr>
      <w:r>
        <w:t xml:space="preserve">  </w:t>
      </w:r>
      <w:r w:rsidRPr="00E629AF">
        <w:rPr>
          <w:rStyle w:val="FootnoteReference"/>
          <w:sz w:val="24"/>
          <w:szCs w:val="24"/>
        </w:rPr>
        <w:footnoteRef/>
      </w:r>
      <w:r w:rsidRPr="00E629AF">
        <w:rPr>
          <w:rFonts w:hint="cs"/>
          <w:sz w:val="24"/>
          <w:szCs w:val="24"/>
          <w:rtl/>
        </w:rPr>
        <w:t xml:space="preserve">نقلاً عن مها الحديثي , العلاقة بين السياسة العامة و الإدارة العامة , في دول العالم الثالث, مجلة قضايا سياسية , بغداد , جامعة النهرين , 1999,ع1, ص139. </w:t>
      </w:r>
    </w:p>
  </w:footnote>
  <w:footnote w:id="15">
    <w:p w:rsidR="003F2E4B" w:rsidRPr="00E629AF" w:rsidRDefault="003F2E4B" w:rsidP="00E04263">
      <w:pPr>
        <w:pStyle w:val="FootnoteText"/>
        <w:ind w:left="-477"/>
        <w:jc w:val="both"/>
        <w:rPr>
          <w:sz w:val="24"/>
          <w:szCs w:val="24"/>
          <w:rtl/>
          <w:lang w:bidi="ar-IQ"/>
        </w:rPr>
      </w:pPr>
      <w:r w:rsidRPr="00E629AF">
        <w:rPr>
          <w:rStyle w:val="FootnoteReference"/>
          <w:sz w:val="24"/>
          <w:szCs w:val="24"/>
        </w:rPr>
        <w:footnoteRef/>
      </w:r>
      <w:r w:rsidRPr="00E629AF">
        <w:rPr>
          <w:sz w:val="24"/>
          <w:szCs w:val="24"/>
          <w:rtl/>
        </w:rPr>
        <w:t xml:space="preserve"> </w:t>
      </w:r>
      <w:r w:rsidRPr="00E629AF">
        <w:rPr>
          <w:rFonts w:hint="cs"/>
          <w:sz w:val="24"/>
          <w:szCs w:val="24"/>
          <w:rtl/>
        </w:rPr>
        <w:t xml:space="preserve">المصدر نفسه. </w:t>
      </w:r>
    </w:p>
  </w:footnote>
  <w:footnote w:id="16">
    <w:p w:rsidR="003F2E4B" w:rsidRPr="0049574F" w:rsidRDefault="003F2E4B" w:rsidP="004F50CF">
      <w:pPr>
        <w:pStyle w:val="FootnoteText"/>
        <w:ind w:left="-477"/>
        <w:jc w:val="both"/>
        <w:rPr>
          <w:sz w:val="24"/>
          <w:szCs w:val="24"/>
          <w:rtl/>
          <w:lang w:bidi="ar-IQ"/>
        </w:rPr>
      </w:pPr>
      <w:r w:rsidRPr="0049574F">
        <w:rPr>
          <w:rStyle w:val="FootnoteReference"/>
          <w:sz w:val="24"/>
          <w:szCs w:val="24"/>
        </w:rPr>
        <w:footnoteRef/>
      </w:r>
      <w:r w:rsidRPr="0049574F">
        <w:rPr>
          <w:sz w:val="24"/>
          <w:szCs w:val="24"/>
          <w:rtl/>
        </w:rPr>
        <w:t xml:space="preserve"> </w:t>
      </w:r>
      <w:r w:rsidRPr="0049574F">
        <w:rPr>
          <w:rFonts w:hint="cs"/>
          <w:sz w:val="24"/>
          <w:szCs w:val="24"/>
          <w:rtl/>
          <w:lang w:bidi="ar-IQ"/>
        </w:rPr>
        <w:t>ينظر الى: جمال على زهران, الاطار النظري لصنع القرار:رؤية استراتيجية لصنع القرار ال</w:t>
      </w:r>
      <w:r>
        <w:rPr>
          <w:rFonts w:hint="cs"/>
          <w:sz w:val="24"/>
          <w:szCs w:val="24"/>
          <w:rtl/>
          <w:lang w:bidi="ar-IQ"/>
        </w:rPr>
        <w:t>تنموي في مصر,جامعة قناة السويس,</w:t>
      </w:r>
      <w:r w:rsidRPr="0049574F">
        <w:rPr>
          <w:rFonts w:hint="cs"/>
          <w:sz w:val="24"/>
          <w:szCs w:val="24"/>
          <w:rtl/>
          <w:lang w:bidi="ar-IQ"/>
        </w:rPr>
        <w:t>القاهرة, ب</w:t>
      </w:r>
      <w:r>
        <w:rPr>
          <w:rFonts w:hint="cs"/>
          <w:sz w:val="24"/>
          <w:szCs w:val="24"/>
          <w:rtl/>
          <w:lang w:bidi="ar-IQ"/>
        </w:rPr>
        <w:t xml:space="preserve"> </w:t>
      </w:r>
      <w:r w:rsidRPr="0049574F">
        <w:rPr>
          <w:rFonts w:hint="cs"/>
          <w:sz w:val="24"/>
          <w:szCs w:val="24"/>
          <w:rtl/>
          <w:lang w:bidi="ar-IQ"/>
        </w:rPr>
        <w:t xml:space="preserve">ت : نقلا عن </w:t>
      </w:r>
      <w:r w:rsidRPr="0049574F">
        <w:rPr>
          <w:sz w:val="24"/>
          <w:szCs w:val="24"/>
        </w:rPr>
        <w:t>James Robinson and Richard Snyder,Decision Making in International Politics.in: Herbert Kelma(ed),International,(Holt)&lt;Rinehart and Winston.New York,1966,p.437</w:t>
      </w:r>
      <w:r w:rsidRPr="0049574F">
        <w:rPr>
          <w:rFonts w:hint="cs"/>
          <w:vanish/>
          <w:sz w:val="24"/>
          <w:szCs w:val="24"/>
          <w:rtl/>
        </w:rPr>
        <w:t>(elmanالسويس, القاهرة, بت : نقلا عن راتيجية لصنع القرار التنموي في مصر,جامعة 1994, ص496يها))موعة من البدائل المتاحة, وجميع القرا</w:t>
      </w:r>
    </w:p>
  </w:footnote>
  <w:footnote w:id="17">
    <w:p w:rsidR="003F2E4B" w:rsidRPr="00B771EE" w:rsidRDefault="003F2E4B" w:rsidP="004F50CF">
      <w:pPr>
        <w:pStyle w:val="FootnoteText"/>
        <w:ind w:left="-477"/>
        <w:jc w:val="both"/>
        <w:rPr>
          <w:sz w:val="24"/>
          <w:szCs w:val="24"/>
          <w:lang w:bidi="ar-IQ"/>
        </w:rPr>
      </w:pPr>
      <w:r w:rsidRPr="00B771EE">
        <w:rPr>
          <w:rStyle w:val="FootnoteReference"/>
          <w:sz w:val="24"/>
          <w:szCs w:val="24"/>
        </w:rPr>
        <w:footnoteRef/>
      </w:r>
      <w:r w:rsidRPr="00B771EE">
        <w:rPr>
          <w:sz w:val="24"/>
          <w:szCs w:val="24"/>
          <w:rtl/>
        </w:rPr>
        <w:t xml:space="preserve"> </w:t>
      </w:r>
      <w:r w:rsidRPr="00B771EE">
        <w:rPr>
          <w:rFonts w:hint="cs"/>
          <w:sz w:val="24"/>
          <w:szCs w:val="24"/>
          <w:rtl/>
          <w:lang w:bidi="ar-IQ"/>
        </w:rPr>
        <w:t>محمد محمود ربيع واسماعيل صبري مقلد, موسوعة العلوم السياسية, جامعة الكويت, الكويت, 1994, ص496</w:t>
      </w:r>
    </w:p>
  </w:footnote>
  <w:footnote w:id="18">
    <w:p w:rsidR="003F2E4B" w:rsidRPr="001E67C3" w:rsidRDefault="003F2E4B" w:rsidP="004F50CF">
      <w:pPr>
        <w:pStyle w:val="FootnoteText"/>
        <w:ind w:left="-477"/>
        <w:jc w:val="both"/>
        <w:rPr>
          <w:sz w:val="24"/>
          <w:szCs w:val="24"/>
          <w:rtl/>
        </w:rPr>
      </w:pPr>
      <w:r w:rsidRPr="001E67C3">
        <w:rPr>
          <w:rStyle w:val="FootnoteReference"/>
          <w:sz w:val="24"/>
          <w:szCs w:val="24"/>
        </w:rPr>
        <w:footnoteRef/>
      </w:r>
      <w:r w:rsidRPr="001E67C3">
        <w:rPr>
          <w:sz w:val="24"/>
          <w:szCs w:val="24"/>
          <w:rtl/>
        </w:rPr>
        <w:t xml:space="preserve"> </w:t>
      </w:r>
      <w:r w:rsidRPr="001E67C3">
        <w:rPr>
          <w:rFonts w:hint="cs"/>
          <w:sz w:val="24"/>
          <w:szCs w:val="24"/>
          <w:rtl/>
        </w:rPr>
        <w:t xml:space="preserve">جمال علي زهران, مصدر سبق ذكره, نقلاً عن: </w:t>
      </w:r>
      <w:r w:rsidRPr="001E67C3">
        <w:rPr>
          <w:sz w:val="24"/>
          <w:szCs w:val="24"/>
        </w:rPr>
        <w:t xml:space="preserve"> 437</w:t>
      </w:r>
      <w:r w:rsidRPr="001E67C3">
        <w:rPr>
          <w:rFonts w:hint="cs"/>
          <w:sz w:val="24"/>
          <w:szCs w:val="24"/>
          <w:rtl/>
          <w:lang w:bidi="ar-IQ"/>
        </w:rPr>
        <w:t>,</w:t>
      </w:r>
      <w:r w:rsidRPr="001E67C3">
        <w:rPr>
          <w:sz w:val="24"/>
          <w:szCs w:val="24"/>
        </w:rPr>
        <w:t>James Robinson and Richard Snyder</w:t>
      </w:r>
    </w:p>
  </w:footnote>
  <w:footnote w:id="19">
    <w:p w:rsidR="003F2E4B" w:rsidRPr="0049574F" w:rsidRDefault="003F2E4B" w:rsidP="004F50CF">
      <w:pPr>
        <w:pStyle w:val="FootnoteText"/>
        <w:ind w:left="-477"/>
        <w:jc w:val="both"/>
        <w:rPr>
          <w:sz w:val="24"/>
          <w:szCs w:val="24"/>
        </w:rPr>
      </w:pPr>
      <w:r w:rsidRPr="0049574F">
        <w:rPr>
          <w:rStyle w:val="FootnoteReference"/>
          <w:sz w:val="24"/>
          <w:szCs w:val="24"/>
        </w:rPr>
        <w:footnoteRef/>
      </w:r>
      <w:r w:rsidRPr="0049574F">
        <w:rPr>
          <w:sz w:val="24"/>
          <w:szCs w:val="24"/>
          <w:rtl/>
        </w:rPr>
        <w:t xml:space="preserve"> </w:t>
      </w:r>
      <w:r w:rsidRPr="0049574F">
        <w:rPr>
          <w:rFonts w:hint="cs"/>
          <w:sz w:val="24"/>
          <w:szCs w:val="24"/>
          <w:rtl/>
        </w:rPr>
        <w:t>جلال معوض, علاقة القيادة بالانمائية: دراسة في المنطقة العربية, اطروحة دكتوراه, كلية العلوم السياسية, جامعة القاهرة, 1985, ص10</w:t>
      </w:r>
    </w:p>
  </w:footnote>
  <w:footnote w:id="20">
    <w:p w:rsidR="003F2E4B" w:rsidRPr="0049574F" w:rsidRDefault="003F2E4B" w:rsidP="004F50CF">
      <w:pPr>
        <w:pStyle w:val="FootnoteText"/>
        <w:ind w:left="-477"/>
        <w:jc w:val="both"/>
        <w:rPr>
          <w:sz w:val="24"/>
          <w:szCs w:val="24"/>
          <w:lang w:bidi="ar-IQ"/>
        </w:rPr>
      </w:pPr>
      <w:r w:rsidRPr="0049574F">
        <w:rPr>
          <w:rStyle w:val="FootnoteReference"/>
          <w:sz w:val="24"/>
          <w:szCs w:val="24"/>
        </w:rPr>
        <w:footnoteRef/>
      </w:r>
      <w:r w:rsidRPr="0049574F">
        <w:rPr>
          <w:sz w:val="24"/>
          <w:szCs w:val="24"/>
          <w:rtl/>
        </w:rPr>
        <w:t xml:space="preserve"> </w:t>
      </w:r>
      <w:r w:rsidRPr="0049574F">
        <w:rPr>
          <w:rFonts w:hint="cs"/>
          <w:sz w:val="24"/>
          <w:szCs w:val="24"/>
          <w:rtl/>
          <w:lang w:bidi="ar-IQ"/>
        </w:rPr>
        <w:t xml:space="preserve">ينظر الى: </w:t>
      </w:r>
      <w:r>
        <w:rPr>
          <w:rFonts w:hint="cs"/>
          <w:sz w:val="24"/>
          <w:szCs w:val="24"/>
          <w:rtl/>
          <w:lang w:bidi="ar-IQ"/>
        </w:rPr>
        <w:t>د.</w:t>
      </w:r>
      <w:r w:rsidRPr="0049574F">
        <w:rPr>
          <w:rFonts w:hint="cs"/>
          <w:sz w:val="24"/>
          <w:szCs w:val="24"/>
          <w:rtl/>
          <w:lang w:bidi="ar-IQ"/>
        </w:rPr>
        <w:t>محمد علي العويني, اصول العلوم السياسية, عالم الكتب, القاهرة, 1981,ص19</w:t>
      </w:r>
    </w:p>
  </w:footnote>
  <w:footnote w:id="21">
    <w:p w:rsidR="003F2E4B" w:rsidRPr="0049574F" w:rsidRDefault="003F2E4B" w:rsidP="004F50CF">
      <w:pPr>
        <w:pStyle w:val="FootnoteText"/>
        <w:ind w:left="-477"/>
        <w:jc w:val="both"/>
        <w:rPr>
          <w:sz w:val="24"/>
          <w:szCs w:val="24"/>
          <w:rtl/>
        </w:rPr>
      </w:pPr>
      <w:r w:rsidRPr="0049574F">
        <w:rPr>
          <w:rStyle w:val="FootnoteReference"/>
          <w:sz w:val="24"/>
          <w:szCs w:val="24"/>
        </w:rPr>
        <w:footnoteRef/>
      </w:r>
      <w:r w:rsidRPr="0049574F">
        <w:rPr>
          <w:sz w:val="24"/>
          <w:szCs w:val="24"/>
          <w:rtl/>
        </w:rPr>
        <w:t xml:space="preserve"> </w:t>
      </w:r>
      <w:r w:rsidRPr="0049574F">
        <w:rPr>
          <w:rFonts w:hint="cs"/>
          <w:sz w:val="24"/>
          <w:szCs w:val="24"/>
          <w:rtl/>
        </w:rPr>
        <w:t>للمزيد ينظر الى:عادل ثابت, النظرية السياسية الحديثة: دراسة النماذج والنظريات التي قدمت وتفسير عالم السياسية,</w:t>
      </w:r>
      <w:r>
        <w:rPr>
          <w:rFonts w:hint="cs"/>
          <w:sz w:val="24"/>
          <w:szCs w:val="24"/>
          <w:rtl/>
        </w:rPr>
        <w:t>القاهرة,</w:t>
      </w:r>
      <w:r w:rsidRPr="0049574F">
        <w:rPr>
          <w:rFonts w:hint="cs"/>
          <w:sz w:val="24"/>
          <w:szCs w:val="24"/>
          <w:rtl/>
        </w:rPr>
        <w:t xml:space="preserve"> مكتبة خوارزم, ,2002,</w:t>
      </w:r>
      <w:r>
        <w:rPr>
          <w:rFonts w:hint="cs"/>
          <w:sz w:val="24"/>
          <w:szCs w:val="24"/>
          <w:rtl/>
        </w:rPr>
        <w:t xml:space="preserve"> ص </w:t>
      </w:r>
      <w:r w:rsidRPr="0049574F">
        <w:rPr>
          <w:rFonts w:hint="cs"/>
          <w:sz w:val="24"/>
          <w:szCs w:val="24"/>
          <w:rtl/>
        </w:rPr>
        <w:t>ص244-246</w:t>
      </w:r>
    </w:p>
  </w:footnote>
  <w:footnote w:id="22">
    <w:p w:rsidR="003F2E4B" w:rsidRPr="00ED610E" w:rsidRDefault="003F2E4B" w:rsidP="004F50CF">
      <w:pPr>
        <w:pStyle w:val="FootnoteText"/>
        <w:ind w:left="-477" w:right="-426"/>
        <w:jc w:val="both"/>
        <w:rPr>
          <w:rFonts w:ascii="Simplified Arabic" w:hAnsi="Simplified Arabic" w:cs="Simplified Arabic"/>
          <w:sz w:val="24"/>
          <w:szCs w:val="24"/>
          <w:rtl/>
          <w:lang w:bidi="ar-IQ"/>
        </w:rPr>
      </w:pPr>
      <w:r w:rsidRPr="00ED610E">
        <w:rPr>
          <w:rStyle w:val="FootnoteReference"/>
          <w:sz w:val="24"/>
          <w:szCs w:val="24"/>
        </w:rPr>
        <w:footnoteRef/>
      </w:r>
      <w:r w:rsidRPr="00ED610E">
        <w:rPr>
          <w:sz w:val="24"/>
          <w:szCs w:val="24"/>
          <w:rtl/>
        </w:rPr>
        <w:t xml:space="preserve"> </w:t>
      </w:r>
      <w:r w:rsidRPr="00ED610E">
        <w:rPr>
          <w:rFonts w:ascii="Simplified Arabic" w:hAnsi="Simplified Arabic" w:cs="Simplified Arabic" w:hint="cs"/>
          <w:sz w:val="24"/>
          <w:szCs w:val="24"/>
          <w:rtl/>
          <w:lang w:bidi="ar-IQ"/>
        </w:rPr>
        <w:t xml:space="preserve">د. </w:t>
      </w:r>
      <w:r w:rsidRPr="00ED610E">
        <w:rPr>
          <w:rFonts w:ascii="Simplified Arabic" w:hAnsi="Simplified Arabic" w:cs="Simplified Arabic"/>
          <w:sz w:val="24"/>
          <w:szCs w:val="24"/>
          <w:rtl/>
          <w:lang w:bidi="ar-IQ"/>
        </w:rPr>
        <w:t>عبد العزيز صالح</w:t>
      </w:r>
      <w:r w:rsidRPr="00ED610E">
        <w:rPr>
          <w:rFonts w:ascii="Simplified Arabic" w:hAnsi="Simplified Arabic" w:cs="Simplified Arabic" w:hint="cs"/>
          <w:sz w:val="24"/>
          <w:szCs w:val="24"/>
          <w:rtl/>
          <w:lang w:bidi="ar-IQ"/>
        </w:rPr>
        <w:t>:</w:t>
      </w:r>
      <w:r w:rsidRPr="00ED610E">
        <w:rPr>
          <w:rFonts w:ascii="Simplified Arabic" w:hAnsi="Simplified Arabic" w:cs="Simplified Arabic"/>
          <w:sz w:val="24"/>
          <w:szCs w:val="24"/>
          <w:rtl/>
          <w:lang w:bidi="ar-IQ"/>
        </w:rPr>
        <w:t xml:space="preserve"> مبادئ الإدارة العامة </w:t>
      </w:r>
      <w:r w:rsidRPr="00ED610E">
        <w:rPr>
          <w:rFonts w:ascii="Simplified Arabic" w:hAnsi="Simplified Arabic" w:cs="Simplified Arabic" w:hint="cs"/>
          <w:sz w:val="24"/>
          <w:szCs w:val="24"/>
          <w:rtl/>
          <w:lang w:bidi="ar-IQ"/>
        </w:rPr>
        <w:t>,عمان</w:t>
      </w:r>
      <w:r w:rsidRPr="00ED610E">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ED610E">
        <w:rPr>
          <w:rFonts w:ascii="Simplified Arabic" w:hAnsi="Simplified Arabic" w:cs="Simplified Arabic"/>
          <w:sz w:val="24"/>
          <w:szCs w:val="24"/>
          <w:rtl/>
          <w:lang w:bidi="ar-IQ"/>
        </w:rPr>
        <w:t>دار أميرة للنشر والتوزيع , 2009,</w:t>
      </w:r>
      <w:r>
        <w:rPr>
          <w:rFonts w:ascii="Simplified Arabic" w:hAnsi="Simplified Arabic" w:cs="Simplified Arabic" w:hint="cs"/>
          <w:sz w:val="24"/>
          <w:szCs w:val="24"/>
          <w:rtl/>
          <w:lang w:bidi="ar-IQ"/>
        </w:rPr>
        <w:t xml:space="preserve"> ص </w:t>
      </w:r>
      <w:r w:rsidRPr="00ED610E">
        <w:rPr>
          <w:rFonts w:ascii="Simplified Arabic" w:hAnsi="Simplified Arabic" w:cs="Simplified Arabic"/>
          <w:sz w:val="24"/>
          <w:szCs w:val="24"/>
          <w:rtl/>
          <w:lang w:bidi="ar-IQ"/>
        </w:rPr>
        <w:t>ص234-235.</w:t>
      </w:r>
      <w:r w:rsidRPr="00ED610E">
        <w:rPr>
          <w:rFonts w:ascii="Simplified Arabic" w:hAnsi="Simplified Arabic" w:cs="Simplified Arabic" w:hint="cs"/>
          <w:sz w:val="24"/>
          <w:szCs w:val="24"/>
          <w:rtl/>
          <w:lang w:bidi="ar-IQ"/>
        </w:rPr>
        <w:t xml:space="preserve"> وللمزيد يُنظر إلى: د. فهمي خليل الفهداوي: فلسفة إتخاذ القرارات في السياسات العامة </w:t>
      </w:r>
      <w:r w:rsidRPr="00ED610E">
        <w:rPr>
          <w:rFonts w:ascii="Simplified Arabic" w:hAnsi="Simplified Arabic" w:cs="Simplified Arabic"/>
          <w:sz w:val="24"/>
          <w:szCs w:val="24"/>
          <w:rtl/>
          <w:lang w:bidi="ar-IQ"/>
        </w:rPr>
        <w:t>–</w:t>
      </w:r>
      <w:r w:rsidRPr="00ED610E">
        <w:rPr>
          <w:rFonts w:ascii="Simplified Arabic" w:hAnsi="Simplified Arabic" w:cs="Simplified Arabic" w:hint="cs"/>
          <w:sz w:val="24"/>
          <w:szCs w:val="24"/>
          <w:rtl/>
          <w:lang w:bidi="ar-IQ"/>
        </w:rPr>
        <w:t xml:space="preserve"> دراسة تحليلية في المضمون والسلوك- ,</w:t>
      </w:r>
      <w:r>
        <w:rPr>
          <w:rFonts w:ascii="Simplified Arabic" w:hAnsi="Simplified Arabic" w:cs="Simplified Arabic" w:hint="cs"/>
          <w:sz w:val="24"/>
          <w:szCs w:val="24"/>
          <w:rtl/>
          <w:lang w:bidi="ar-IQ"/>
        </w:rPr>
        <w:t xml:space="preserve"> مجلة النهضة</w:t>
      </w:r>
      <w:r w:rsidRPr="00ED610E">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w:t>
      </w:r>
      <w:r w:rsidRPr="00ED610E">
        <w:rPr>
          <w:rFonts w:ascii="Simplified Arabic" w:hAnsi="Simplified Arabic" w:cs="Simplified Arabic" w:hint="cs"/>
          <w:sz w:val="24"/>
          <w:szCs w:val="24"/>
          <w:rtl/>
          <w:lang w:bidi="ar-IQ"/>
        </w:rPr>
        <w:t>العدد(17) ,</w:t>
      </w:r>
      <w:r>
        <w:rPr>
          <w:rFonts w:ascii="Simplified Arabic" w:hAnsi="Simplified Arabic" w:cs="Simplified Arabic" w:hint="cs"/>
          <w:sz w:val="24"/>
          <w:szCs w:val="24"/>
          <w:rtl/>
          <w:lang w:bidi="ar-IQ"/>
        </w:rPr>
        <w:t xml:space="preserve"> مصر</w:t>
      </w:r>
      <w:r w:rsidRPr="00ED610E">
        <w:rPr>
          <w:rFonts w:ascii="Simplified Arabic" w:hAnsi="Simplified Arabic" w:cs="Simplified Arabic" w:hint="cs"/>
          <w:sz w:val="24"/>
          <w:szCs w:val="24"/>
          <w:rtl/>
          <w:lang w:bidi="ar-IQ"/>
        </w:rPr>
        <w:t>,2003,</w:t>
      </w:r>
      <w:r>
        <w:rPr>
          <w:rFonts w:ascii="Simplified Arabic" w:hAnsi="Simplified Arabic" w:cs="Simplified Arabic" w:hint="cs"/>
          <w:sz w:val="24"/>
          <w:szCs w:val="24"/>
          <w:rtl/>
          <w:lang w:bidi="ar-IQ"/>
        </w:rPr>
        <w:t xml:space="preserve"> ص </w:t>
      </w:r>
      <w:r w:rsidRPr="00ED610E">
        <w:rPr>
          <w:rFonts w:ascii="Simplified Arabic" w:hAnsi="Simplified Arabic" w:cs="Simplified Arabic" w:hint="cs"/>
          <w:sz w:val="24"/>
          <w:szCs w:val="24"/>
          <w:rtl/>
          <w:lang w:bidi="ar-IQ"/>
        </w:rPr>
        <w:t>ص48-60 .</w:t>
      </w:r>
    </w:p>
  </w:footnote>
  <w:footnote w:id="23">
    <w:p w:rsidR="003F2E4B" w:rsidRPr="00ED610E" w:rsidRDefault="003F2E4B" w:rsidP="00E04263">
      <w:pPr>
        <w:pStyle w:val="FootnoteText"/>
        <w:ind w:left="-619" w:right="-284"/>
        <w:jc w:val="both"/>
        <w:rPr>
          <w:sz w:val="24"/>
          <w:szCs w:val="24"/>
          <w:lang w:bidi="ar-IQ"/>
        </w:rPr>
      </w:pPr>
      <w:r w:rsidRPr="00ED610E">
        <w:rPr>
          <w:rStyle w:val="FootnoteReference"/>
          <w:sz w:val="24"/>
          <w:szCs w:val="24"/>
        </w:rPr>
        <w:footnoteRef/>
      </w:r>
      <w:r w:rsidRPr="00ED610E">
        <w:rPr>
          <w:sz w:val="24"/>
          <w:szCs w:val="24"/>
          <w:rtl/>
        </w:rPr>
        <w:t xml:space="preserve"> </w:t>
      </w:r>
      <w:r w:rsidRPr="00ED610E">
        <w:rPr>
          <w:rFonts w:hint="cs"/>
          <w:sz w:val="24"/>
          <w:szCs w:val="24"/>
          <w:rtl/>
        </w:rPr>
        <w:t xml:space="preserve">سمية غالب زنجيل الموسوي, </w:t>
      </w:r>
      <w:r w:rsidRPr="00ED610E">
        <w:rPr>
          <w:rFonts w:hint="cs"/>
          <w:sz w:val="24"/>
          <w:szCs w:val="24"/>
          <w:rtl/>
          <w:lang w:bidi="ar-IQ"/>
        </w:rPr>
        <w:t>مقومات رسم السياسة العامة في تركيا, رسالة ماجستير(غير منشورة), كلية العلوم السياسية, جامعة النهرين, 2007,ص15</w:t>
      </w:r>
    </w:p>
  </w:footnote>
  <w:footnote w:id="24">
    <w:p w:rsidR="003F2E4B" w:rsidRPr="00ED610E" w:rsidRDefault="003F2E4B" w:rsidP="00E04263">
      <w:pPr>
        <w:pStyle w:val="FootnoteText"/>
        <w:ind w:left="-619" w:right="-284"/>
        <w:jc w:val="both"/>
        <w:rPr>
          <w:sz w:val="24"/>
          <w:szCs w:val="24"/>
          <w:rtl/>
          <w:lang w:bidi="ar-IQ"/>
        </w:rPr>
      </w:pPr>
      <w:r w:rsidRPr="00ED610E">
        <w:rPr>
          <w:rStyle w:val="FootnoteReference"/>
          <w:sz w:val="24"/>
          <w:szCs w:val="24"/>
        </w:rPr>
        <w:footnoteRef/>
      </w:r>
      <w:r w:rsidRPr="00ED610E">
        <w:rPr>
          <w:sz w:val="24"/>
          <w:szCs w:val="24"/>
          <w:rtl/>
        </w:rPr>
        <w:t xml:space="preserve"> </w:t>
      </w:r>
      <w:r>
        <w:rPr>
          <w:rFonts w:hint="cs"/>
          <w:sz w:val="24"/>
          <w:szCs w:val="24"/>
          <w:rtl/>
        </w:rPr>
        <w:t>د.</w:t>
      </w:r>
      <w:r w:rsidRPr="00ED610E">
        <w:rPr>
          <w:rFonts w:hint="cs"/>
          <w:sz w:val="24"/>
          <w:szCs w:val="24"/>
          <w:rtl/>
        </w:rPr>
        <w:t xml:space="preserve">عامر الكبيسي ,المداخل </w:t>
      </w:r>
      <w:r w:rsidRPr="00ED610E">
        <w:rPr>
          <w:sz w:val="24"/>
          <w:szCs w:val="24"/>
          <w:rtl/>
        </w:rPr>
        <w:t xml:space="preserve"> </w:t>
      </w:r>
      <w:r>
        <w:rPr>
          <w:rFonts w:hint="cs"/>
          <w:sz w:val="24"/>
          <w:szCs w:val="24"/>
          <w:rtl/>
          <w:lang w:bidi="ar-IQ"/>
        </w:rPr>
        <w:t>المنهجية المعاصرة لدراسة السياسة العامة مالها وماعليها, المجلة العراقية للعلوم الإدراية</w:t>
      </w:r>
      <w:r w:rsidRPr="00ED610E">
        <w:rPr>
          <w:rFonts w:hint="cs"/>
          <w:sz w:val="24"/>
          <w:szCs w:val="24"/>
          <w:rtl/>
          <w:lang w:bidi="ar-IQ"/>
        </w:rPr>
        <w:t>,</w:t>
      </w:r>
      <w:r>
        <w:rPr>
          <w:rFonts w:hint="cs"/>
          <w:sz w:val="24"/>
          <w:szCs w:val="24"/>
          <w:rtl/>
          <w:lang w:bidi="ar-IQ"/>
        </w:rPr>
        <w:t xml:space="preserve"> كلية الادارة والإقتصاد, جامعة بابل, 2001,</w:t>
      </w:r>
      <w:r w:rsidRPr="00ED610E">
        <w:rPr>
          <w:rFonts w:hint="cs"/>
          <w:sz w:val="24"/>
          <w:szCs w:val="24"/>
          <w:rtl/>
          <w:lang w:bidi="ar-IQ"/>
        </w:rPr>
        <w:t xml:space="preserve"> ص4.</w:t>
      </w:r>
    </w:p>
  </w:footnote>
  <w:footnote w:id="25">
    <w:p w:rsidR="003F2E4B" w:rsidRDefault="003F2E4B" w:rsidP="00331982">
      <w:pPr>
        <w:pStyle w:val="FootnoteText"/>
        <w:ind w:left="-619" w:right="-284"/>
        <w:jc w:val="both"/>
      </w:pPr>
      <w:r>
        <w:rPr>
          <w:rStyle w:val="FootnoteReference"/>
        </w:rPr>
        <w:footnoteRef/>
      </w:r>
      <w:r>
        <w:rPr>
          <w:rtl/>
        </w:rPr>
        <w:t xml:space="preserve"> </w:t>
      </w:r>
      <w:r w:rsidRPr="00107356">
        <w:rPr>
          <w:sz w:val="24"/>
          <w:szCs w:val="24"/>
          <w:rtl/>
        </w:rPr>
        <w:t>د. نبيـل محمـد سليـم ، السياسة العامـة ،</w:t>
      </w:r>
      <w:r w:rsidRPr="00107356">
        <w:rPr>
          <w:szCs w:val="32"/>
          <w:rtl/>
        </w:rPr>
        <w:t xml:space="preserve"> </w:t>
      </w:r>
      <w:r w:rsidRPr="00107356">
        <w:rPr>
          <w:sz w:val="24"/>
          <w:szCs w:val="24"/>
          <w:rtl/>
        </w:rPr>
        <w:t>السياسـة العامـة ، نـدوة العولمـة والسياسات العامـة  نشرة دورية يُصدرها قسم السياسة العامة في كلية العلوم السياسية ـ جامعة النهرين  العـــدد الأول ، لسنـــة 2002</w:t>
      </w:r>
      <w:r>
        <w:rPr>
          <w:rtl/>
        </w:rPr>
        <w:t xml:space="preserve"> </w:t>
      </w:r>
      <w:r w:rsidRPr="00107356">
        <w:rPr>
          <w:sz w:val="24"/>
          <w:szCs w:val="24"/>
          <w:rtl/>
        </w:rPr>
        <w:t xml:space="preserve"> </w:t>
      </w:r>
    </w:p>
  </w:footnote>
  <w:footnote w:id="26">
    <w:p w:rsidR="003F2E4B" w:rsidRPr="00107356" w:rsidRDefault="003F2E4B" w:rsidP="00331982">
      <w:pPr>
        <w:pStyle w:val="FootnoteText"/>
        <w:ind w:left="-619" w:right="-284"/>
        <w:jc w:val="both"/>
        <w:rPr>
          <w:sz w:val="24"/>
          <w:szCs w:val="24"/>
          <w:lang w:bidi="ar-IQ"/>
        </w:rPr>
      </w:pPr>
      <w:r w:rsidRPr="00107356">
        <w:rPr>
          <w:rStyle w:val="FootnoteReference"/>
          <w:sz w:val="24"/>
          <w:szCs w:val="24"/>
        </w:rPr>
        <w:footnoteRef/>
      </w:r>
      <w:r>
        <w:rPr>
          <w:rFonts w:hint="cs"/>
          <w:sz w:val="24"/>
          <w:szCs w:val="24"/>
          <w:rtl/>
          <w:lang w:bidi="ar-IQ"/>
        </w:rPr>
        <w:t xml:space="preserve"> المصدر نفسه</w:t>
      </w:r>
    </w:p>
  </w:footnote>
  <w:footnote w:id="27">
    <w:p w:rsidR="003F2E4B" w:rsidRPr="00182038" w:rsidRDefault="003F2E4B" w:rsidP="00F80447">
      <w:pPr>
        <w:pStyle w:val="FootnoteText"/>
        <w:ind w:left="-477"/>
        <w:jc w:val="both"/>
        <w:rPr>
          <w:sz w:val="24"/>
          <w:szCs w:val="24"/>
          <w:rtl/>
          <w:lang w:bidi="ar-IQ"/>
        </w:rPr>
      </w:pPr>
      <w:r w:rsidRPr="00182038">
        <w:rPr>
          <w:rStyle w:val="FootnoteReference"/>
          <w:sz w:val="24"/>
          <w:szCs w:val="24"/>
        </w:rPr>
        <w:footnoteRef/>
      </w:r>
      <w:r w:rsidRPr="00182038">
        <w:rPr>
          <w:sz w:val="24"/>
          <w:szCs w:val="24"/>
          <w:rtl/>
        </w:rPr>
        <w:t xml:space="preserve"> </w:t>
      </w:r>
      <w:r w:rsidRPr="00182038">
        <w:rPr>
          <w:rFonts w:hint="cs"/>
          <w:sz w:val="24"/>
          <w:szCs w:val="24"/>
          <w:rtl/>
        </w:rPr>
        <w:t>صدام عبد الستار رشيد</w:t>
      </w:r>
      <w:r w:rsidRPr="00182038">
        <w:rPr>
          <w:rFonts w:hint="cs"/>
          <w:sz w:val="24"/>
          <w:szCs w:val="24"/>
          <w:rtl/>
          <w:lang w:bidi="ar-IQ"/>
        </w:rPr>
        <w:t>, مصدر سبق ذكره,ص72</w:t>
      </w:r>
    </w:p>
  </w:footnote>
  <w:footnote w:id="28">
    <w:p w:rsidR="003F2E4B" w:rsidRPr="00182038" w:rsidRDefault="003F2E4B" w:rsidP="00F80447">
      <w:pPr>
        <w:pStyle w:val="FootnoteText"/>
        <w:ind w:left="-477"/>
        <w:jc w:val="both"/>
        <w:rPr>
          <w:sz w:val="24"/>
          <w:szCs w:val="24"/>
          <w:rtl/>
          <w:lang w:bidi="ar-IQ"/>
        </w:rPr>
      </w:pPr>
      <w:r w:rsidRPr="00182038">
        <w:rPr>
          <w:rStyle w:val="FootnoteReference"/>
          <w:sz w:val="24"/>
          <w:szCs w:val="24"/>
        </w:rPr>
        <w:footnoteRef/>
      </w:r>
      <w:r w:rsidRPr="00182038">
        <w:rPr>
          <w:sz w:val="24"/>
          <w:szCs w:val="24"/>
          <w:rtl/>
        </w:rPr>
        <w:t xml:space="preserve"> </w:t>
      </w:r>
      <w:r w:rsidRPr="00182038">
        <w:rPr>
          <w:rFonts w:ascii="Times New Roman" w:hAnsi="Times New Roman" w:cs="Times New Roman"/>
          <w:sz w:val="24"/>
          <w:szCs w:val="24"/>
        </w:rPr>
        <w:t>Thomas R.Dye ,op cit ,p p4-5 .</w:t>
      </w:r>
      <w:r w:rsidRPr="00182038">
        <w:rPr>
          <w:rFonts w:hint="cs"/>
          <w:sz w:val="24"/>
          <w:szCs w:val="24"/>
          <w:rtl/>
          <w:lang w:bidi="ar-IQ"/>
        </w:rPr>
        <w:t xml:space="preserve"> </w:t>
      </w:r>
    </w:p>
  </w:footnote>
  <w:footnote w:id="29">
    <w:p w:rsidR="003F2E4B" w:rsidRPr="00182038" w:rsidRDefault="003F2E4B" w:rsidP="00351AC6">
      <w:pPr>
        <w:pStyle w:val="FootnoteText"/>
        <w:ind w:left="-476"/>
        <w:jc w:val="both"/>
        <w:rPr>
          <w:sz w:val="24"/>
          <w:szCs w:val="24"/>
          <w:rtl/>
          <w:lang w:bidi="ar-IQ"/>
        </w:rPr>
      </w:pPr>
      <w:r w:rsidRPr="00182038">
        <w:rPr>
          <w:rStyle w:val="FootnoteReference"/>
          <w:sz w:val="24"/>
          <w:szCs w:val="24"/>
        </w:rPr>
        <w:footnoteRef/>
      </w:r>
      <w:r w:rsidRPr="00182038">
        <w:rPr>
          <w:sz w:val="24"/>
          <w:szCs w:val="24"/>
          <w:rtl/>
        </w:rPr>
        <w:t xml:space="preserve"> </w:t>
      </w:r>
      <w:r w:rsidRPr="00182038">
        <w:rPr>
          <w:sz w:val="24"/>
          <w:szCs w:val="24"/>
        </w:rPr>
        <w:t>-</w:t>
      </w:r>
      <w:r w:rsidRPr="00182038">
        <w:rPr>
          <w:rFonts w:ascii="Times New Roman" w:hAnsi="Times New Roman" w:cs="Times New Roman"/>
          <w:sz w:val="24"/>
          <w:szCs w:val="24"/>
        </w:rPr>
        <w:t>Sapru R.k., public policy :art and craftt of policy analysis,(New Delhi : Asoke K.Ghosh,Phl Learning private limited ,2010),p39</w:t>
      </w:r>
    </w:p>
  </w:footnote>
  <w:footnote w:id="30">
    <w:p w:rsidR="003F2E4B" w:rsidRPr="00182038" w:rsidRDefault="003F2E4B" w:rsidP="00351AC6">
      <w:pPr>
        <w:pStyle w:val="FootnoteText"/>
        <w:ind w:left="-476"/>
        <w:rPr>
          <w:sz w:val="24"/>
          <w:szCs w:val="24"/>
          <w:rtl/>
          <w:lang w:bidi="ar-IQ"/>
        </w:rPr>
      </w:pPr>
      <w:r w:rsidRPr="00182038">
        <w:rPr>
          <w:rStyle w:val="FootnoteReference"/>
          <w:sz w:val="24"/>
          <w:szCs w:val="24"/>
        </w:rPr>
        <w:footnoteRef/>
      </w:r>
      <w:r w:rsidRPr="00182038">
        <w:rPr>
          <w:sz w:val="24"/>
          <w:szCs w:val="24"/>
          <w:rtl/>
        </w:rPr>
        <w:t xml:space="preserve"> </w:t>
      </w:r>
      <w:r>
        <w:rPr>
          <w:rFonts w:hint="cs"/>
          <w:sz w:val="24"/>
          <w:szCs w:val="24"/>
          <w:rtl/>
        </w:rPr>
        <w:t>خيري عبد القوي, دراسة السياسة العامة, منشورات ذات السلال, الكويت, 1989</w:t>
      </w:r>
      <w:r w:rsidRPr="00182038">
        <w:rPr>
          <w:rFonts w:hint="cs"/>
          <w:sz w:val="24"/>
          <w:szCs w:val="24"/>
          <w:rtl/>
        </w:rPr>
        <w:t>, ص287</w:t>
      </w:r>
    </w:p>
  </w:footnote>
  <w:footnote w:id="31">
    <w:p w:rsidR="003F2E4B" w:rsidRPr="003B1559" w:rsidRDefault="003F2E4B" w:rsidP="00351AC6">
      <w:pPr>
        <w:spacing w:line="240" w:lineRule="auto"/>
        <w:ind w:left="-476"/>
        <w:jc w:val="both"/>
        <w:rPr>
          <w:sz w:val="24"/>
          <w:szCs w:val="24"/>
          <w:rtl/>
          <w:lang w:bidi="ar-IQ"/>
        </w:rPr>
      </w:pPr>
      <w:r w:rsidRPr="00010BDF">
        <w:rPr>
          <w:rStyle w:val="FootnoteReference"/>
          <w:sz w:val="24"/>
          <w:szCs w:val="24"/>
        </w:rPr>
        <w:footnoteRef/>
      </w:r>
      <w:r w:rsidRPr="00010BDF">
        <w:rPr>
          <w:sz w:val="24"/>
          <w:szCs w:val="24"/>
          <w:rtl/>
        </w:rPr>
        <w:t xml:space="preserve"> </w:t>
      </w:r>
      <w:r w:rsidRPr="003B1559">
        <w:rPr>
          <w:sz w:val="24"/>
          <w:szCs w:val="24"/>
          <w:rtl/>
        </w:rPr>
        <w:t>د.</w:t>
      </w:r>
      <w:r w:rsidRPr="00010BDF">
        <w:rPr>
          <w:sz w:val="24"/>
          <w:szCs w:val="24"/>
          <w:rtl/>
        </w:rPr>
        <w:t xml:space="preserve"> عامر الكبيسي</w:t>
      </w:r>
      <w:r>
        <w:rPr>
          <w:rFonts w:hint="cs"/>
          <w:sz w:val="24"/>
          <w:szCs w:val="24"/>
          <w:rtl/>
        </w:rPr>
        <w:t>,</w:t>
      </w:r>
      <w:r w:rsidRPr="00010BDF">
        <w:rPr>
          <w:sz w:val="24"/>
          <w:szCs w:val="24"/>
          <w:rtl/>
        </w:rPr>
        <w:t>د. عباس حسين جواد، المداخل المنهجية العاصرة لدراسة الس</w:t>
      </w:r>
      <w:r>
        <w:rPr>
          <w:sz w:val="24"/>
          <w:szCs w:val="24"/>
          <w:rtl/>
        </w:rPr>
        <w:t xml:space="preserve">ياسة العامة ما  لها وما عليها, </w:t>
      </w:r>
      <w:r>
        <w:rPr>
          <w:rFonts w:hint="cs"/>
          <w:sz w:val="24"/>
          <w:szCs w:val="24"/>
          <w:rtl/>
        </w:rPr>
        <w:t xml:space="preserve">مصدر </w:t>
      </w:r>
      <w:r w:rsidRPr="00010BDF">
        <w:rPr>
          <w:rFonts w:hint="cs"/>
          <w:sz w:val="24"/>
          <w:szCs w:val="24"/>
          <w:rtl/>
        </w:rPr>
        <w:t xml:space="preserve">سبق ذكره, </w:t>
      </w:r>
      <w:r w:rsidRPr="00010BDF">
        <w:rPr>
          <w:sz w:val="24"/>
          <w:szCs w:val="24"/>
          <w:rtl/>
        </w:rPr>
        <w:t xml:space="preserve"> ص5. انظركذلك:- جيمس اندرسون ، صنع السياسات العامة, مصدر سبق </w:t>
      </w:r>
      <w:r w:rsidRPr="003B1559">
        <w:rPr>
          <w:sz w:val="24"/>
          <w:szCs w:val="24"/>
          <w:rtl/>
        </w:rPr>
        <w:t>ذكره</w:t>
      </w:r>
      <w:r w:rsidRPr="003B1559">
        <w:rPr>
          <w:rFonts w:hint="cs"/>
          <w:sz w:val="24"/>
          <w:szCs w:val="24"/>
          <w:rtl/>
        </w:rPr>
        <w:t>,</w:t>
      </w:r>
      <w:r w:rsidRPr="003B1559">
        <w:rPr>
          <w:sz w:val="24"/>
          <w:szCs w:val="24"/>
          <w:rtl/>
        </w:rPr>
        <w:t xml:space="preserve"> ص21-22 .</w:t>
      </w:r>
    </w:p>
  </w:footnote>
  <w:footnote w:id="32">
    <w:p w:rsidR="003F2E4B" w:rsidRPr="00010BDF" w:rsidRDefault="003F2E4B" w:rsidP="00351AC6">
      <w:pPr>
        <w:pStyle w:val="FootnoteText"/>
        <w:ind w:left="-476"/>
        <w:rPr>
          <w:sz w:val="24"/>
          <w:szCs w:val="24"/>
          <w:rtl/>
        </w:rPr>
      </w:pPr>
      <w:r w:rsidRPr="00010BDF">
        <w:rPr>
          <w:rStyle w:val="FootnoteReference"/>
          <w:sz w:val="24"/>
          <w:szCs w:val="24"/>
        </w:rPr>
        <w:footnoteRef/>
      </w:r>
      <w:r w:rsidRPr="00010BDF">
        <w:rPr>
          <w:sz w:val="24"/>
          <w:szCs w:val="24"/>
          <w:rtl/>
        </w:rPr>
        <w:t xml:space="preserve"> </w:t>
      </w:r>
      <w:r w:rsidRPr="00010BDF">
        <w:rPr>
          <w:rFonts w:ascii="Times New Roman" w:hAnsi="Times New Roman" w:cs="Times New Roman"/>
          <w:sz w:val="24"/>
          <w:szCs w:val="24"/>
        </w:rPr>
        <w:t xml:space="preserve">Thomas R.Dye ,op cit ,p-p4-3  </w:t>
      </w:r>
    </w:p>
  </w:footnote>
  <w:footnote w:id="33">
    <w:p w:rsidR="003F2E4B" w:rsidRPr="00010BDF" w:rsidRDefault="003F2E4B" w:rsidP="00351AC6">
      <w:pPr>
        <w:pStyle w:val="FootnoteText"/>
        <w:ind w:left="-476"/>
        <w:rPr>
          <w:sz w:val="24"/>
          <w:szCs w:val="24"/>
          <w:rtl/>
          <w:lang w:bidi="ar-IQ"/>
        </w:rPr>
      </w:pPr>
      <w:r w:rsidRPr="00010BDF">
        <w:rPr>
          <w:rStyle w:val="FootnoteReference"/>
          <w:sz w:val="24"/>
          <w:szCs w:val="24"/>
        </w:rPr>
        <w:footnoteRef/>
      </w:r>
      <w:r w:rsidRPr="00010BDF">
        <w:rPr>
          <w:sz w:val="24"/>
          <w:szCs w:val="24"/>
          <w:rtl/>
        </w:rPr>
        <w:t xml:space="preserve"> </w:t>
      </w:r>
      <w:r w:rsidRPr="00010BDF">
        <w:rPr>
          <w:rFonts w:hint="cs"/>
          <w:sz w:val="24"/>
          <w:szCs w:val="24"/>
          <w:rtl/>
        </w:rPr>
        <w:t xml:space="preserve"> </w:t>
      </w:r>
      <w:r w:rsidRPr="00010BDF">
        <w:rPr>
          <w:sz w:val="24"/>
          <w:szCs w:val="24"/>
          <w:lang w:bidi="ar-IQ"/>
        </w:rPr>
        <w:t>-</w:t>
      </w:r>
      <w:r w:rsidRPr="00010BDF">
        <w:rPr>
          <w:rFonts w:ascii="Times New Roman" w:hAnsi="Times New Roman" w:cs="Times New Roman"/>
          <w:sz w:val="24"/>
          <w:szCs w:val="24"/>
        </w:rPr>
        <w:t>Sapru R.K, op cit , p 39</w:t>
      </w:r>
    </w:p>
  </w:footnote>
  <w:footnote w:id="34">
    <w:p w:rsidR="003F2E4B" w:rsidRDefault="003F2E4B" w:rsidP="006D0C69">
      <w:pPr>
        <w:pStyle w:val="FootnoteText"/>
        <w:ind w:left="-477"/>
        <w:rPr>
          <w:lang w:bidi="ar-IQ"/>
        </w:rPr>
      </w:pPr>
      <w:r w:rsidRPr="00010BDF">
        <w:rPr>
          <w:rStyle w:val="FootnoteReference"/>
          <w:sz w:val="24"/>
          <w:szCs w:val="24"/>
        </w:rPr>
        <w:footnoteRef/>
      </w:r>
      <w:r w:rsidRPr="00010BDF">
        <w:rPr>
          <w:sz w:val="24"/>
          <w:szCs w:val="24"/>
          <w:rtl/>
        </w:rPr>
        <w:t xml:space="preserve"> </w:t>
      </w:r>
      <w:r>
        <w:rPr>
          <w:rFonts w:hint="cs"/>
          <w:sz w:val="24"/>
          <w:szCs w:val="24"/>
          <w:rtl/>
        </w:rPr>
        <w:t>د.</w:t>
      </w:r>
      <w:r w:rsidRPr="00010BDF">
        <w:rPr>
          <w:rFonts w:hint="cs"/>
          <w:sz w:val="24"/>
          <w:szCs w:val="24"/>
          <w:rtl/>
          <w:lang w:bidi="ar-IQ"/>
        </w:rPr>
        <w:t>خيري عبد القوي, مصدر سبق ذكره, ص287</w:t>
      </w:r>
      <w:r>
        <w:rPr>
          <w:rFonts w:hint="cs"/>
          <w:rtl/>
          <w:lang w:bidi="ar-IQ"/>
        </w:rPr>
        <w:t>.</w:t>
      </w:r>
    </w:p>
  </w:footnote>
  <w:footnote w:id="35">
    <w:p w:rsidR="003F2E4B" w:rsidRPr="00C10469" w:rsidRDefault="003F2E4B" w:rsidP="00C10469">
      <w:pPr>
        <w:pStyle w:val="FootnoteText"/>
        <w:ind w:left="-477"/>
        <w:rPr>
          <w:sz w:val="24"/>
          <w:szCs w:val="24"/>
        </w:rPr>
      </w:pPr>
      <w:r w:rsidRPr="00C10469">
        <w:rPr>
          <w:rStyle w:val="FootnoteReference"/>
          <w:sz w:val="24"/>
          <w:szCs w:val="24"/>
        </w:rPr>
        <w:footnoteRef/>
      </w:r>
      <w:r w:rsidRPr="00C10469">
        <w:rPr>
          <w:sz w:val="24"/>
          <w:szCs w:val="24"/>
          <w:rtl/>
        </w:rPr>
        <w:t xml:space="preserve"> </w:t>
      </w:r>
      <w:r>
        <w:rPr>
          <w:rFonts w:hint="cs"/>
          <w:sz w:val="24"/>
          <w:szCs w:val="24"/>
          <w:rtl/>
        </w:rPr>
        <w:t>د.</w:t>
      </w:r>
      <w:r w:rsidRPr="00C10469">
        <w:rPr>
          <w:rFonts w:hint="cs"/>
          <w:sz w:val="24"/>
          <w:szCs w:val="24"/>
          <w:rtl/>
        </w:rPr>
        <w:t>فهمي خليفة, مصدر سبق ذكره, ص46</w:t>
      </w:r>
      <w:r>
        <w:rPr>
          <w:rFonts w:hint="cs"/>
          <w:sz w:val="24"/>
          <w:szCs w:val="24"/>
          <w:rtl/>
        </w:rPr>
        <w:t>.</w:t>
      </w:r>
    </w:p>
  </w:footnote>
  <w:footnote w:id="36">
    <w:p w:rsidR="003F2E4B" w:rsidRPr="00C10469" w:rsidRDefault="003F2E4B" w:rsidP="00F80447">
      <w:pPr>
        <w:pStyle w:val="FootnoteText"/>
        <w:ind w:left="-477"/>
        <w:rPr>
          <w:sz w:val="24"/>
          <w:szCs w:val="24"/>
        </w:rPr>
      </w:pPr>
      <w:r w:rsidRPr="00C10469">
        <w:rPr>
          <w:rStyle w:val="FootnoteReference"/>
          <w:sz w:val="24"/>
          <w:szCs w:val="24"/>
        </w:rPr>
        <w:footnoteRef/>
      </w:r>
      <w:r w:rsidRPr="00C10469">
        <w:rPr>
          <w:sz w:val="24"/>
          <w:szCs w:val="24"/>
          <w:rtl/>
        </w:rPr>
        <w:t xml:space="preserve"> </w:t>
      </w:r>
      <w:r>
        <w:rPr>
          <w:rFonts w:hint="cs"/>
          <w:sz w:val="24"/>
          <w:szCs w:val="24"/>
          <w:rtl/>
        </w:rPr>
        <w:t>د.</w:t>
      </w:r>
      <w:r w:rsidRPr="00C10469">
        <w:rPr>
          <w:rFonts w:hint="cs"/>
          <w:sz w:val="24"/>
          <w:szCs w:val="24"/>
          <w:rtl/>
        </w:rPr>
        <w:t xml:space="preserve"> </w:t>
      </w:r>
      <w:r>
        <w:rPr>
          <w:rFonts w:hint="cs"/>
          <w:sz w:val="24"/>
          <w:szCs w:val="24"/>
          <w:rtl/>
        </w:rPr>
        <w:t>أ</w:t>
      </w:r>
      <w:r w:rsidRPr="00C10469">
        <w:rPr>
          <w:rFonts w:hint="cs"/>
          <w:sz w:val="24"/>
          <w:szCs w:val="24"/>
          <w:rtl/>
        </w:rPr>
        <w:t>حمد مصطفي الحسين, مصدر سبق ذكره, ص ص21-22</w:t>
      </w:r>
      <w:r>
        <w:rPr>
          <w:rFonts w:hint="cs"/>
          <w:sz w:val="24"/>
          <w:szCs w:val="24"/>
          <w:rtl/>
        </w:rPr>
        <w:t>.</w:t>
      </w:r>
    </w:p>
  </w:footnote>
  <w:footnote w:id="37">
    <w:p w:rsidR="003F2E4B" w:rsidRPr="00BA63F6" w:rsidRDefault="003F2E4B" w:rsidP="00BA63F6">
      <w:pPr>
        <w:pStyle w:val="FootnoteText"/>
        <w:ind w:left="-619"/>
        <w:jc w:val="both"/>
        <w:rPr>
          <w:sz w:val="24"/>
          <w:szCs w:val="24"/>
          <w:rtl/>
          <w:lang w:bidi="ar-IQ"/>
        </w:rPr>
      </w:pPr>
      <w:r>
        <w:rPr>
          <w:lang w:bidi="ar-IQ"/>
        </w:rPr>
        <w:t xml:space="preserve"> </w:t>
      </w:r>
      <w:r w:rsidRPr="00BA63F6">
        <w:rPr>
          <w:rStyle w:val="FootnoteReference"/>
          <w:sz w:val="24"/>
          <w:szCs w:val="24"/>
        </w:rPr>
        <w:footnoteRef/>
      </w:r>
      <w:r w:rsidRPr="00BA63F6">
        <w:rPr>
          <w:rFonts w:hint="cs"/>
          <w:sz w:val="24"/>
          <w:szCs w:val="24"/>
          <w:rtl/>
          <w:lang w:bidi="ar-IQ"/>
        </w:rPr>
        <w:t>للمزيد ينظر الى:</w:t>
      </w:r>
      <w:r w:rsidRPr="00BA63F6">
        <w:rPr>
          <w:sz w:val="24"/>
          <w:szCs w:val="24"/>
          <w:rtl/>
        </w:rPr>
        <w:t xml:space="preserve"> </w:t>
      </w:r>
      <w:r w:rsidRPr="00BA63F6">
        <w:rPr>
          <w:sz w:val="24"/>
          <w:szCs w:val="24"/>
        </w:rPr>
        <w:t>Jachson, ThePolotical Economy of Bu-reauracy, OX ford Heritage Publishers, 1983, p. 143</w:t>
      </w:r>
      <w:r>
        <w:rPr>
          <w:sz w:val="24"/>
          <w:szCs w:val="24"/>
        </w:rPr>
        <w:t xml:space="preserve">   </w:t>
      </w:r>
      <w:r w:rsidRPr="00BA63F6">
        <w:rPr>
          <w:rFonts w:hint="cs"/>
          <w:sz w:val="24"/>
          <w:szCs w:val="24"/>
          <w:rtl/>
        </w:rPr>
        <w:t>, وكذلك: احمد المصطفى الحسين, مصدر سبق ذكره, ص13.</w:t>
      </w:r>
    </w:p>
  </w:footnote>
  <w:footnote w:id="38">
    <w:p w:rsidR="003F2E4B" w:rsidRPr="00F05AC8" w:rsidRDefault="003F2E4B" w:rsidP="00BA63F6">
      <w:pPr>
        <w:pStyle w:val="FootnoteText"/>
        <w:ind w:left="-625" w:right="-426"/>
        <w:jc w:val="both"/>
        <w:rPr>
          <w:rFonts w:ascii="Simplified Arabic" w:hAnsi="Simplified Arabic" w:cs="Simplified Arabic"/>
          <w:sz w:val="24"/>
          <w:szCs w:val="24"/>
          <w:lang w:bidi="ar-IQ"/>
        </w:rPr>
      </w:pPr>
      <w:r w:rsidRPr="00F05AC8">
        <w:rPr>
          <w:rStyle w:val="FootnoteReference"/>
          <w:sz w:val="24"/>
          <w:szCs w:val="24"/>
        </w:rPr>
        <w:footnoteRef/>
      </w:r>
      <w:r w:rsidRPr="00F05AC8">
        <w:rPr>
          <w:sz w:val="24"/>
          <w:szCs w:val="24"/>
          <w:rtl/>
        </w:rPr>
        <w:t xml:space="preserve"> </w:t>
      </w:r>
      <w:r w:rsidRPr="00F05AC8">
        <w:rPr>
          <w:rFonts w:hint="cs"/>
          <w:sz w:val="24"/>
          <w:szCs w:val="24"/>
          <w:rtl/>
        </w:rPr>
        <w:t xml:space="preserve">للمزيد ينظر الى: </w:t>
      </w:r>
      <w:r w:rsidRPr="00F05AC8">
        <w:rPr>
          <w:rFonts w:ascii="Simplified Arabic" w:hAnsi="Simplified Arabic" w:cs="Simplified Arabic" w:hint="cs"/>
          <w:sz w:val="24"/>
          <w:szCs w:val="24"/>
          <w:rtl/>
          <w:lang w:bidi="ar-IQ"/>
        </w:rPr>
        <w:t>د. حسن</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أبشر</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الطيب,</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الدولة</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العصرية</w:t>
      </w:r>
      <w:r w:rsidRPr="00F05AC8">
        <w:rPr>
          <w:rFonts w:ascii="Simplified Arabic" w:hAnsi="Simplified Arabic" w:cs="Simplified Arabic"/>
          <w:sz w:val="24"/>
          <w:szCs w:val="24"/>
          <w:rtl/>
          <w:lang w:bidi="ar-IQ"/>
        </w:rPr>
        <w:t xml:space="preserve"> - </w:t>
      </w:r>
      <w:r w:rsidRPr="00F05AC8">
        <w:rPr>
          <w:rFonts w:ascii="Simplified Arabic" w:hAnsi="Simplified Arabic" w:cs="Simplified Arabic" w:hint="cs"/>
          <w:sz w:val="24"/>
          <w:szCs w:val="24"/>
          <w:rtl/>
          <w:lang w:bidi="ar-IQ"/>
        </w:rPr>
        <w:t>دولة</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المؤسسات</w:t>
      </w:r>
      <w:r w:rsidRPr="00F05AC8">
        <w:rPr>
          <w:rFonts w:ascii="Simplified Arabic" w:hAnsi="Simplified Arabic" w:cs="Simplified Arabic"/>
          <w:sz w:val="24"/>
          <w:szCs w:val="24"/>
          <w:rtl/>
          <w:lang w:bidi="ar-IQ"/>
        </w:rPr>
        <w:t>-,</w:t>
      </w:r>
      <w:r w:rsidRPr="00F05AC8">
        <w:rPr>
          <w:rFonts w:ascii="Simplified Arabic" w:hAnsi="Simplified Arabic" w:cs="Simplified Arabic" w:hint="cs"/>
          <w:sz w:val="24"/>
          <w:szCs w:val="24"/>
          <w:rtl/>
          <w:lang w:bidi="ar-IQ"/>
        </w:rPr>
        <w:t xml:space="preserve"> الدار</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الثقافية</w:t>
      </w:r>
      <w:r w:rsidRPr="00F05AC8">
        <w:rPr>
          <w:rFonts w:ascii="Simplified Arabic" w:hAnsi="Simplified Arabic" w:cs="Simplified Arabic"/>
          <w:sz w:val="24"/>
          <w:szCs w:val="24"/>
          <w:rtl/>
          <w:lang w:bidi="ar-IQ"/>
        </w:rPr>
        <w:t xml:space="preserve"> </w:t>
      </w:r>
      <w:r w:rsidRPr="00F05AC8">
        <w:rPr>
          <w:rFonts w:ascii="Simplified Arabic" w:hAnsi="Simplified Arabic" w:cs="Simplified Arabic" w:hint="cs"/>
          <w:sz w:val="24"/>
          <w:szCs w:val="24"/>
          <w:rtl/>
          <w:lang w:bidi="ar-IQ"/>
        </w:rPr>
        <w:t>للنشر</w:t>
      </w:r>
      <w:r w:rsidRPr="00F05AC8">
        <w:rPr>
          <w:rFonts w:ascii="Simplified Arabic" w:hAnsi="Simplified Arabic" w:cs="Simplified Arabic"/>
          <w:sz w:val="24"/>
          <w:szCs w:val="24"/>
          <w:rtl/>
          <w:lang w:bidi="ar-IQ"/>
        </w:rPr>
        <w:t>,</w:t>
      </w:r>
      <w:r w:rsidRPr="00F05AC8">
        <w:rPr>
          <w:rFonts w:ascii="Simplified Arabic" w:hAnsi="Simplified Arabic" w:cs="Simplified Arabic" w:hint="cs"/>
          <w:sz w:val="24"/>
          <w:szCs w:val="24"/>
          <w:rtl/>
          <w:lang w:bidi="ar-IQ"/>
        </w:rPr>
        <w:t xml:space="preserve"> القاهرة</w:t>
      </w:r>
      <w:r w:rsidRPr="00F05AC8">
        <w:rPr>
          <w:rFonts w:ascii="Simplified Arabic" w:hAnsi="Simplified Arabic" w:cs="Simplified Arabic"/>
          <w:sz w:val="24"/>
          <w:szCs w:val="24"/>
          <w:rtl/>
          <w:lang w:bidi="ar-IQ"/>
        </w:rPr>
        <w:t>,2000,</w:t>
      </w:r>
      <w:r w:rsidRPr="00F05AC8">
        <w:rPr>
          <w:rFonts w:ascii="Simplified Arabic" w:hAnsi="Simplified Arabic" w:cs="Simplified Arabic" w:hint="cs"/>
          <w:sz w:val="24"/>
          <w:szCs w:val="24"/>
          <w:rtl/>
          <w:lang w:bidi="ar-IQ"/>
        </w:rPr>
        <w:t xml:space="preserve"> </w:t>
      </w:r>
      <w:r w:rsidRPr="00F05AC8">
        <w:rPr>
          <w:rFonts w:ascii="Simplified Arabic" w:hAnsi="Simplified Arabic" w:cs="Simplified Arabic"/>
          <w:sz w:val="24"/>
          <w:szCs w:val="24"/>
          <w:rtl/>
          <w:lang w:bidi="ar-IQ"/>
        </w:rPr>
        <w:t>ص35.</w:t>
      </w:r>
    </w:p>
  </w:footnote>
  <w:footnote w:id="39">
    <w:p w:rsidR="003F2E4B" w:rsidRPr="00F05AC8" w:rsidRDefault="003F2E4B" w:rsidP="00BA63F6">
      <w:pPr>
        <w:pStyle w:val="FootnoteText"/>
        <w:ind w:left="-619"/>
        <w:jc w:val="both"/>
        <w:rPr>
          <w:sz w:val="24"/>
          <w:szCs w:val="24"/>
          <w:rtl/>
          <w:lang w:bidi="ar-IQ"/>
        </w:rPr>
      </w:pPr>
      <w:r w:rsidRPr="00F05AC8">
        <w:rPr>
          <w:rStyle w:val="FootnoteReference"/>
          <w:sz w:val="24"/>
          <w:szCs w:val="24"/>
        </w:rPr>
        <w:footnoteRef/>
      </w:r>
      <w:r w:rsidRPr="00F05AC8">
        <w:rPr>
          <w:sz w:val="24"/>
          <w:szCs w:val="24"/>
          <w:rtl/>
        </w:rPr>
        <w:t xml:space="preserve"> </w:t>
      </w:r>
      <w:r w:rsidRPr="00F05AC8">
        <w:rPr>
          <w:rFonts w:hint="cs"/>
          <w:sz w:val="24"/>
          <w:szCs w:val="24"/>
          <w:rtl/>
        </w:rPr>
        <w:t>علي عبود شاهين, مصدر سبق ذكره, ص57.</w:t>
      </w:r>
    </w:p>
  </w:footnote>
  <w:footnote w:id="40">
    <w:p w:rsidR="003F2E4B" w:rsidRPr="00C43682" w:rsidRDefault="003F2E4B" w:rsidP="00C43682">
      <w:pPr>
        <w:pStyle w:val="FootnoteText"/>
        <w:ind w:left="-619"/>
        <w:jc w:val="both"/>
        <w:rPr>
          <w:sz w:val="24"/>
          <w:szCs w:val="24"/>
          <w:rtl/>
          <w:lang w:bidi="ar-IQ"/>
        </w:rPr>
      </w:pPr>
      <w:r w:rsidRPr="00C43682">
        <w:rPr>
          <w:rStyle w:val="FootnoteReference"/>
          <w:sz w:val="24"/>
          <w:szCs w:val="24"/>
        </w:rPr>
        <w:footnoteRef/>
      </w:r>
      <w:r w:rsidRPr="00C43682">
        <w:rPr>
          <w:sz w:val="24"/>
          <w:szCs w:val="24"/>
          <w:rtl/>
        </w:rPr>
        <w:t xml:space="preserve"> </w:t>
      </w:r>
      <w:r w:rsidRPr="00C43682">
        <w:rPr>
          <w:rFonts w:hint="cs"/>
          <w:sz w:val="24"/>
          <w:szCs w:val="24"/>
          <w:rtl/>
          <w:lang w:bidi="ar-IQ"/>
        </w:rPr>
        <w:t>مها يحيى محمد أحمد, تحليل السياسات العامة: التطور والمنهجية, مجلة كلية التجارة للبحوث العلمية, الجامعة الاسكندرية, العدد الأول, المجلد الخامس والخمسون, 2018, ص13.</w:t>
      </w:r>
    </w:p>
  </w:footnote>
  <w:footnote w:id="41">
    <w:p w:rsidR="003F2E4B" w:rsidRPr="00C43682" w:rsidRDefault="003F2E4B" w:rsidP="00C43682">
      <w:pPr>
        <w:pStyle w:val="FootnoteText"/>
        <w:ind w:left="-619"/>
        <w:jc w:val="both"/>
        <w:rPr>
          <w:rtl/>
          <w:lang w:bidi="ar-IQ"/>
        </w:rPr>
      </w:pPr>
      <w:r>
        <w:rPr>
          <w:rStyle w:val="FootnoteReference"/>
        </w:rPr>
        <w:footnoteRef/>
      </w:r>
      <w:r>
        <w:rPr>
          <w:rtl/>
        </w:rPr>
        <w:t xml:space="preserve"> </w:t>
      </w:r>
      <w:r w:rsidRPr="00A42653">
        <w:rPr>
          <w:rFonts w:ascii="Simplified Arabic" w:hAnsi="Simplified Arabic" w:cs="Simplified Arabic"/>
          <w:sz w:val="24"/>
          <w:szCs w:val="24"/>
        </w:rPr>
        <w:t>Helen Ingram and Steven Smith</w:t>
      </w:r>
      <w:r w:rsidRPr="00A42653">
        <w:rPr>
          <w:rFonts w:ascii="Simplified Arabic" w:hAnsi="Simplified Arabic" w:cs="Simplified Arabic"/>
          <w:sz w:val="24"/>
          <w:szCs w:val="24"/>
          <w:lang w:bidi="ar-IQ"/>
        </w:rPr>
        <w:t>,</w:t>
      </w:r>
      <w:r w:rsidRPr="00A42653">
        <w:rPr>
          <w:rFonts w:ascii="Simplified Arabic" w:hAnsi="Simplified Arabic" w:cs="Simplified Arabic"/>
          <w:sz w:val="24"/>
          <w:szCs w:val="24"/>
        </w:rPr>
        <w:t xml:space="preserve"> </w:t>
      </w:r>
      <w:r w:rsidRPr="00A42653">
        <w:rPr>
          <w:rFonts w:ascii="Simplified Arabic" w:hAnsi="Simplified Arabic" w:cs="Simplified Arabic"/>
          <w:sz w:val="24"/>
          <w:szCs w:val="24"/>
          <w:lang w:bidi="ar-IQ"/>
        </w:rPr>
        <w:t>Public Policy for Democracy,</w:t>
      </w:r>
      <w:r w:rsidRPr="00A42653">
        <w:rPr>
          <w:rFonts w:ascii="Simplified Arabic" w:hAnsi="Simplified Arabic" w:cs="Simplified Arabic"/>
          <w:sz w:val="24"/>
          <w:szCs w:val="24"/>
        </w:rPr>
        <w:t xml:space="preserve"> </w:t>
      </w:r>
      <w:r w:rsidRPr="00A42653">
        <w:rPr>
          <w:rFonts w:ascii="Simplified Arabic" w:hAnsi="Simplified Arabic" w:cs="Simplified Arabic"/>
          <w:sz w:val="24"/>
          <w:szCs w:val="24"/>
          <w:lang w:bidi="ar-IQ"/>
        </w:rPr>
        <w:t>Printed and Published in The Democratic I</w:t>
      </w:r>
      <w:r>
        <w:rPr>
          <w:rFonts w:ascii="Simplified Arabic" w:hAnsi="Simplified Arabic" w:cs="Simplified Arabic"/>
          <w:sz w:val="24"/>
          <w:szCs w:val="24"/>
          <w:lang w:bidi="ar-IQ"/>
        </w:rPr>
        <w:t xml:space="preserve">nstitution ,New York ,1993, P12. </w:t>
      </w:r>
      <w:r w:rsidRPr="00A42653">
        <w:rPr>
          <w:rFonts w:ascii="Simplified Arabic" w:hAnsi="Simplified Arabic" w:cs="Simplified Arabic"/>
          <w:sz w:val="24"/>
          <w:szCs w:val="24"/>
          <w:lang w:bidi="ar-IQ"/>
        </w:rPr>
        <w:t xml:space="preserve"> </w:t>
      </w:r>
    </w:p>
  </w:footnote>
  <w:footnote w:id="42">
    <w:p w:rsidR="003F2E4B" w:rsidRPr="00351AC6" w:rsidRDefault="003F2E4B" w:rsidP="00351AC6">
      <w:pPr>
        <w:pStyle w:val="FootnoteText"/>
        <w:ind w:left="-619"/>
        <w:rPr>
          <w:sz w:val="24"/>
          <w:szCs w:val="24"/>
          <w:lang w:bidi="ar-IQ"/>
        </w:rPr>
      </w:pPr>
      <w:r w:rsidRPr="00351AC6">
        <w:rPr>
          <w:rStyle w:val="FootnoteReference"/>
          <w:sz w:val="24"/>
          <w:szCs w:val="24"/>
        </w:rPr>
        <w:footnoteRef/>
      </w:r>
      <w:r w:rsidRPr="00351AC6">
        <w:rPr>
          <w:sz w:val="24"/>
          <w:szCs w:val="24"/>
          <w:rtl/>
        </w:rPr>
        <w:t xml:space="preserve"> </w:t>
      </w:r>
      <w:r w:rsidRPr="00351AC6">
        <w:rPr>
          <w:rFonts w:hint="cs"/>
          <w:sz w:val="24"/>
          <w:szCs w:val="24"/>
          <w:rtl/>
        </w:rPr>
        <w:t xml:space="preserve">مها يحيى محمد أحمد, مصدر سبق ذكره, ص ص13-14. وكذلك: </w:t>
      </w:r>
      <w:r w:rsidRPr="00351AC6">
        <w:rPr>
          <w:rFonts w:ascii="Simplified Arabic" w:hAnsi="Simplified Arabic" w:cs="Simplified Arabic" w:hint="cs"/>
          <w:sz w:val="24"/>
          <w:szCs w:val="24"/>
          <w:rtl/>
          <w:lang w:bidi="ar-IQ"/>
        </w:rPr>
        <w:t xml:space="preserve">د. </w:t>
      </w:r>
      <w:r w:rsidRPr="00351AC6">
        <w:rPr>
          <w:rFonts w:ascii="Simplified Arabic" w:hAnsi="Simplified Arabic" w:cs="Simplified Arabic"/>
          <w:sz w:val="24"/>
          <w:szCs w:val="24"/>
          <w:rtl/>
          <w:lang w:bidi="ar-IQ"/>
        </w:rPr>
        <w:t>أحمد مصطفى الحسين</w:t>
      </w:r>
      <w:r w:rsidRPr="00351AC6">
        <w:rPr>
          <w:rFonts w:ascii="Simplified Arabic" w:hAnsi="Simplified Arabic" w:cs="Simplified Arabic" w:hint="cs"/>
          <w:sz w:val="24"/>
          <w:szCs w:val="24"/>
          <w:rtl/>
          <w:lang w:bidi="ar-IQ"/>
        </w:rPr>
        <w:t xml:space="preserve">, </w:t>
      </w:r>
      <w:r w:rsidRPr="00351AC6">
        <w:rPr>
          <w:rFonts w:ascii="Simplified Arabic" w:hAnsi="Simplified Arabic" w:cs="Simplified Arabic"/>
          <w:sz w:val="24"/>
          <w:szCs w:val="24"/>
          <w:rtl/>
          <w:lang w:bidi="ar-IQ"/>
        </w:rPr>
        <w:t>مصدر سبق</w:t>
      </w:r>
      <w:r w:rsidRPr="00351AC6">
        <w:rPr>
          <w:rFonts w:ascii="Simplified Arabic" w:hAnsi="Simplified Arabic" w:cs="Simplified Arabic" w:hint="cs"/>
          <w:sz w:val="24"/>
          <w:szCs w:val="24"/>
          <w:rtl/>
          <w:lang w:bidi="ar-IQ"/>
        </w:rPr>
        <w:t xml:space="preserve"> ذكره</w:t>
      </w:r>
      <w:r w:rsidRPr="00351AC6">
        <w:rPr>
          <w:rFonts w:ascii="Simplified Arabic" w:hAnsi="Simplified Arabic" w:cs="Simplified Arabic"/>
          <w:sz w:val="24"/>
          <w:szCs w:val="24"/>
          <w:rtl/>
          <w:lang w:bidi="ar-IQ"/>
        </w:rPr>
        <w:t xml:space="preserve"> ,ص24.</w:t>
      </w:r>
    </w:p>
  </w:footnote>
  <w:footnote w:id="43">
    <w:p w:rsidR="003F2E4B" w:rsidRPr="00960E0A" w:rsidRDefault="003F2E4B" w:rsidP="00FA58D9">
      <w:pPr>
        <w:pStyle w:val="FootnoteText"/>
        <w:ind w:left="-477"/>
        <w:jc w:val="both"/>
        <w:rPr>
          <w:sz w:val="24"/>
          <w:szCs w:val="24"/>
          <w:rtl/>
        </w:rPr>
      </w:pPr>
      <w:r w:rsidRPr="00960E0A">
        <w:rPr>
          <w:rStyle w:val="FootnoteReference"/>
          <w:sz w:val="24"/>
          <w:szCs w:val="24"/>
        </w:rPr>
        <w:footnoteRef/>
      </w:r>
      <w:r w:rsidRPr="00960E0A">
        <w:rPr>
          <w:sz w:val="24"/>
          <w:szCs w:val="24"/>
          <w:rtl/>
        </w:rPr>
        <w:t xml:space="preserve"> </w:t>
      </w:r>
      <w:r w:rsidRPr="00960E0A">
        <w:rPr>
          <w:rFonts w:hint="cs"/>
          <w:sz w:val="24"/>
          <w:szCs w:val="24"/>
          <w:rtl/>
        </w:rPr>
        <w:t>للمزيد ينظر الى:</w:t>
      </w:r>
      <w:r>
        <w:rPr>
          <w:rFonts w:hint="cs"/>
          <w:sz w:val="24"/>
          <w:szCs w:val="24"/>
          <w:rtl/>
        </w:rPr>
        <w:t>سلوى شعراوي جمعة, صنع السياسات البيئية في مصر, مركز البحوث الاجتماعية, القاهرة, 1997,ص ص110-111</w:t>
      </w:r>
      <w:r w:rsidRPr="00960E0A">
        <w:rPr>
          <w:rFonts w:hint="cs"/>
          <w:sz w:val="24"/>
          <w:szCs w:val="24"/>
          <w:rtl/>
        </w:rPr>
        <w:t>, وكذلك: علي عبود شاهين, مصدر سبق ذكره, ص ص57-58.</w:t>
      </w:r>
    </w:p>
  </w:footnote>
  <w:footnote w:id="44">
    <w:p w:rsidR="003F2E4B" w:rsidRDefault="003F2E4B" w:rsidP="00FA58D9">
      <w:pPr>
        <w:pStyle w:val="FootnoteText"/>
        <w:ind w:left="-477"/>
        <w:rPr>
          <w:rtl/>
        </w:rPr>
      </w:pPr>
      <w:r>
        <w:rPr>
          <w:rStyle w:val="FootnoteReference"/>
        </w:rPr>
        <w:footnoteRef/>
      </w:r>
      <w:r>
        <w:rPr>
          <w:rtl/>
        </w:rPr>
        <w:t xml:space="preserve"> </w:t>
      </w:r>
      <w:r>
        <w:rPr>
          <w:rFonts w:hint="cs"/>
          <w:rtl/>
        </w:rPr>
        <w:t>ينظر الى: كمال المنوفي, مصدر سبق ذكره, ص259.</w:t>
      </w:r>
    </w:p>
  </w:footnote>
  <w:footnote w:id="45">
    <w:p w:rsidR="003F2E4B" w:rsidRPr="001444C6" w:rsidRDefault="003F2E4B" w:rsidP="00E8753E">
      <w:pPr>
        <w:pStyle w:val="FootnoteText"/>
        <w:ind w:left="-477"/>
        <w:jc w:val="both"/>
        <w:rPr>
          <w:sz w:val="24"/>
          <w:szCs w:val="24"/>
        </w:rPr>
      </w:pPr>
      <w:r>
        <w:rPr>
          <w:rStyle w:val="FootnoteReference"/>
        </w:rPr>
        <w:footnoteRef/>
      </w:r>
      <w:r>
        <w:rPr>
          <w:rtl/>
        </w:rPr>
        <w:t xml:space="preserve"> </w:t>
      </w:r>
      <w:r w:rsidRPr="001444C6">
        <w:rPr>
          <w:rFonts w:hint="cs"/>
          <w:sz w:val="24"/>
          <w:szCs w:val="24"/>
          <w:rtl/>
        </w:rPr>
        <w:t xml:space="preserve">انظر الى: </w:t>
      </w:r>
      <w:r w:rsidRPr="001444C6">
        <w:rPr>
          <w:rFonts w:ascii="Simplified Arabic" w:hAnsi="Simplified Arabic" w:cs="Simplified Arabic"/>
          <w:sz w:val="24"/>
          <w:szCs w:val="24"/>
          <w:rtl/>
          <w:lang w:bidi="ar-IQ"/>
        </w:rPr>
        <w:t>السيد ياسين</w:t>
      </w:r>
      <w:r w:rsidRPr="001444C6">
        <w:rPr>
          <w:rFonts w:ascii="Simplified Arabic" w:hAnsi="Simplified Arabic" w:cs="Simplified Arabic" w:hint="cs"/>
          <w:sz w:val="24"/>
          <w:szCs w:val="24"/>
          <w:rtl/>
          <w:lang w:bidi="ar-IQ"/>
        </w:rPr>
        <w:t>,</w:t>
      </w:r>
      <w:r w:rsidRPr="001444C6">
        <w:rPr>
          <w:rFonts w:ascii="Simplified Arabic" w:hAnsi="Simplified Arabic" w:cs="Simplified Arabic"/>
          <w:sz w:val="24"/>
          <w:szCs w:val="24"/>
          <w:rtl/>
          <w:lang w:bidi="ar-IQ"/>
        </w:rPr>
        <w:t xml:space="preserve"> السياسة العامة - القضايا النظرية والمنهجية - ,</w:t>
      </w:r>
      <w:r w:rsidRPr="001444C6">
        <w:rPr>
          <w:rFonts w:ascii="Simplified Arabic" w:hAnsi="Simplified Arabic" w:cs="Simplified Arabic" w:hint="cs"/>
          <w:sz w:val="24"/>
          <w:szCs w:val="24"/>
          <w:rtl/>
          <w:lang w:bidi="ar-IQ"/>
        </w:rPr>
        <w:t xml:space="preserve"> </w:t>
      </w:r>
      <w:r w:rsidRPr="001444C6">
        <w:rPr>
          <w:rFonts w:ascii="Simplified Arabic" w:hAnsi="Simplified Arabic" w:cs="Simplified Arabic"/>
          <w:sz w:val="24"/>
          <w:szCs w:val="24"/>
          <w:rtl/>
          <w:lang w:bidi="ar-IQ"/>
        </w:rPr>
        <w:t xml:space="preserve">في </w:t>
      </w:r>
      <w:r w:rsidRPr="001444C6">
        <w:rPr>
          <w:rFonts w:ascii="Simplified Arabic" w:hAnsi="Simplified Arabic" w:cs="Simplified Arabic" w:hint="cs"/>
          <w:sz w:val="24"/>
          <w:szCs w:val="24"/>
          <w:rtl/>
          <w:lang w:bidi="ar-IQ"/>
        </w:rPr>
        <w:t xml:space="preserve">د. </w:t>
      </w:r>
      <w:r w:rsidRPr="001444C6">
        <w:rPr>
          <w:rFonts w:ascii="Simplified Arabic" w:hAnsi="Simplified Arabic" w:cs="Simplified Arabic"/>
          <w:sz w:val="24"/>
          <w:szCs w:val="24"/>
          <w:rtl/>
          <w:lang w:bidi="ar-IQ"/>
        </w:rPr>
        <w:t>علي الدين هلال</w:t>
      </w:r>
      <w:r w:rsidRPr="001444C6">
        <w:rPr>
          <w:rFonts w:ascii="Simplified Arabic" w:hAnsi="Simplified Arabic" w:cs="Simplified Arabic" w:hint="cs"/>
          <w:sz w:val="24"/>
          <w:szCs w:val="24"/>
          <w:rtl/>
          <w:lang w:bidi="ar-IQ"/>
        </w:rPr>
        <w:t>(محرراً)</w:t>
      </w:r>
      <w:r w:rsidRPr="001444C6">
        <w:rPr>
          <w:rFonts w:ascii="Simplified Arabic" w:hAnsi="Simplified Arabic" w:cs="Simplified Arabic"/>
          <w:sz w:val="24"/>
          <w:szCs w:val="24"/>
          <w:rtl/>
          <w:lang w:bidi="ar-IQ"/>
        </w:rPr>
        <w:t xml:space="preserve"> وآخرون</w:t>
      </w:r>
      <w:r w:rsidRPr="001444C6">
        <w:rPr>
          <w:rFonts w:ascii="Simplified Arabic" w:hAnsi="Simplified Arabic" w:cs="Simplified Arabic" w:hint="cs"/>
          <w:sz w:val="24"/>
          <w:szCs w:val="24"/>
          <w:rtl/>
          <w:lang w:bidi="ar-IQ"/>
        </w:rPr>
        <w:t>:</w:t>
      </w:r>
      <w:r w:rsidRPr="001444C6">
        <w:rPr>
          <w:rFonts w:ascii="Simplified Arabic" w:hAnsi="Simplified Arabic" w:cs="Simplified Arabic"/>
          <w:sz w:val="24"/>
          <w:szCs w:val="24"/>
          <w:rtl/>
          <w:lang w:bidi="ar-IQ"/>
        </w:rPr>
        <w:t xml:space="preserve"> تحليل السياسات العامة</w:t>
      </w:r>
      <w:r>
        <w:rPr>
          <w:rFonts w:hint="cs"/>
          <w:sz w:val="24"/>
          <w:szCs w:val="24"/>
          <w:rtl/>
        </w:rPr>
        <w:t xml:space="preserve">, مصر, مكتبة النهضة المصرية </w:t>
      </w:r>
      <w:r w:rsidRPr="001444C6">
        <w:rPr>
          <w:rFonts w:hint="cs"/>
          <w:sz w:val="24"/>
          <w:szCs w:val="24"/>
          <w:rtl/>
        </w:rPr>
        <w:t>, 1988, ص19.</w:t>
      </w:r>
    </w:p>
  </w:footnote>
  <w:footnote w:id="46">
    <w:p w:rsidR="003F2E4B" w:rsidRPr="001444C6" w:rsidRDefault="003F2E4B" w:rsidP="00E8753E">
      <w:pPr>
        <w:pStyle w:val="FootnoteText"/>
        <w:ind w:left="-477"/>
        <w:jc w:val="both"/>
        <w:rPr>
          <w:sz w:val="24"/>
          <w:szCs w:val="24"/>
          <w:lang w:bidi="ar-IQ"/>
        </w:rPr>
      </w:pPr>
      <w:r w:rsidRPr="001444C6">
        <w:rPr>
          <w:rStyle w:val="FootnoteReference"/>
          <w:sz w:val="24"/>
          <w:szCs w:val="24"/>
        </w:rPr>
        <w:footnoteRef/>
      </w:r>
      <w:r w:rsidRPr="001444C6">
        <w:rPr>
          <w:sz w:val="24"/>
          <w:szCs w:val="24"/>
          <w:rtl/>
        </w:rPr>
        <w:t xml:space="preserve"> </w:t>
      </w:r>
      <w:r w:rsidRPr="001444C6">
        <w:rPr>
          <w:rFonts w:hint="cs"/>
          <w:sz w:val="24"/>
          <w:szCs w:val="24"/>
          <w:rtl/>
          <w:lang w:bidi="ar-IQ"/>
        </w:rPr>
        <w:t>كمال المنوفي, مصدر سبق ذكره,ص259.</w:t>
      </w:r>
    </w:p>
  </w:footnote>
  <w:footnote w:id="47">
    <w:p w:rsidR="003F2E4B" w:rsidRPr="001444C6" w:rsidRDefault="003F2E4B" w:rsidP="00E8753E">
      <w:pPr>
        <w:pStyle w:val="FootnoteText"/>
        <w:ind w:left="-477"/>
        <w:jc w:val="both"/>
        <w:rPr>
          <w:sz w:val="24"/>
          <w:szCs w:val="24"/>
        </w:rPr>
      </w:pPr>
      <w:r w:rsidRPr="001444C6">
        <w:rPr>
          <w:rStyle w:val="FootnoteReference"/>
          <w:sz w:val="24"/>
          <w:szCs w:val="24"/>
        </w:rPr>
        <w:footnoteRef/>
      </w:r>
      <w:r w:rsidRPr="001444C6">
        <w:rPr>
          <w:sz w:val="24"/>
          <w:szCs w:val="24"/>
          <w:rtl/>
        </w:rPr>
        <w:t xml:space="preserve"> </w:t>
      </w:r>
      <w:r w:rsidRPr="001444C6">
        <w:rPr>
          <w:rFonts w:hint="cs"/>
          <w:sz w:val="24"/>
          <w:szCs w:val="24"/>
          <w:rtl/>
        </w:rPr>
        <w:t>فهمي خليفة الفهداوي, مصدر سبق ذكره, ص114.</w:t>
      </w:r>
    </w:p>
  </w:footnote>
  <w:footnote w:id="48">
    <w:p w:rsidR="003F2E4B" w:rsidRPr="001444C6" w:rsidRDefault="003F2E4B" w:rsidP="00E8753E">
      <w:pPr>
        <w:pStyle w:val="FootnoteText"/>
        <w:ind w:left="-477"/>
        <w:jc w:val="both"/>
        <w:rPr>
          <w:sz w:val="24"/>
          <w:szCs w:val="24"/>
        </w:rPr>
      </w:pPr>
      <w:r w:rsidRPr="001444C6">
        <w:rPr>
          <w:rStyle w:val="FootnoteReference"/>
          <w:sz w:val="24"/>
          <w:szCs w:val="24"/>
        </w:rPr>
        <w:footnoteRef/>
      </w:r>
      <w:r w:rsidRPr="001444C6">
        <w:rPr>
          <w:sz w:val="24"/>
          <w:szCs w:val="24"/>
          <w:rtl/>
        </w:rPr>
        <w:t xml:space="preserve"> </w:t>
      </w:r>
      <w:r w:rsidRPr="001444C6">
        <w:rPr>
          <w:rFonts w:hint="cs"/>
          <w:sz w:val="24"/>
          <w:szCs w:val="24"/>
          <w:rtl/>
        </w:rPr>
        <w:t>احمد مصطفى الحسين, مصدر سبق ذكره, ص36.</w:t>
      </w:r>
    </w:p>
  </w:footnote>
  <w:footnote w:id="49">
    <w:p w:rsidR="003F2E4B" w:rsidRPr="001444C6" w:rsidRDefault="003F2E4B" w:rsidP="00E8753E">
      <w:pPr>
        <w:pStyle w:val="FootnoteText"/>
        <w:ind w:left="-477"/>
        <w:jc w:val="both"/>
        <w:rPr>
          <w:sz w:val="24"/>
          <w:szCs w:val="24"/>
        </w:rPr>
      </w:pPr>
      <w:r w:rsidRPr="001444C6">
        <w:rPr>
          <w:rStyle w:val="FootnoteReference"/>
          <w:sz w:val="24"/>
          <w:szCs w:val="24"/>
        </w:rPr>
        <w:footnoteRef/>
      </w:r>
      <w:r w:rsidRPr="001444C6">
        <w:rPr>
          <w:sz w:val="24"/>
          <w:szCs w:val="24"/>
          <w:rtl/>
        </w:rPr>
        <w:t xml:space="preserve"> </w:t>
      </w:r>
      <w:r w:rsidRPr="001444C6">
        <w:rPr>
          <w:rFonts w:hint="cs"/>
          <w:sz w:val="24"/>
          <w:szCs w:val="24"/>
          <w:rtl/>
        </w:rPr>
        <w:t>كمال المنوفي, مصدر سبق ذكره, ص259.</w:t>
      </w:r>
    </w:p>
  </w:footnote>
  <w:footnote w:id="50">
    <w:p w:rsidR="003F2E4B" w:rsidRPr="00D879B1" w:rsidRDefault="003F2E4B" w:rsidP="004F50CF">
      <w:pPr>
        <w:pStyle w:val="FootnoteText"/>
        <w:ind w:left="-477"/>
        <w:jc w:val="both"/>
        <w:rPr>
          <w:sz w:val="24"/>
          <w:szCs w:val="24"/>
          <w:rtl/>
          <w:lang w:bidi="ar-IQ"/>
        </w:rPr>
      </w:pPr>
      <w:r w:rsidRPr="00D879B1">
        <w:rPr>
          <w:rStyle w:val="FootnoteReference"/>
          <w:sz w:val="24"/>
          <w:szCs w:val="24"/>
        </w:rPr>
        <w:footnoteRef/>
      </w:r>
      <w:r w:rsidRPr="00D879B1">
        <w:rPr>
          <w:sz w:val="24"/>
          <w:szCs w:val="24"/>
          <w:rtl/>
        </w:rPr>
        <w:t xml:space="preserve"> </w:t>
      </w:r>
      <w:r w:rsidRPr="00D879B1">
        <w:rPr>
          <w:rFonts w:hint="cs"/>
          <w:sz w:val="24"/>
          <w:szCs w:val="24"/>
          <w:rtl/>
        </w:rPr>
        <w:t xml:space="preserve">للمزيد ينظر الى: </w:t>
      </w:r>
      <w:r>
        <w:rPr>
          <w:rFonts w:hint="cs"/>
          <w:sz w:val="24"/>
          <w:szCs w:val="24"/>
          <w:rtl/>
          <w:lang w:bidi="ar-IQ"/>
        </w:rPr>
        <w:t>ثامر كامل الخزرجي, النظم السياسية الحديثة والسياسات العامة- دراسة معاصرة في استراتيجية ادارة السلطة-</w:t>
      </w:r>
      <w:r w:rsidRPr="00D879B1">
        <w:rPr>
          <w:rFonts w:hint="cs"/>
          <w:sz w:val="24"/>
          <w:szCs w:val="24"/>
          <w:rtl/>
          <w:lang w:bidi="ar-IQ"/>
        </w:rPr>
        <w:t>,</w:t>
      </w:r>
      <w:r>
        <w:rPr>
          <w:rFonts w:hint="cs"/>
          <w:sz w:val="24"/>
          <w:szCs w:val="24"/>
          <w:rtl/>
          <w:lang w:bidi="ar-IQ"/>
        </w:rPr>
        <w:t xml:space="preserve">دار مجدلالوي للنشر والتوزيع,, عمان- الاردن,2004, </w:t>
      </w:r>
      <w:r w:rsidRPr="00D879B1">
        <w:rPr>
          <w:rFonts w:hint="cs"/>
          <w:sz w:val="24"/>
          <w:szCs w:val="24"/>
          <w:rtl/>
          <w:lang w:bidi="ar-IQ"/>
        </w:rPr>
        <w:t xml:space="preserve">ص ص163-164, وكذلك: </w:t>
      </w:r>
      <w:r w:rsidRPr="00D879B1">
        <w:rPr>
          <w:rFonts w:ascii="Simplified Arabic" w:hAnsi="Simplified Arabic" w:cs="Simplified Arabic"/>
          <w:sz w:val="24"/>
          <w:szCs w:val="24"/>
        </w:rPr>
        <w:t>Yehezkel Doro: Public Policy Making, Reexamined,</w:t>
      </w:r>
      <w:r w:rsidRPr="00D879B1">
        <w:rPr>
          <w:sz w:val="24"/>
          <w:szCs w:val="24"/>
        </w:rPr>
        <w:t xml:space="preserve"> </w:t>
      </w:r>
      <w:r w:rsidRPr="00D879B1">
        <w:rPr>
          <w:rFonts w:ascii="Simplified Arabic" w:hAnsi="Simplified Arabic" w:cs="Simplified Arabic"/>
          <w:sz w:val="24"/>
          <w:szCs w:val="24"/>
        </w:rPr>
        <w:t>Company Publishing Chandler,1986</w:t>
      </w:r>
      <w:r w:rsidRPr="00D879B1">
        <w:rPr>
          <w:rFonts w:ascii="Simplified Arabic" w:hAnsi="Simplified Arabic" w:cs="Simplified Arabic"/>
          <w:sz w:val="24"/>
          <w:szCs w:val="24"/>
          <w:lang w:bidi="ar-IQ"/>
        </w:rPr>
        <w:t>,USA, P20</w:t>
      </w:r>
    </w:p>
  </w:footnote>
  <w:footnote w:id="51">
    <w:p w:rsidR="003F2E4B" w:rsidRPr="00E87C31" w:rsidRDefault="003F2E4B" w:rsidP="004F50CF">
      <w:pPr>
        <w:pStyle w:val="FootnoteText"/>
        <w:ind w:left="-477" w:right="-426"/>
        <w:jc w:val="both"/>
        <w:rPr>
          <w:rFonts w:ascii="Simplified Arabic" w:hAnsi="Simplified Arabic" w:cs="Simplified Arabic"/>
          <w:sz w:val="24"/>
          <w:szCs w:val="24"/>
          <w:rtl/>
          <w:lang w:bidi="ar-IQ"/>
        </w:rPr>
      </w:pPr>
      <w:r w:rsidRPr="00E87C31">
        <w:rPr>
          <w:rStyle w:val="FootnoteReference"/>
          <w:rFonts w:ascii="Simplified Arabic" w:hAnsi="Simplified Arabic" w:cs="Simplified Arabic"/>
          <w:sz w:val="24"/>
          <w:szCs w:val="24"/>
          <w:vertAlign w:val="baseline"/>
        </w:rPr>
        <w:footnoteRef/>
      </w:r>
      <w:r w:rsidRPr="00E87C31">
        <w:rPr>
          <w:rFonts w:ascii="Simplified Arabic" w:hAnsi="Simplified Arabic" w:cs="Simplified Arabic"/>
          <w:sz w:val="24"/>
          <w:szCs w:val="24"/>
          <w:rtl/>
          <w:lang w:bidi="ar-IQ"/>
        </w:rPr>
        <w:t xml:space="preserve"> </w:t>
      </w:r>
      <w:r w:rsidRPr="00E87C31">
        <w:rPr>
          <w:rFonts w:ascii="Simplified Arabic" w:hAnsi="Simplified Arabic" w:cs="Simplified Arabic" w:hint="cs"/>
          <w:sz w:val="24"/>
          <w:szCs w:val="24"/>
          <w:rtl/>
          <w:lang w:bidi="ar-IQ"/>
        </w:rPr>
        <w:t xml:space="preserve">د. </w:t>
      </w:r>
      <w:r w:rsidRPr="00E87C31">
        <w:rPr>
          <w:rFonts w:ascii="Simplified Arabic" w:hAnsi="Simplified Arabic" w:cs="Simplified Arabic"/>
          <w:sz w:val="24"/>
          <w:szCs w:val="24"/>
          <w:rtl/>
          <w:lang w:bidi="ar-IQ"/>
        </w:rPr>
        <w:t>كمال المنوفي</w:t>
      </w:r>
      <w:r w:rsidRPr="00E87C31">
        <w:rPr>
          <w:rFonts w:ascii="Simplified Arabic" w:hAnsi="Simplified Arabic" w:cs="Simplified Arabic" w:hint="cs"/>
          <w:sz w:val="24"/>
          <w:szCs w:val="24"/>
          <w:rtl/>
          <w:lang w:bidi="ar-IQ"/>
        </w:rPr>
        <w:t>:</w:t>
      </w:r>
      <w:r w:rsidRPr="00E87C31">
        <w:rPr>
          <w:rFonts w:ascii="Simplified Arabic" w:hAnsi="Simplified Arabic" w:cs="Simplified Arabic"/>
          <w:sz w:val="24"/>
          <w:szCs w:val="24"/>
          <w:rtl/>
          <w:lang w:bidi="ar-IQ"/>
        </w:rPr>
        <w:t xml:space="preserve"> السياسة العامة وأداء النظام السياسي ,في </w:t>
      </w:r>
      <w:r w:rsidRPr="00E87C31">
        <w:rPr>
          <w:rFonts w:ascii="Simplified Arabic" w:hAnsi="Simplified Arabic" w:cs="Simplified Arabic" w:hint="cs"/>
          <w:sz w:val="24"/>
          <w:szCs w:val="24"/>
          <w:rtl/>
          <w:lang w:bidi="ar-IQ"/>
        </w:rPr>
        <w:t xml:space="preserve">د. </w:t>
      </w:r>
      <w:r w:rsidRPr="00E87C31">
        <w:rPr>
          <w:rFonts w:ascii="Simplified Arabic" w:hAnsi="Simplified Arabic" w:cs="Simplified Arabic"/>
          <w:sz w:val="24"/>
          <w:szCs w:val="24"/>
          <w:rtl/>
          <w:lang w:bidi="ar-IQ"/>
        </w:rPr>
        <w:t>علي الدين هلال</w:t>
      </w:r>
      <w:r w:rsidRPr="00E87C31">
        <w:rPr>
          <w:rFonts w:ascii="Simplified Arabic" w:hAnsi="Simplified Arabic" w:cs="Simplified Arabic" w:hint="cs"/>
          <w:sz w:val="24"/>
          <w:szCs w:val="24"/>
          <w:rtl/>
          <w:lang w:bidi="ar-IQ"/>
        </w:rPr>
        <w:t xml:space="preserve"> (محررا) </w:t>
      </w:r>
      <w:r w:rsidRPr="00E87C31">
        <w:rPr>
          <w:rFonts w:ascii="Simplified Arabic" w:hAnsi="Simplified Arabic" w:cs="Simplified Arabic"/>
          <w:sz w:val="24"/>
          <w:szCs w:val="24"/>
          <w:rtl/>
          <w:lang w:bidi="ar-IQ"/>
        </w:rPr>
        <w:t>وآخرون</w:t>
      </w:r>
      <w:r w:rsidRPr="00E87C31">
        <w:rPr>
          <w:rFonts w:ascii="Simplified Arabic" w:hAnsi="Simplified Arabic" w:cs="Simplified Arabic" w:hint="cs"/>
          <w:sz w:val="24"/>
          <w:szCs w:val="24"/>
          <w:rtl/>
          <w:lang w:bidi="ar-IQ"/>
        </w:rPr>
        <w:t xml:space="preserve">: </w:t>
      </w:r>
      <w:r w:rsidRPr="00E87C31">
        <w:rPr>
          <w:rFonts w:ascii="Simplified Arabic" w:hAnsi="Simplified Arabic" w:cs="Simplified Arabic"/>
          <w:sz w:val="24"/>
          <w:szCs w:val="24"/>
          <w:rtl/>
          <w:lang w:bidi="ar-IQ"/>
        </w:rPr>
        <w:t>تحليل السياسات العامة</w:t>
      </w:r>
      <w:r w:rsidRPr="00E87C31">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,مصدر س</w:t>
      </w:r>
      <w:r>
        <w:rPr>
          <w:rFonts w:ascii="Simplified Arabic" w:hAnsi="Simplified Arabic" w:cs="Simplified Arabic" w:hint="cs"/>
          <w:sz w:val="24"/>
          <w:szCs w:val="24"/>
          <w:rtl/>
          <w:lang w:bidi="ar-IQ"/>
        </w:rPr>
        <w:t>بق ذكره</w:t>
      </w:r>
      <w:r w:rsidRPr="00E87C31">
        <w:rPr>
          <w:rFonts w:ascii="Simplified Arabic" w:hAnsi="Simplified Arabic" w:cs="Simplified Arabic"/>
          <w:sz w:val="24"/>
          <w:szCs w:val="24"/>
          <w:rtl/>
          <w:lang w:bidi="ar-IQ"/>
        </w:rPr>
        <w:t xml:space="preserve"> ,ص21. </w:t>
      </w:r>
    </w:p>
  </w:footnote>
  <w:footnote w:id="52">
    <w:p w:rsidR="003F2E4B" w:rsidRPr="00E87C31" w:rsidRDefault="003F2E4B" w:rsidP="004F50CF">
      <w:pPr>
        <w:pStyle w:val="FootnoteText"/>
        <w:ind w:left="-477"/>
        <w:jc w:val="both"/>
        <w:rPr>
          <w:sz w:val="24"/>
          <w:szCs w:val="24"/>
          <w:rtl/>
          <w:lang w:bidi="ar-IQ"/>
        </w:rPr>
      </w:pPr>
      <w:r w:rsidRPr="00E87C31">
        <w:rPr>
          <w:rStyle w:val="FootnoteReference"/>
          <w:sz w:val="24"/>
          <w:szCs w:val="24"/>
        </w:rPr>
        <w:footnoteRef/>
      </w:r>
      <w:r w:rsidRPr="00E87C31">
        <w:rPr>
          <w:sz w:val="24"/>
          <w:szCs w:val="24"/>
          <w:rtl/>
        </w:rPr>
        <w:t xml:space="preserve"> </w:t>
      </w:r>
      <w:r w:rsidRPr="00E87C31">
        <w:rPr>
          <w:rFonts w:ascii="Simplified Arabic" w:hAnsi="Simplified Arabic" w:cs="Simplified Arabic" w:hint="cs"/>
          <w:sz w:val="24"/>
          <w:szCs w:val="24"/>
          <w:rtl/>
          <w:lang w:bidi="ar-IQ"/>
        </w:rPr>
        <w:t xml:space="preserve">د. </w:t>
      </w:r>
      <w:r w:rsidRPr="00E87C31">
        <w:rPr>
          <w:rFonts w:ascii="Simplified Arabic" w:hAnsi="Simplified Arabic" w:cs="Simplified Arabic"/>
          <w:sz w:val="24"/>
          <w:szCs w:val="24"/>
          <w:rtl/>
          <w:lang w:bidi="ar-IQ"/>
        </w:rPr>
        <w:t>أسامة ثابت الآلوسي</w:t>
      </w:r>
      <w:r>
        <w:rPr>
          <w:rFonts w:ascii="Simplified Arabic" w:hAnsi="Simplified Arabic" w:cs="Simplified Arabic" w:hint="cs"/>
          <w:sz w:val="24"/>
          <w:szCs w:val="24"/>
          <w:rtl/>
          <w:lang w:bidi="ar-IQ"/>
        </w:rPr>
        <w:t>,</w:t>
      </w:r>
      <w:r w:rsidRPr="00E87C31">
        <w:rPr>
          <w:rFonts w:ascii="Simplified Arabic" w:hAnsi="Simplified Arabic" w:cs="Simplified Arabic"/>
          <w:sz w:val="24"/>
          <w:szCs w:val="24"/>
          <w:rtl/>
          <w:lang w:bidi="ar-IQ"/>
        </w:rPr>
        <w:t xml:space="preserve"> صنع القرا</w:t>
      </w:r>
      <w:r>
        <w:rPr>
          <w:rFonts w:ascii="Simplified Arabic" w:hAnsi="Simplified Arabic" w:cs="Simplified Arabic"/>
          <w:sz w:val="24"/>
          <w:szCs w:val="24"/>
          <w:rtl/>
          <w:lang w:bidi="ar-IQ"/>
        </w:rPr>
        <w:t>ر في السياسة الخارجية الاميركية</w:t>
      </w:r>
      <w:r w:rsidRPr="00E87C3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مجلة دراسات أستراتيجية</w:t>
      </w:r>
      <w:r w:rsidRPr="00E87C31">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E87C31">
        <w:rPr>
          <w:rFonts w:ascii="Simplified Arabic" w:hAnsi="Simplified Arabic" w:cs="Simplified Arabic"/>
          <w:sz w:val="24"/>
          <w:szCs w:val="24"/>
          <w:rtl/>
          <w:lang w:bidi="ar-IQ"/>
        </w:rPr>
        <w:t>العدد(18) ,2001,ص14.</w:t>
      </w:r>
    </w:p>
  </w:footnote>
  <w:footnote w:id="53">
    <w:p w:rsidR="003F2E4B" w:rsidRPr="00E87C31" w:rsidRDefault="003F2E4B" w:rsidP="001A5759">
      <w:pPr>
        <w:pStyle w:val="FootnoteText"/>
        <w:ind w:left="-477"/>
        <w:jc w:val="both"/>
        <w:rPr>
          <w:sz w:val="24"/>
          <w:szCs w:val="24"/>
          <w:rtl/>
          <w:lang w:bidi="ar-IQ"/>
        </w:rPr>
      </w:pPr>
      <w:r w:rsidRPr="00E87C31">
        <w:rPr>
          <w:rStyle w:val="FootnoteReference"/>
          <w:sz w:val="24"/>
          <w:szCs w:val="24"/>
        </w:rPr>
        <w:footnoteRef/>
      </w:r>
      <w:r w:rsidRPr="00E87C31">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المصدر نفسه</w:t>
      </w:r>
    </w:p>
  </w:footnote>
  <w:footnote w:id="54">
    <w:p w:rsidR="003F2E4B" w:rsidRDefault="003F2E4B" w:rsidP="001A5759">
      <w:pPr>
        <w:pStyle w:val="FootnoteText"/>
        <w:ind w:left="-477" w:right="-284"/>
        <w:jc w:val="both"/>
      </w:pPr>
      <w:r>
        <w:rPr>
          <w:rStyle w:val="FootnoteReference"/>
        </w:rPr>
        <w:footnoteRef/>
      </w:r>
      <w:r>
        <w:rPr>
          <w:rtl/>
        </w:rPr>
        <w:t xml:space="preserve"> </w:t>
      </w:r>
      <w:r w:rsidRPr="00E87C31">
        <w:rPr>
          <w:rFonts w:hint="cs"/>
          <w:sz w:val="24"/>
          <w:szCs w:val="24"/>
          <w:rtl/>
        </w:rPr>
        <w:t>للمزيد ينظر الى: نور الأسعد, الاحزاب السياسية والسياسة العامة والديمقراطية التشاركية, المعهد الديمقراطي الوطني للنشر, لبنان, 2012, ص ص7-15</w:t>
      </w:r>
    </w:p>
  </w:footnote>
  <w:footnote w:id="55">
    <w:p w:rsidR="003F2E4B" w:rsidRDefault="003F2E4B">
      <w:pPr>
        <w:pStyle w:val="FootnoteText"/>
        <w:rPr>
          <w:rtl/>
          <w:lang w:bidi="ar-IQ"/>
        </w:rPr>
      </w:pPr>
      <w:r>
        <w:rPr>
          <w:rStyle w:val="FootnoteReference"/>
        </w:rPr>
        <w:footnoteRef/>
      </w:r>
      <w:r>
        <w:rPr>
          <w:rtl/>
        </w:rPr>
        <w:t xml:space="preserve"> </w:t>
      </w:r>
    </w:p>
  </w:footnote>
  <w:footnote w:id="56">
    <w:p w:rsidR="003F2E4B" w:rsidRDefault="003F2E4B" w:rsidP="001A5759">
      <w:pPr>
        <w:pStyle w:val="FootnoteText"/>
        <w:ind w:left="-477"/>
        <w:rPr>
          <w:rtl/>
        </w:rPr>
      </w:pPr>
      <w:r w:rsidRPr="00E87C31">
        <w:rPr>
          <w:rStyle w:val="FootnoteReference"/>
          <w:sz w:val="24"/>
          <w:szCs w:val="24"/>
        </w:rPr>
        <w:footnoteRef/>
      </w:r>
      <w:r>
        <w:rPr>
          <w:rFonts w:hint="cs"/>
          <w:sz w:val="24"/>
          <w:szCs w:val="24"/>
          <w:rtl/>
        </w:rPr>
        <w:t xml:space="preserve"> المصدر نفسه</w:t>
      </w:r>
      <w:r w:rsidRPr="00E87C31">
        <w:rPr>
          <w:rFonts w:hint="cs"/>
          <w:sz w:val="24"/>
          <w:szCs w:val="24"/>
          <w:rtl/>
        </w:rPr>
        <w:t>, ص14</w:t>
      </w:r>
      <w:r>
        <w:rPr>
          <w:rFonts w:hint="cs"/>
          <w:rtl/>
        </w:rPr>
        <w:t>.</w:t>
      </w:r>
    </w:p>
  </w:footnote>
  <w:footnote w:id="57">
    <w:p w:rsidR="003F2E4B" w:rsidRPr="00111447" w:rsidRDefault="003F2E4B" w:rsidP="004F50CF">
      <w:pPr>
        <w:pStyle w:val="FootnoteText"/>
        <w:ind w:left="-477"/>
        <w:jc w:val="both"/>
        <w:rPr>
          <w:sz w:val="24"/>
          <w:szCs w:val="24"/>
          <w:lang w:bidi="ar-IQ"/>
        </w:rPr>
      </w:pPr>
      <w:r w:rsidRPr="00111447">
        <w:rPr>
          <w:rStyle w:val="FootnoteReference"/>
          <w:sz w:val="24"/>
          <w:szCs w:val="24"/>
          <w:rtl/>
        </w:rPr>
        <w:t>*</w:t>
      </w:r>
      <w:r>
        <w:rPr>
          <w:rtl/>
        </w:rPr>
        <w:t xml:space="preserve"> </w:t>
      </w:r>
      <w:r w:rsidRPr="00CE7C6A">
        <w:rPr>
          <w:rFonts w:hint="cs"/>
          <w:sz w:val="24"/>
          <w:szCs w:val="24"/>
          <w:rtl/>
          <w:lang w:bidi="ar-IQ"/>
        </w:rPr>
        <w:t>اجندة الحكومة:يعرفها"</w:t>
      </w:r>
      <w:r w:rsidRPr="00CE7C6A">
        <w:rPr>
          <w:sz w:val="24"/>
          <w:szCs w:val="24"/>
          <w:lang w:bidi="ar-IQ"/>
        </w:rPr>
        <w:t>Gohn-Kingdon</w:t>
      </w:r>
      <w:r w:rsidRPr="00CE7C6A">
        <w:rPr>
          <w:rFonts w:hint="cs"/>
          <w:sz w:val="24"/>
          <w:szCs w:val="24"/>
          <w:rtl/>
          <w:lang w:bidi="ar-IQ"/>
        </w:rPr>
        <w:t>":</w:t>
      </w:r>
      <w:r w:rsidRPr="00CE7C6A">
        <w:rPr>
          <w:sz w:val="24"/>
          <w:szCs w:val="24"/>
          <w:lang w:bidi="ar-IQ"/>
        </w:rPr>
        <w:t xml:space="preserve"> </w:t>
      </w:r>
      <w:r w:rsidRPr="00CE7C6A">
        <w:rPr>
          <w:rFonts w:hint="cs"/>
          <w:sz w:val="24"/>
          <w:szCs w:val="24"/>
          <w:rtl/>
          <w:lang w:bidi="ar-IQ"/>
        </w:rPr>
        <w:t>"قائمة تتضمن الموضوعات والمش</w:t>
      </w:r>
      <w:r>
        <w:rPr>
          <w:rFonts w:hint="cs"/>
          <w:sz w:val="24"/>
          <w:szCs w:val="24"/>
          <w:rtl/>
          <w:lang w:bidi="ar-IQ"/>
        </w:rPr>
        <w:t>كلات الموجودة امام موظفي الدولة وتقوم المؤسسات الغير رسمية بمشاركة ال</w:t>
      </w:r>
      <w:r w:rsidRPr="00CE7C6A">
        <w:rPr>
          <w:rFonts w:hint="cs"/>
          <w:sz w:val="24"/>
          <w:szCs w:val="24"/>
          <w:rtl/>
          <w:lang w:bidi="ar-IQ"/>
        </w:rPr>
        <w:t>موظفين الرسميين فيها. او اعطائها قدرا من الاهتمام والعناية خلال اية فترة من الوقت", نقلا عن ابتسام قرقاح, مصدر سبق ذكره, ص35</w:t>
      </w:r>
      <w:r>
        <w:rPr>
          <w:rFonts w:hint="cs"/>
          <w:sz w:val="24"/>
          <w:szCs w:val="24"/>
          <w:rtl/>
          <w:lang w:bidi="ar-IQ"/>
        </w:rPr>
        <w:t>.</w:t>
      </w:r>
    </w:p>
  </w:footnote>
  <w:footnote w:id="58">
    <w:p w:rsidR="003F2E4B" w:rsidRPr="00CE7C6A" w:rsidRDefault="003F2E4B" w:rsidP="004F50CF">
      <w:pPr>
        <w:pStyle w:val="FootnoteText"/>
        <w:ind w:left="-477"/>
        <w:jc w:val="both"/>
        <w:rPr>
          <w:sz w:val="24"/>
          <w:szCs w:val="24"/>
          <w:rtl/>
        </w:rPr>
      </w:pPr>
      <w:r w:rsidRPr="00CE7C6A">
        <w:rPr>
          <w:rStyle w:val="FootnoteReference"/>
          <w:sz w:val="24"/>
          <w:szCs w:val="24"/>
        </w:rPr>
        <w:footnoteRef/>
      </w:r>
      <w:r w:rsidRPr="00CE7C6A">
        <w:rPr>
          <w:sz w:val="24"/>
          <w:szCs w:val="24"/>
          <w:rtl/>
        </w:rPr>
        <w:t xml:space="preserve"> </w:t>
      </w:r>
      <w:r w:rsidRPr="00CE7C6A">
        <w:rPr>
          <w:rFonts w:hint="cs"/>
          <w:sz w:val="24"/>
          <w:szCs w:val="24"/>
          <w:rtl/>
        </w:rPr>
        <w:t>عامر الكبيسي ,مصدر سبق ذكره, ص82</w:t>
      </w:r>
      <w:r>
        <w:rPr>
          <w:rFonts w:hint="cs"/>
          <w:sz w:val="24"/>
          <w:szCs w:val="24"/>
          <w:rtl/>
        </w:rPr>
        <w:t>.</w:t>
      </w:r>
    </w:p>
  </w:footnote>
  <w:footnote w:id="59">
    <w:p w:rsidR="003F2E4B" w:rsidRDefault="003F2E4B">
      <w:pPr>
        <w:pStyle w:val="FootnoteText"/>
        <w:rPr>
          <w:rtl/>
        </w:rPr>
      </w:pPr>
      <w:r>
        <w:rPr>
          <w:rStyle w:val="FootnoteReference"/>
        </w:rPr>
        <w:footnoteRef/>
      </w:r>
      <w:r>
        <w:rPr>
          <w:rtl/>
        </w:rPr>
        <w:t xml:space="preserve"> </w:t>
      </w:r>
    </w:p>
  </w:footnote>
  <w:footnote w:id="60">
    <w:p w:rsidR="003F2E4B" w:rsidRPr="00CF30E5" w:rsidRDefault="003F2E4B" w:rsidP="004F50CF">
      <w:pPr>
        <w:pStyle w:val="FootnoteText"/>
        <w:ind w:left="-477"/>
        <w:jc w:val="both"/>
        <w:rPr>
          <w:sz w:val="24"/>
          <w:szCs w:val="24"/>
          <w:lang w:bidi="ar-IQ"/>
        </w:rPr>
      </w:pPr>
      <w:r w:rsidRPr="00CF30E5">
        <w:rPr>
          <w:rStyle w:val="FootnoteReference"/>
          <w:sz w:val="24"/>
          <w:szCs w:val="24"/>
        </w:rPr>
        <w:footnoteRef/>
      </w:r>
      <w:r w:rsidRPr="00CF30E5">
        <w:rPr>
          <w:sz w:val="24"/>
          <w:szCs w:val="24"/>
          <w:rtl/>
        </w:rPr>
        <w:t xml:space="preserve"> </w:t>
      </w:r>
      <w:r w:rsidRPr="00CF30E5">
        <w:rPr>
          <w:rFonts w:hint="cs"/>
          <w:sz w:val="24"/>
          <w:szCs w:val="24"/>
          <w:rtl/>
          <w:lang w:bidi="ar-IQ"/>
        </w:rPr>
        <w:t>مهدي زغرات ,دور الفواعل غير الرسمية في تقويم السياسة العامة المحلية في الجزائر, رسالة ماجستير, كلية الحقوق والعلوم السياسية, جامعة محمد خيضر-بسكرة,2014,ص31.</w:t>
      </w:r>
    </w:p>
  </w:footnote>
  <w:footnote w:id="61">
    <w:p w:rsidR="003F2E4B" w:rsidRPr="00CF30E5" w:rsidRDefault="003F2E4B" w:rsidP="004F50CF">
      <w:pPr>
        <w:pStyle w:val="FootnoteText"/>
        <w:ind w:left="-477"/>
        <w:jc w:val="both"/>
        <w:rPr>
          <w:sz w:val="24"/>
          <w:szCs w:val="24"/>
          <w:rtl/>
          <w:lang w:bidi="ar-IQ"/>
        </w:rPr>
      </w:pPr>
      <w:r w:rsidRPr="00CF30E5">
        <w:rPr>
          <w:rStyle w:val="FootnoteReference"/>
          <w:sz w:val="24"/>
          <w:szCs w:val="24"/>
        </w:rPr>
        <w:footnoteRef/>
      </w:r>
      <w:r w:rsidRPr="00CF30E5">
        <w:rPr>
          <w:sz w:val="24"/>
          <w:szCs w:val="24"/>
          <w:rtl/>
        </w:rPr>
        <w:t xml:space="preserve"> </w:t>
      </w:r>
      <w:r w:rsidRPr="00CF30E5">
        <w:rPr>
          <w:rFonts w:hint="cs"/>
          <w:sz w:val="24"/>
          <w:szCs w:val="24"/>
          <w:rtl/>
        </w:rPr>
        <w:t xml:space="preserve">للمزيد ينظر الى:  </w:t>
      </w:r>
      <w:r w:rsidRPr="00CF30E5">
        <w:rPr>
          <w:rFonts w:ascii="Simplified Arabic" w:hAnsi="Simplified Arabic" w:cs="Simplified Arabic" w:hint="cs"/>
          <w:sz w:val="24"/>
          <w:szCs w:val="24"/>
          <w:rtl/>
          <w:lang w:bidi="ar-IQ"/>
        </w:rPr>
        <w:t>بول</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فندلي</w:t>
      </w:r>
      <w:r w:rsidRPr="00CF30E5">
        <w:rPr>
          <w:rFonts w:ascii="Simplified Arabic" w:hAnsi="Simplified Arabic" w:cs="Simplified Arabic"/>
          <w:sz w:val="24"/>
          <w:szCs w:val="24"/>
          <w:rtl/>
          <w:lang w:bidi="ar-IQ"/>
        </w:rPr>
        <w:t>,</w:t>
      </w:r>
      <w:r w:rsidRPr="00CF30E5">
        <w:rPr>
          <w:rFonts w:ascii="Simplified Arabic" w:hAnsi="Simplified Arabic" w:cs="Simplified Arabic" w:hint="cs"/>
          <w:sz w:val="24"/>
          <w:szCs w:val="24"/>
          <w:rtl/>
          <w:lang w:bidi="ar-IQ"/>
        </w:rPr>
        <w:t xml:space="preserve"> من</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يجرؤ</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على</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الكلام</w:t>
      </w:r>
      <w:r w:rsidRPr="00CF30E5">
        <w:rPr>
          <w:rFonts w:ascii="Simplified Arabic" w:hAnsi="Simplified Arabic" w:cs="Simplified Arabic"/>
          <w:sz w:val="24"/>
          <w:szCs w:val="24"/>
          <w:rtl/>
          <w:lang w:bidi="ar-IQ"/>
        </w:rPr>
        <w:t xml:space="preserve"> – </w:t>
      </w:r>
      <w:r w:rsidRPr="00CF30E5">
        <w:rPr>
          <w:rFonts w:ascii="Simplified Arabic" w:hAnsi="Simplified Arabic" w:cs="Simplified Arabic" w:hint="cs"/>
          <w:sz w:val="24"/>
          <w:szCs w:val="24"/>
          <w:rtl/>
          <w:lang w:bidi="ar-IQ"/>
        </w:rPr>
        <w:t>الشعب</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والمؤسسات</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في</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مواجهة</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اللوبي</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الاسرائيلي</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 xml:space="preserve"> شركة</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المطبوعات</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للتوزيع</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والنشر</w:t>
      </w:r>
      <w:r w:rsidRPr="00CF30E5">
        <w:rPr>
          <w:rFonts w:ascii="Simplified Arabic" w:hAnsi="Simplified Arabic" w:cs="Simplified Arabic"/>
          <w:sz w:val="24"/>
          <w:szCs w:val="24"/>
          <w:rtl/>
          <w:lang w:bidi="ar-IQ"/>
        </w:rPr>
        <w:t>,</w:t>
      </w:r>
      <w:r w:rsidRPr="00CF30E5">
        <w:rPr>
          <w:rFonts w:ascii="Simplified Arabic" w:hAnsi="Simplified Arabic" w:cs="Simplified Arabic" w:hint="cs"/>
          <w:sz w:val="24"/>
          <w:szCs w:val="24"/>
          <w:rtl/>
          <w:lang w:bidi="ar-IQ"/>
        </w:rPr>
        <w:t xml:space="preserve"> بيروت,</w:t>
      </w:r>
      <w:r w:rsidRPr="00CF30E5">
        <w:rPr>
          <w:rFonts w:ascii="Simplified Arabic" w:hAnsi="Simplified Arabic" w:cs="Simplified Arabic"/>
          <w:sz w:val="24"/>
          <w:szCs w:val="24"/>
          <w:rtl/>
          <w:lang w:bidi="ar-IQ"/>
        </w:rPr>
        <w:t xml:space="preserve"> </w:t>
      </w:r>
      <w:r w:rsidRPr="00CF30E5">
        <w:rPr>
          <w:rFonts w:ascii="Simplified Arabic" w:hAnsi="Simplified Arabic" w:cs="Simplified Arabic" w:hint="cs"/>
          <w:sz w:val="24"/>
          <w:szCs w:val="24"/>
          <w:rtl/>
          <w:lang w:bidi="ar-IQ"/>
        </w:rPr>
        <w:t>ص ص</w:t>
      </w:r>
      <w:r w:rsidRPr="00CF30E5">
        <w:rPr>
          <w:rFonts w:ascii="Simplified Arabic" w:hAnsi="Simplified Arabic" w:cs="Simplified Arabic"/>
          <w:sz w:val="24"/>
          <w:szCs w:val="24"/>
          <w:rtl/>
          <w:lang w:bidi="ar-IQ"/>
        </w:rPr>
        <w:t>207-230</w:t>
      </w:r>
      <w:r w:rsidRPr="00CF30E5">
        <w:rPr>
          <w:rFonts w:hint="cs"/>
          <w:sz w:val="24"/>
          <w:szCs w:val="24"/>
          <w:rtl/>
          <w:lang w:bidi="ar-IQ"/>
        </w:rPr>
        <w:t>.</w:t>
      </w:r>
    </w:p>
  </w:footnote>
  <w:footnote w:id="62">
    <w:p w:rsidR="003F2E4B" w:rsidRDefault="003F2E4B" w:rsidP="004F50CF">
      <w:pPr>
        <w:pStyle w:val="FootnoteText"/>
        <w:ind w:left="-477"/>
        <w:jc w:val="both"/>
        <w:rPr>
          <w:rtl/>
        </w:rPr>
      </w:pPr>
      <w:r w:rsidRPr="00CF30E5">
        <w:rPr>
          <w:rStyle w:val="FootnoteReference"/>
          <w:sz w:val="24"/>
          <w:szCs w:val="24"/>
        </w:rPr>
        <w:footnoteRef/>
      </w:r>
      <w:r w:rsidRPr="00CF30E5">
        <w:rPr>
          <w:sz w:val="24"/>
          <w:szCs w:val="24"/>
          <w:rtl/>
        </w:rPr>
        <w:t xml:space="preserve"> </w:t>
      </w:r>
      <w:r w:rsidRPr="00CF30E5">
        <w:rPr>
          <w:rFonts w:hint="cs"/>
          <w:sz w:val="24"/>
          <w:szCs w:val="24"/>
          <w:rtl/>
        </w:rPr>
        <w:t xml:space="preserve">للمزيد ينظر الى: علي عبود, </w:t>
      </w:r>
      <w:r>
        <w:rPr>
          <w:rFonts w:hint="cs"/>
          <w:sz w:val="24"/>
          <w:szCs w:val="24"/>
          <w:rtl/>
        </w:rPr>
        <w:t>دور الرأي العام في صنع السياسة العامة: دراسة مقارنة (الولايات المتحدة الامريكية- بريطانيا- تركيا- الهند)</w:t>
      </w:r>
      <w:r w:rsidRPr="00CF30E5">
        <w:rPr>
          <w:rFonts w:hint="cs"/>
          <w:sz w:val="24"/>
          <w:szCs w:val="24"/>
          <w:rtl/>
        </w:rPr>
        <w:t>,</w:t>
      </w:r>
      <w:r>
        <w:rPr>
          <w:rFonts w:hint="cs"/>
          <w:sz w:val="24"/>
          <w:szCs w:val="24"/>
          <w:rtl/>
        </w:rPr>
        <w:t xml:space="preserve"> رسالة ماجستير( غير منشورة), كلية العلوم السياسية, الجامعة المستنصرية, 2018</w:t>
      </w:r>
      <w:r w:rsidRPr="00CF30E5">
        <w:rPr>
          <w:rFonts w:hint="cs"/>
          <w:sz w:val="24"/>
          <w:szCs w:val="24"/>
          <w:rtl/>
        </w:rPr>
        <w:t xml:space="preserve"> ص114</w:t>
      </w:r>
      <w:r>
        <w:rPr>
          <w:rFonts w:hint="cs"/>
          <w:rtl/>
        </w:rPr>
        <w:t>.</w:t>
      </w:r>
    </w:p>
  </w:footnote>
  <w:footnote w:id="63">
    <w:p w:rsidR="003F2E4B" w:rsidRPr="00A7793F" w:rsidRDefault="003F2E4B" w:rsidP="004F50CF">
      <w:pPr>
        <w:pStyle w:val="FootnoteText"/>
        <w:spacing w:line="360" w:lineRule="auto"/>
        <w:ind w:left="-477"/>
        <w:jc w:val="both"/>
        <w:rPr>
          <w:rFonts w:ascii="Times New Roman" w:eastAsia="Times New Roman" w:hAnsi="Times New Roman" w:cs="Times New Roman"/>
          <w:color w:val="000000"/>
          <w:sz w:val="24"/>
          <w:szCs w:val="24"/>
          <w:rtl/>
          <w:lang w:bidi="ar-IQ"/>
        </w:rPr>
      </w:pPr>
      <w:r w:rsidRPr="008D4887">
        <w:rPr>
          <w:rStyle w:val="FootnoteReference"/>
          <w:sz w:val="22"/>
          <w:szCs w:val="22"/>
        </w:rPr>
        <w:footnoteRef/>
      </w:r>
      <w:r w:rsidRPr="008D4887">
        <w:rPr>
          <w:sz w:val="22"/>
          <w:szCs w:val="22"/>
          <w:rtl/>
        </w:rPr>
        <w:t xml:space="preserve"> </w:t>
      </w:r>
      <w:r w:rsidRPr="00A7793F">
        <w:rPr>
          <w:rFonts w:ascii="Times New Roman" w:eastAsia="Times New Roman" w:hAnsi="Times New Roman" w:cs="Times New Roman"/>
          <w:color w:val="000000"/>
          <w:sz w:val="24"/>
          <w:szCs w:val="24"/>
          <w:rtl/>
        </w:rPr>
        <w:t>طارق حمادة - السياسة العامة والتنمية في الدول العربية، المجلة العربية للادار</w:t>
      </w:r>
      <w:r w:rsidRPr="00A7793F">
        <w:rPr>
          <w:rFonts w:ascii="Times New Roman" w:eastAsia="Times New Roman" w:hAnsi="Times New Roman" w:cs="Times New Roman" w:hint="cs"/>
          <w:color w:val="000000"/>
          <w:sz w:val="24"/>
          <w:szCs w:val="24"/>
          <w:rtl/>
        </w:rPr>
        <w:t>ة</w:t>
      </w:r>
      <w:r w:rsidRPr="00A7793F">
        <w:rPr>
          <w:rFonts w:ascii="Times New Roman" w:eastAsia="Times New Roman" w:hAnsi="Times New Roman" w:cs="Times New Roman"/>
          <w:color w:val="000000"/>
          <w:sz w:val="24"/>
          <w:szCs w:val="24"/>
          <w:rtl/>
        </w:rPr>
        <w:t>، المجلد السادس عدد 2 - المنظمة العربية للعلوم الادارية</w:t>
      </w:r>
      <w:r w:rsidRPr="00A7793F">
        <w:rPr>
          <w:rFonts w:ascii="Times New Roman" w:eastAsia="Times New Roman" w:hAnsi="Times New Roman" w:cs="Times New Roman" w:hint="cs"/>
          <w:color w:val="000000"/>
          <w:sz w:val="24"/>
          <w:szCs w:val="24"/>
          <w:rtl/>
        </w:rPr>
        <w:t>،</w:t>
      </w:r>
      <w:r w:rsidRPr="00A7793F">
        <w:rPr>
          <w:rFonts w:ascii="Times New Roman" w:eastAsia="Times New Roman" w:hAnsi="Times New Roman" w:cs="Times New Roman"/>
          <w:color w:val="000000"/>
          <w:sz w:val="24"/>
          <w:szCs w:val="24"/>
          <w:rtl/>
        </w:rPr>
        <w:t xml:space="preserve"> عمان</w:t>
      </w:r>
      <w:r w:rsidRPr="00A7793F">
        <w:rPr>
          <w:rFonts w:ascii="Times New Roman" w:eastAsia="Times New Roman" w:hAnsi="Times New Roman" w:cs="Times New Roman" w:hint="cs"/>
          <w:color w:val="000000"/>
          <w:sz w:val="24"/>
          <w:szCs w:val="24"/>
          <w:rtl/>
        </w:rPr>
        <w:t>،</w:t>
      </w:r>
      <w:r w:rsidRPr="00A7793F">
        <w:rPr>
          <w:rFonts w:ascii="Times New Roman" w:eastAsia="Times New Roman" w:hAnsi="Times New Roman" w:cs="Times New Roman"/>
          <w:color w:val="000000"/>
          <w:sz w:val="24"/>
          <w:szCs w:val="24"/>
          <w:rtl/>
        </w:rPr>
        <w:t xml:space="preserve"> 1982 ص83.</w:t>
      </w:r>
    </w:p>
  </w:footnote>
  <w:footnote w:id="64">
    <w:p w:rsidR="003F2E4B" w:rsidRPr="00C64DCB" w:rsidRDefault="003F2E4B" w:rsidP="00AF4F87">
      <w:pPr>
        <w:pStyle w:val="FootnoteText"/>
        <w:ind w:left="-477" w:right="-426"/>
        <w:jc w:val="both"/>
        <w:rPr>
          <w:sz w:val="24"/>
          <w:szCs w:val="24"/>
          <w:rtl/>
          <w:lang w:bidi="ar-IQ"/>
        </w:rPr>
      </w:pPr>
      <w:r>
        <w:rPr>
          <w:rStyle w:val="FootnoteReference"/>
        </w:rPr>
        <w:footnoteRef/>
      </w:r>
      <w:r>
        <w:rPr>
          <w:rtl/>
        </w:rPr>
        <w:t xml:space="preserve"> </w:t>
      </w:r>
      <w:r>
        <w:rPr>
          <w:rFonts w:ascii="Simplified Arabic" w:hAnsi="Simplified Arabic" w:cs="Simplified Arabic" w:hint="cs"/>
          <w:sz w:val="24"/>
          <w:szCs w:val="24"/>
          <w:rtl/>
          <w:lang w:bidi="ar-IQ"/>
        </w:rPr>
        <w:t>للمزيد ينظر الى: د.</w:t>
      </w:r>
      <w:r w:rsidRPr="004D6C88">
        <w:rPr>
          <w:rFonts w:ascii="Simplified Arabic" w:hAnsi="Simplified Arabic" w:cs="Simplified Arabic"/>
          <w:sz w:val="24"/>
          <w:szCs w:val="24"/>
          <w:rtl/>
          <w:lang w:bidi="ar-IQ"/>
        </w:rPr>
        <w:t>لسيد عبد المطلب ياسين</w:t>
      </w:r>
      <w:r>
        <w:rPr>
          <w:rFonts w:ascii="Simplified Arabic" w:hAnsi="Simplified Arabic" w:cs="Simplified Arabic" w:hint="cs"/>
          <w:sz w:val="24"/>
          <w:szCs w:val="24"/>
          <w:rtl/>
          <w:lang w:bidi="ar-IQ"/>
        </w:rPr>
        <w:t>,</w:t>
      </w:r>
      <w:r w:rsidRPr="004D6C88">
        <w:rPr>
          <w:rFonts w:ascii="Simplified Arabic" w:hAnsi="Simplified Arabic" w:cs="Simplified Arabic"/>
          <w:sz w:val="24"/>
          <w:szCs w:val="24"/>
          <w:rtl/>
          <w:lang w:bidi="ar-IQ"/>
        </w:rPr>
        <w:t xml:space="preserve"> الاقترابات وال</w:t>
      </w:r>
      <w:r w:rsidRPr="004D6C88">
        <w:rPr>
          <w:rFonts w:ascii="Simplified Arabic" w:hAnsi="Simplified Arabic" w:cs="Simplified Arabic" w:hint="cs"/>
          <w:sz w:val="24"/>
          <w:szCs w:val="24"/>
          <w:rtl/>
          <w:lang w:bidi="ar-IQ"/>
        </w:rPr>
        <w:t>أ</w:t>
      </w:r>
      <w:r w:rsidRPr="004D6C88">
        <w:rPr>
          <w:rFonts w:ascii="Simplified Arabic" w:hAnsi="Simplified Arabic" w:cs="Simplified Arabic"/>
          <w:sz w:val="24"/>
          <w:szCs w:val="24"/>
          <w:rtl/>
          <w:lang w:bidi="ar-IQ"/>
        </w:rPr>
        <w:t>دوات الكمية و</w:t>
      </w:r>
      <w:r>
        <w:rPr>
          <w:rFonts w:ascii="Simplified Arabic" w:hAnsi="Simplified Arabic" w:cs="Simplified Arabic"/>
          <w:sz w:val="24"/>
          <w:szCs w:val="24"/>
          <w:rtl/>
          <w:lang w:bidi="ar-IQ"/>
        </w:rPr>
        <w:t>الكيفية في تحليل السياسة العامة</w:t>
      </w:r>
      <w:r w:rsidRPr="004D6C88">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4D6C88">
        <w:rPr>
          <w:rFonts w:ascii="Simplified Arabic" w:hAnsi="Simplified Arabic" w:cs="Simplified Arabic"/>
          <w:sz w:val="24"/>
          <w:szCs w:val="24"/>
          <w:rtl/>
          <w:lang w:bidi="ar-IQ"/>
        </w:rPr>
        <w:t xml:space="preserve">في </w:t>
      </w:r>
      <w:r w:rsidRPr="004D6C88">
        <w:rPr>
          <w:rFonts w:ascii="Simplified Arabic" w:hAnsi="Simplified Arabic" w:cs="Simplified Arabic" w:hint="cs"/>
          <w:sz w:val="24"/>
          <w:szCs w:val="24"/>
          <w:rtl/>
          <w:lang w:bidi="ar-IQ"/>
        </w:rPr>
        <w:t xml:space="preserve">د. </w:t>
      </w:r>
      <w:r w:rsidRPr="004D6C88">
        <w:rPr>
          <w:rFonts w:ascii="Simplified Arabic" w:hAnsi="Simplified Arabic" w:cs="Simplified Arabic"/>
          <w:sz w:val="24"/>
          <w:szCs w:val="24"/>
          <w:rtl/>
          <w:lang w:bidi="ar-IQ"/>
        </w:rPr>
        <w:t>علي الدين هلال</w:t>
      </w:r>
      <w:r w:rsidRPr="004D6C88">
        <w:rPr>
          <w:rFonts w:ascii="Simplified Arabic" w:hAnsi="Simplified Arabic" w:cs="Simplified Arabic" w:hint="cs"/>
          <w:sz w:val="24"/>
          <w:szCs w:val="24"/>
          <w:rtl/>
          <w:lang w:bidi="ar-IQ"/>
        </w:rPr>
        <w:t xml:space="preserve"> </w:t>
      </w:r>
      <w:r w:rsidRPr="004D6C88">
        <w:rPr>
          <w:rFonts w:ascii="Simplified Arabic" w:hAnsi="Simplified Arabic" w:cs="Simplified Arabic"/>
          <w:sz w:val="24"/>
          <w:szCs w:val="24"/>
          <w:rtl/>
          <w:lang w:bidi="ar-IQ"/>
        </w:rPr>
        <w:t>وآخرون,</w:t>
      </w:r>
      <w:r>
        <w:rPr>
          <w:rFonts w:ascii="Simplified Arabic" w:hAnsi="Simplified Arabic" w:cs="Simplified Arabic" w:hint="cs"/>
          <w:sz w:val="24"/>
          <w:szCs w:val="24"/>
          <w:rtl/>
          <w:lang w:bidi="ar-IQ"/>
        </w:rPr>
        <w:t xml:space="preserve"> </w:t>
      </w:r>
      <w:r w:rsidRPr="004D6C88">
        <w:rPr>
          <w:rFonts w:ascii="Simplified Arabic" w:hAnsi="Simplified Arabic" w:cs="Simplified Arabic"/>
          <w:sz w:val="24"/>
          <w:szCs w:val="24"/>
          <w:rtl/>
          <w:lang w:bidi="ar-IQ"/>
        </w:rPr>
        <w:t>تحليل السياسات العامة,</w:t>
      </w:r>
      <w:r>
        <w:rPr>
          <w:rFonts w:ascii="Simplified Arabic" w:hAnsi="Simplified Arabic" w:cs="Simplified Arabic" w:hint="cs"/>
          <w:sz w:val="24"/>
          <w:szCs w:val="24"/>
          <w:rtl/>
          <w:lang w:bidi="ar-IQ"/>
        </w:rPr>
        <w:t xml:space="preserve"> </w:t>
      </w:r>
      <w:r w:rsidRPr="004D6C88">
        <w:rPr>
          <w:rFonts w:ascii="Simplified Arabic" w:hAnsi="Simplified Arabic" w:cs="Simplified Arabic"/>
          <w:sz w:val="24"/>
          <w:szCs w:val="24"/>
          <w:rtl/>
          <w:lang w:bidi="ar-IQ"/>
        </w:rPr>
        <w:t>مصدر سابق ,ص175-176.</w:t>
      </w:r>
      <w:r>
        <w:rPr>
          <w:rFonts w:ascii="Simplified Arabic" w:hAnsi="Simplified Arabic" w:cs="Simplified Arabic" w:hint="cs"/>
          <w:sz w:val="24"/>
          <w:szCs w:val="24"/>
          <w:rtl/>
          <w:lang w:bidi="ar-IQ"/>
        </w:rPr>
        <w:t>وكذلك:</w:t>
      </w:r>
      <w:r w:rsidRPr="00C64DCB">
        <w:rPr>
          <w:rFonts w:hint="cs"/>
          <w:sz w:val="24"/>
          <w:szCs w:val="24"/>
          <w:rtl/>
          <w:lang w:bidi="ar-IQ"/>
        </w:rPr>
        <w:t xml:space="preserve"> </w:t>
      </w:r>
      <w:r>
        <w:rPr>
          <w:rFonts w:hint="cs"/>
          <w:sz w:val="24"/>
          <w:szCs w:val="24"/>
          <w:rtl/>
          <w:lang w:bidi="ar-IQ"/>
        </w:rPr>
        <w:t>محمد قاسم القربوني</w:t>
      </w:r>
      <w:r w:rsidRPr="00026CCB">
        <w:rPr>
          <w:rFonts w:hint="cs"/>
          <w:sz w:val="24"/>
          <w:szCs w:val="24"/>
          <w:rtl/>
          <w:lang w:bidi="ar-IQ"/>
        </w:rPr>
        <w:t>,</w:t>
      </w:r>
      <w:r>
        <w:rPr>
          <w:rFonts w:ascii="Simplified Arabic" w:hAnsi="Simplified Arabic" w:cs="Simplified Arabic" w:hint="cs"/>
          <w:sz w:val="24"/>
          <w:szCs w:val="24"/>
          <w:rtl/>
          <w:lang w:bidi="ar-IQ"/>
        </w:rPr>
        <w:t xml:space="preserve"> </w:t>
      </w:r>
      <w:r w:rsidRPr="00855CE9">
        <w:rPr>
          <w:rFonts w:ascii="Simplified Arabic" w:hAnsi="Simplified Arabic" w:cs="Simplified Arabic"/>
          <w:sz w:val="24"/>
          <w:szCs w:val="24"/>
          <w:rtl/>
          <w:lang w:bidi="ar-IQ"/>
        </w:rPr>
        <w:t>رسم وتنف</w:t>
      </w:r>
      <w:r>
        <w:rPr>
          <w:rFonts w:ascii="Simplified Arabic" w:hAnsi="Simplified Arabic" w:cs="Simplified Arabic"/>
          <w:sz w:val="24"/>
          <w:szCs w:val="24"/>
          <w:rtl/>
          <w:lang w:bidi="ar-IQ"/>
        </w:rPr>
        <w:t>يذ وتقييم وتحليل</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السياسة العامة</w:t>
      </w:r>
      <w:r w:rsidRPr="00855CE9">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855CE9">
        <w:rPr>
          <w:rFonts w:ascii="Simplified Arabic" w:hAnsi="Simplified Arabic" w:cs="Simplified Arabic"/>
          <w:sz w:val="24"/>
          <w:szCs w:val="24"/>
          <w:rtl/>
          <w:lang w:bidi="ar-IQ"/>
        </w:rPr>
        <w:t>مك</w:t>
      </w:r>
      <w:r>
        <w:rPr>
          <w:rFonts w:ascii="Simplified Arabic" w:hAnsi="Simplified Arabic" w:cs="Simplified Arabic"/>
          <w:sz w:val="24"/>
          <w:szCs w:val="24"/>
          <w:rtl/>
          <w:lang w:bidi="ar-IQ"/>
        </w:rPr>
        <w:t>تبة الفلاح للنشر والتوزيع,</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عمان</w:t>
      </w:r>
      <w:r>
        <w:rPr>
          <w:rFonts w:ascii="Simplified Arabic" w:hAnsi="Simplified Arabic" w:cs="Simplified Arabic" w:hint="cs"/>
          <w:sz w:val="24"/>
          <w:szCs w:val="24"/>
          <w:rtl/>
          <w:lang w:bidi="ar-IQ"/>
        </w:rPr>
        <w:t xml:space="preserve"> </w:t>
      </w:r>
      <w:r w:rsidRPr="00855CE9">
        <w:rPr>
          <w:rFonts w:ascii="Simplified Arabic" w:hAnsi="Simplified Arabic" w:cs="Simplified Arabic"/>
          <w:sz w:val="24"/>
          <w:szCs w:val="24"/>
          <w:rtl/>
          <w:lang w:bidi="ar-IQ"/>
        </w:rPr>
        <w:t>,2006</w:t>
      </w:r>
      <w:r w:rsidRPr="00026CCB">
        <w:rPr>
          <w:rFonts w:hint="cs"/>
          <w:sz w:val="24"/>
          <w:szCs w:val="24"/>
          <w:rtl/>
          <w:lang w:bidi="ar-IQ"/>
        </w:rPr>
        <w:t>,</w:t>
      </w:r>
      <w:r>
        <w:rPr>
          <w:rFonts w:hint="cs"/>
          <w:sz w:val="24"/>
          <w:szCs w:val="24"/>
          <w:rtl/>
          <w:lang w:bidi="ar-IQ"/>
        </w:rPr>
        <w:t xml:space="preserve"> </w:t>
      </w:r>
      <w:r w:rsidRPr="00026CCB">
        <w:rPr>
          <w:rFonts w:hint="cs"/>
          <w:sz w:val="24"/>
          <w:szCs w:val="24"/>
          <w:rtl/>
          <w:lang w:bidi="ar-IQ"/>
        </w:rPr>
        <w:t>ص ص216-217</w:t>
      </w:r>
    </w:p>
    <w:p w:rsidR="003F2E4B" w:rsidRDefault="003F2E4B" w:rsidP="00AF4F87">
      <w:pPr>
        <w:pStyle w:val="FootnoteText"/>
        <w:ind w:left="-477" w:right="-426"/>
        <w:jc w:val="both"/>
        <w:rPr>
          <w:rtl/>
          <w:lang w:bidi="ar-IQ"/>
        </w:rPr>
      </w:pPr>
    </w:p>
  </w:footnote>
  <w:footnote w:id="65">
    <w:p w:rsidR="003F2E4B" w:rsidRPr="00026CCB" w:rsidRDefault="003F2E4B" w:rsidP="00AF4F87">
      <w:pPr>
        <w:pStyle w:val="FootnoteText"/>
        <w:ind w:left="-477" w:right="-426"/>
        <w:jc w:val="both"/>
        <w:rPr>
          <w:sz w:val="24"/>
          <w:szCs w:val="24"/>
          <w:lang w:bidi="ar-IQ"/>
        </w:rPr>
      </w:pPr>
      <w:r w:rsidRPr="00026CCB">
        <w:rPr>
          <w:rStyle w:val="FootnoteReference"/>
          <w:sz w:val="24"/>
          <w:szCs w:val="24"/>
        </w:rPr>
        <w:footnoteRef/>
      </w:r>
      <w:r w:rsidRPr="00026CCB">
        <w:rPr>
          <w:sz w:val="24"/>
          <w:szCs w:val="24"/>
          <w:rtl/>
        </w:rPr>
        <w:t xml:space="preserve"> </w:t>
      </w:r>
      <w:r w:rsidRPr="00026CCB">
        <w:rPr>
          <w:rFonts w:hint="cs"/>
          <w:sz w:val="24"/>
          <w:szCs w:val="24"/>
          <w:rtl/>
        </w:rPr>
        <w:t xml:space="preserve"> للمزيد انظر:</w:t>
      </w:r>
      <w:r w:rsidRPr="00026CCB">
        <w:rPr>
          <w:rFonts w:hint="cs"/>
          <w:sz w:val="24"/>
          <w:szCs w:val="24"/>
          <w:rtl/>
          <w:lang w:bidi="ar-IQ"/>
        </w:rPr>
        <w:t>صالح بالحاج, تحليل السياسات العامة الجزء الاول الديناميكيات والمعارف الاساسية,ص76, كذالك عبد المؤمن حمودي, مصدر سبق ذكره,ص104</w:t>
      </w:r>
    </w:p>
  </w:footnote>
  <w:footnote w:id="66">
    <w:p w:rsidR="003F2E4B" w:rsidRPr="00720E16" w:rsidRDefault="003F2E4B" w:rsidP="00AF4F87">
      <w:pPr>
        <w:pStyle w:val="FootnoteText"/>
        <w:ind w:left="-477" w:right="-426"/>
        <w:jc w:val="both"/>
        <w:rPr>
          <w:rFonts w:ascii="Simplified Arabic" w:hAnsi="Simplified Arabic" w:cs="Simplified Arabic"/>
          <w:sz w:val="24"/>
          <w:szCs w:val="24"/>
          <w:lang w:bidi="ar-IQ"/>
        </w:rPr>
      </w:pPr>
      <w:r w:rsidRPr="00AB6B64">
        <w:rPr>
          <w:rStyle w:val="FootnoteReference"/>
          <w:sz w:val="24"/>
          <w:szCs w:val="24"/>
        </w:rPr>
        <w:footnoteRef/>
      </w:r>
      <w:r w:rsidRPr="00AB6B64">
        <w:rPr>
          <w:sz w:val="24"/>
          <w:szCs w:val="24"/>
          <w:rtl/>
        </w:rPr>
        <w:t xml:space="preserve"> </w:t>
      </w:r>
      <w:r w:rsidRPr="00AB6B64">
        <w:rPr>
          <w:rFonts w:hint="cs"/>
          <w:sz w:val="24"/>
          <w:szCs w:val="24"/>
          <w:rtl/>
        </w:rPr>
        <w:t>للمزيد انظر:</w:t>
      </w:r>
      <w:r>
        <w:rPr>
          <w:rFonts w:hint="cs"/>
          <w:sz w:val="24"/>
          <w:szCs w:val="24"/>
          <w:rtl/>
          <w:lang w:bidi="ar-IQ"/>
        </w:rPr>
        <w:t xml:space="preserve"> </w:t>
      </w:r>
      <w:r w:rsidRPr="00AB6B64">
        <w:rPr>
          <w:rFonts w:hint="cs"/>
          <w:sz w:val="24"/>
          <w:szCs w:val="24"/>
          <w:rtl/>
          <w:lang w:bidi="ar-IQ"/>
        </w:rPr>
        <w:t xml:space="preserve">ابتسام قرقاح , مصدر سبق ذكره,ص ص37-38, وكذالك محمد </w:t>
      </w:r>
      <w:r>
        <w:rPr>
          <w:rFonts w:hint="cs"/>
          <w:sz w:val="24"/>
          <w:szCs w:val="24"/>
          <w:rtl/>
          <w:lang w:bidi="ar-IQ"/>
        </w:rPr>
        <w:t>قاسم القريوت</w:t>
      </w:r>
      <w:r w:rsidRPr="00AB6B64">
        <w:rPr>
          <w:rFonts w:hint="cs"/>
          <w:sz w:val="24"/>
          <w:szCs w:val="24"/>
          <w:rtl/>
          <w:lang w:bidi="ar-IQ"/>
        </w:rPr>
        <w:t>ي , مصدر سبق ذكره, ص ص255-260, وانظر كذالك:</w:t>
      </w:r>
      <w:r w:rsidRPr="00AB6B64">
        <w:rPr>
          <w:rFonts w:ascii="Simplified Arabic" w:hAnsi="Simplified Arabic" w:cs="Simplified Arabic"/>
          <w:sz w:val="24"/>
          <w:szCs w:val="24"/>
          <w:rtl/>
          <w:lang w:bidi="ar-IQ"/>
        </w:rPr>
        <w:t xml:space="preserve"> </w:t>
      </w:r>
      <w:r w:rsidRPr="00AB6B64">
        <w:rPr>
          <w:rFonts w:ascii="Simplified Arabic" w:hAnsi="Simplified Arabic" w:cs="Simplified Arabic" w:hint="cs"/>
          <w:sz w:val="24"/>
          <w:szCs w:val="24"/>
          <w:rtl/>
          <w:lang w:bidi="ar-IQ"/>
        </w:rPr>
        <w:t xml:space="preserve">د. </w:t>
      </w:r>
      <w:r w:rsidRPr="00AB6B64">
        <w:rPr>
          <w:rFonts w:ascii="Simplified Arabic" w:hAnsi="Simplified Arabic" w:cs="Simplified Arabic"/>
          <w:sz w:val="24"/>
          <w:szCs w:val="24"/>
          <w:rtl/>
          <w:lang w:bidi="ar-IQ"/>
        </w:rPr>
        <w:t>أحمد مصطفى الحسين</w:t>
      </w:r>
      <w:r w:rsidRPr="00AB6B64">
        <w:rPr>
          <w:rFonts w:ascii="Simplified Arabic" w:hAnsi="Simplified Arabic" w:cs="Simplified Arabic" w:hint="cs"/>
          <w:sz w:val="24"/>
          <w:szCs w:val="24"/>
          <w:rtl/>
          <w:lang w:bidi="ar-IQ"/>
        </w:rPr>
        <w:t>:</w:t>
      </w:r>
      <w:r w:rsidRPr="00AB6B64">
        <w:rPr>
          <w:rFonts w:ascii="Simplified Arabic" w:hAnsi="Simplified Arabic" w:cs="Simplified Arabic"/>
          <w:sz w:val="24"/>
          <w:szCs w:val="24"/>
          <w:rtl/>
          <w:lang w:bidi="ar-IQ"/>
        </w:rPr>
        <w:t xml:space="preserve"> تحليل السياسات العامة ,مصدر سابق ,ص258.</w:t>
      </w:r>
    </w:p>
  </w:footnote>
  <w:footnote w:id="67">
    <w:p w:rsidR="003F2E4B" w:rsidRPr="003851DE" w:rsidRDefault="003F2E4B" w:rsidP="00AF4F87">
      <w:pPr>
        <w:pStyle w:val="FootnoteText"/>
        <w:ind w:left="-477" w:right="-426"/>
        <w:jc w:val="both"/>
        <w:rPr>
          <w:sz w:val="24"/>
          <w:szCs w:val="24"/>
          <w:rtl/>
        </w:rPr>
      </w:pPr>
      <w:r w:rsidRPr="003851DE">
        <w:rPr>
          <w:rStyle w:val="FootnoteReference"/>
          <w:sz w:val="24"/>
          <w:szCs w:val="24"/>
        </w:rPr>
        <w:footnoteRef/>
      </w:r>
      <w:r w:rsidRPr="003851DE">
        <w:rPr>
          <w:sz w:val="24"/>
          <w:szCs w:val="24"/>
          <w:rtl/>
        </w:rPr>
        <w:t xml:space="preserve"> </w:t>
      </w:r>
      <w:r w:rsidRPr="003851DE">
        <w:rPr>
          <w:rFonts w:hint="cs"/>
          <w:sz w:val="24"/>
          <w:szCs w:val="24"/>
          <w:rtl/>
        </w:rPr>
        <w:t xml:space="preserve">حسيني محمد العيد, السياسات العامة الصحية في الجزائر دراسة تحليلية من منظور الاقتراب المؤسسي الحديث (1990-2012), رسالة ماجستير, كلية الحقوق والعلوم السياسية, جامعة قاصدي مرباح </w:t>
      </w:r>
      <w:r w:rsidRPr="003851DE">
        <w:rPr>
          <w:sz w:val="24"/>
          <w:szCs w:val="24"/>
          <w:rtl/>
        </w:rPr>
        <w:t>–</w:t>
      </w:r>
      <w:r w:rsidRPr="003851DE">
        <w:rPr>
          <w:rFonts w:hint="cs"/>
          <w:sz w:val="24"/>
          <w:szCs w:val="24"/>
          <w:rtl/>
        </w:rPr>
        <w:t xml:space="preserve"> ورقلة, 2013, ص ص25-26</w:t>
      </w:r>
    </w:p>
  </w:footnote>
  <w:footnote w:id="68">
    <w:p w:rsidR="003F2E4B" w:rsidRPr="00AB6B64" w:rsidRDefault="003F2E4B" w:rsidP="004F50CF">
      <w:pPr>
        <w:pStyle w:val="FootnoteText"/>
        <w:ind w:left="-477"/>
        <w:jc w:val="both"/>
      </w:pPr>
      <w:r w:rsidRPr="00AB6B64">
        <w:rPr>
          <w:rStyle w:val="FootnoteReference"/>
          <w:sz w:val="24"/>
          <w:szCs w:val="24"/>
        </w:rPr>
        <w:footnoteRef/>
      </w:r>
      <w:r w:rsidRPr="00AB6B64">
        <w:rPr>
          <w:sz w:val="24"/>
          <w:szCs w:val="24"/>
          <w:rtl/>
        </w:rPr>
        <w:t xml:space="preserve"> د. حسين الدوري - د. عاصم الاعرجي، مبادئ الادارة العامة، مديرية دار الكتب للطباعة والنشر - بغداد 1978 ص164.</w:t>
      </w:r>
    </w:p>
  </w:footnote>
  <w:footnote w:id="69">
    <w:p w:rsidR="003F2E4B" w:rsidRPr="00FB5911" w:rsidRDefault="003F2E4B" w:rsidP="004F50CF">
      <w:pPr>
        <w:pStyle w:val="FootnoteText"/>
        <w:ind w:left="-477"/>
        <w:jc w:val="both"/>
        <w:rPr>
          <w:sz w:val="24"/>
          <w:szCs w:val="24"/>
          <w:lang w:bidi="ar-IQ"/>
        </w:rPr>
      </w:pPr>
      <w:r w:rsidRPr="00FB5911">
        <w:rPr>
          <w:rFonts w:hint="cs"/>
          <w:sz w:val="24"/>
          <w:szCs w:val="24"/>
          <w:rtl/>
          <w:lang w:bidi="ar-IQ"/>
        </w:rPr>
        <w:t xml:space="preserve"> </w:t>
      </w:r>
      <w:r w:rsidRPr="00FB5911">
        <w:rPr>
          <w:rStyle w:val="FootnoteReference"/>
          <w:sz w:val="24"/>
          <w:szCs w:val="24"/>
        </w:rPr>
        <w:footnoteRef/>
      </w:r>
      <w:r w:rsidRPr="00FB5911">
        <w:rPr>
          <w:sz w:val="24"/>
          <w:szCs w:val="24"/>
          <w:rtl/>
        </w:rPr>
        <w:t xml:space="preserve"> </w:t>
      </w:r>
      <w:r w:rsidRPr="00FB5911">
        <w:rPr>
          <w:rFonts w:hint="cs"/>
          <w:sz w:val="24"/>
          <w:szCs w:val="24"/>
          <w:rtl/>
        </w:rPr>
        <w:t xml:space="preserve">للمزيد ينظر الى: اسماء </w:t>
      </w:r>
      <w:r w:rsidRPr="00FB5911">
        <w:rPr>
          <w:rFonts w:hint="cs"/>
          <w:sz w:val="24"/>
          <w:szCs w:val="24"/>
          <w:rtl/>
          <w:lang w:bidi="ar-IQ"/>
        </w:rPr>
        <w:t>عباس حرج الغريري, انماط القيادة واثرها في صنع السياسة العامة, رسالة ماجستير(غير منشورة), كلية العلوم السياسية, جامعة النهرين,2005,</w:t>
      </w:r>
      <w:r>
        <w:rPr>
          <w:rFonts w:hint="cs"/>
          <w:sz w:val="24"/>
          <w:szCs w:val="24"/>
          <w:rtl/>
          <w:lang w:bidi="ar-IQ"/>
        </w:rPr>
        <w:t xml:space="preserve"> ص120, وكذالك :محمد قاسم القريون</w:t>
      </w:r>
      <w:r w:rsidRPr="00FB5911">
        <w:rPr>
          <w:rFonts w:hint="cs"/>
          <w:sz w:val="24"/>
          <w:szCs w:val="24"/>
          <w:rtl/>
          <w:lang w:bidi="ar-IQ"/>
        </w:rPr>
        <w:t>ي, مصدر سبق ذكره, ص258</w:t>
      </w:r>
    </w:p>
  </w:footnote>
  <w:footnote w:id="70">
    <w:p w:rsidR="003F2E4B" w:rsidRPr="00FB5911" w:rsidRDefault="003F2E4B" w:rsidP="004F50CF">
      <w:pPr>
        <w:pStyle w:val="FootnoteText"/>
        <w:spacing w:line="360" w:lineRule="auto"/>
        <w:ind w:left="-477"/>
        <w:jc w:val="lowKashida"/>
        <w:rPr>
          <w:rFonts w:ascii="Times New Roman" w:eastAsia="Times New Roman" w:hAnsi="Times New Roman" w:cs="Times New Roman"/>
          <w:color w:val="000000"/>
          <w:sz w:val="24"/>
          <w:szCs w:val="24"/>
          <w:rtl/>
          <w:lang w:bidi="ar-IQ"/>
        </w:rPr>
      </w:pPr>
      <w:r w:rsidRPr="00FB5911">
        <w:rPr>
          <w:rStyle w:val="FootnoteReference"/>
          <w:sz w:val="24"/>
          <w:szCs w:val="24"/>
        </w:rPr>
        <w:footnoteRef/>
      </w:r>
      <w:r w:rsidRPr="00FB5911">
        <w:rPr>
          <w:sz w:val="24"/>
          <w:szCs w:val="24"/>
          <w:rtl/>
        </w:rPr>
        <w:t xml:space="preserve"> </w:t>
      </w:r>
      <w:r w:rsidRPr="00FB5911">
        <w:rPr>
          <w:rFonts w:ascii="Times New Roman" w:eastAsia="Times New Roman" w:hAnsi="Times New Roman" w:cs="Times New Roman"/>
          <w:color w:val="000000"/>
          <w:sz w:val="24"/>
          <w:szCs w:val="24"/>
          <w:rtl/>
        </w:rPr>
        <w:t>احمد رشيد، ادارة التنمية - تجارب عربية - القاهرة، بلا دار نشر،</w:t>
      </w:r>
      <w:r w:rsidRPr="00FB5911">
        <w:rPr>
          <w:rFonts w:ascii="Times New Roman" w:eastAsia="Times New Roman" w:hAnsi="Times New Roman" w:cs="Times New Roman" w:hint="cs"/>
          <w:color w:val="000000"/>
          <w:sz w:val="24"/>
          <w:szCs w:val="24"/>
          <w:rtl/>
        </w:rPr>
        <w:t xml:space="preserve"> </w:t>
      </w:r>
      <w:r w:rsidRPr="00FB5911">
        <w:rPr>
          <w:rFonts w:ascii="Times New Roman" w:eastAsia="Times New Roman" w:hAnsi="Times New Roman" w:cs="Times New Roman"/>
          <w:color w:val="000000"/>
          <w:sz w:val="24"/>
          <w:szCs w:val="24"/>
          <w:rtl/>
        </w:rPr>
        <w:t>1992 ص31.</w:t>
      </w:r>
    </w:p>
  </w:footnote>
  <w:footnote w:id="71">
    <w:p w:rsidR="003F2E4B" w:rsidRPr="00FB5911" w:rsidRDefault="003F2E4B" w:rsidP="004F50CF">
      <w:pPr>
        <w:pStyle w:val="FootnoteText"/>
        <w:ind w:left="-477"/>
        <w:rPr>
          <w:sz w:val="24"/>
          <w:szCs w:val="24"/>
        </w:rPr>
      </w:pPr>
      <w:r w:rsidRPr="00FB5911">
        <w:rPr>
          <w:rStyle w:val="FootnoteReference"/>
          <w:sz w:val="24"/>
          <w:szCs w:val="24"/>
        </w:rPr>
        <w:footnoteRef/>
      </w:r>
      <w:r w:rsidRPr="00FB5911">
        <w:rPr>
          <w:sz w:val="24"/>
          <w:szCs w:val="24"/>
          <w:rtl/>
        </w:rPr>
        <w:t xml:space="preserve"> </w:t>
      </w:r>
      <w:r w:rsidRPr="00FB5911">
        <w:rPr>
          <w:rFonts w:hint="cs"/>
          <w:sz w:val="24"/>
          <w:szCs w:val="24"/>
          <w:rtl/>
        </w:rPr>
        <w:t>للمزيد ينظر الى: احمد مصطفى الحسين, مدخل الى تحليل السياسات العامة, عمان, المركز العلمي للدراسات السياسية, 2002, ص236.</w:t>
      </w:r>
    </w:p>
  </w:footnote>
  <w:footnote w:id="72">
    <w:p w:rsidR="003F2E4B" w:rsidRPr="007E707C" w:rsidRDefault="003F2E4B" w:rsidP="004F50CF">
      <w:pPr>
        <w:pStyle w:val="FootnoteText"/>
        <w:ind w:left="-477"/>
        <w:jc w:val="both"/>
        <w:rPr>
          <w:sz w:val="24"/>
          <w:szCs w:val="24"/>
          <w:rtl/>
          <w:lang w:bidi="ar-IQ"/>
        </w:rPr>
      </w:pPr>
      <w:r w:rsidRPr="007E707C">
        <w:rPr>
          <w:rStyle w:val="FootnoteReference"/>
          <w:sz w:val="24"/>
          <w:szCs w:val="24"/>
        </w:rPr>
        <w:footnoteRef/>
      </w:r>
      <w:r w:rsidRPr="007E707C">
        <w:rPr>
          <w:sz w:val="24"/>
          <w:szCs w:val="24"/>
          <w:rtl/>
        </w:rPr>
        <w:t xml:space="preserve"> </w:t>
      </w:r>
      <w:r w:rsidRPr="007E707C">
        <w:rPr>
          <w:rFonts w:hint="cs"/>
          <w:sz w:val="24"/>
          <w:szCs w:val="24"/>
          <w:rtl/>
          <w:lang w:bidi="ar-IQ"/>
        </w:rPr>
        <w:t>احمد مصطفى الحسين, مصدر سبق ذكره, ص236</w:t>
      </w:r>
      <w:r>
        <w:rPr>
          <w:rFonts w:hint="cs"/>
          <w:sz w:val="24"/>
          <w:szCs w:val="24"/>
          <w:rtl/>
          <w:lang w:bidi="ar-IQ"/>
        </w:rPr>
        <w:t>.</w:t>
      </w:r>
    </w:p>
  </w:footnote>
  <w:footnote w:id="73">
    <w:p w:rsidR="003F2E4B" w:rsidRPr="007E707C" w:rsidRDefault="003F2E4B" w:rsidP="004F50CF">
      <w:pPr>
        <w:pStyle w:val="FootnoteText"/>
        <w:ind w:left="-477"/>
        <w:jc w:val="both"/>
        <w:rPr>
          <w:sz w:val="24"/>
          <w:szCs w:val="24"/>
          <w:rtl/>
          <w:lang w:bidi="ar-IQ"/>
        </w:rPr>
      </w:pPr>
      <w:r w:rsidRPr="007E707C">
        <w:rPr>
          <w:rStyle w:val="FootnoteReference"/>
          <w:sz w:val="24"/>
          <w:szCs w:val="24"/>
        </w:rPr>
        <w:footnoteRef/>
      </w:r>
      <w:r w:rsidRPr="007E707C">
        <w:rPr>
          <w:sz w:val="24"/>
          <w:szCs w:val="24"/>
          <w:rtl/>
        </w:rPr>
        <w:t xml:space="preserve"> </w:t>
      </w:r>
      <w:r w:rsidRPr="007E707C">
        <w:rPr>
          <w:rFonts w:hint="cs"/>
          <w:sz w:val="24"/>
          <w:szCs w:val="24"/>
          <w:rtl/>
        </w:rPr>
        <w:t>حسيني محمد العيد</w:t>
      </w:r>
      <w:r w:rsidRPr="007E707C">
        <w:rPr>
          <w:rFonts w:hint="cs"/>
          <w:sz w:val="24"/>
          <w:szCs w:val="24"/>
          <w:rtl/>
          <w:lang w:bidi="ar-IQ"/>
        </w:rPr>
        <w:t>, مصدر سبق ذكره, ص 27.</w:t>
      </w:r>
    </w:p>
  </w:footnote>
  <w:footnote w:id="74">
    <w:p w:rsidR="003F2E4B" w:rsidRPr="007E707C" w:rsidRDefault="003F2E4B" w:rsidP="004F50CF">
      <w:pPr>
        <w:pStyle w:val="FootnoteText"/>
        <w:ind w:left="-477"/>
        <w:jc w:val="both"/>
        <w:rPr>
          <w:sz w:val="24"/>
          <w:szCs w:val="24"/>
          <w:rtl/>
          <w:lang w:bidi="ar-IQ"/>
        </w:rPr>
      </w:pPr>
      <w:r w:rsidRPr="007E707C">
        <w:rPr>
          <w:rStyle w:val="FootnoteReference"/>
          <w:sz w:val="24"/>
          <w:szCs w:val="24"/>
        </w:rPr>
        <w:footnoteRef/>
      </w:r>
      <w:r w:rsidRPr="007E707C">
        <w:rPr>
          <w:sz w:val="24"/>
          <w:szCs w:val="24"/>
          <w:rtl/>
        </w:rPr>
        <w:t xml:space="preserve"> </w:t>
      </w:r>
      <w:r w:rsidRPr="007E707C">
        <w:rPr>
          <w:rFonts w:hint="cs"/>
          <w:sz w:val="24"/>
          <w:szCs w:val="24"/>
          <w:rtl/>
        </w:rPr>
        <w:t xml:space="preserve">ايهاب صبيح محمد زويق, الادارة </w:t>
      </w:r>
      <w:r w:rsidRPr="007E707C">
        <w:rPr>
          <w:sz w:val="24"/>
          <w:szCs w:val="24"/>
          <w:rtl/>
        </w:rPr>
        <w:t>–</w:t>
      </w:r>
      <w:r w:rsidRPr="007E707C">
        <w:rPr>
          <w:rFonts w:hint="cs"/>
          <w:sz w:val="24"/>
          <w:szCs w:val="24"/>
          <w:rtl/>
        </w:rPr>
        <w:t xml:space="preserve"> الاسس والوظائف, القاهرة, دار الكتب, العلمية للطباعة, 2001, ص21.</w:t>
      </w:r>
    </w:p>
  </w:footnote>
  <w:footnote w:id="75">
    <w:p w:rsidR="003F2E4B" w:rsidRPr="0095010C" w:rsidRDefault="003F2E4B" w:rsidP="002F695B">
      <w:pPr>
        <w:pStyle w:val="FootnoteText"/>
        <w:ind w:left="-477"/>
        <w:jc w:val="both"/>
        <w:rPr>
          <w:rtl/>
          <w:lang w:bidi="ar-IQ"/>
        </w:rPr>
      </w:pPr>
      <w:r w:rsidRPr="003F4C5B">
        <w:rPr>
          <w:rStyle w:val="FootnoteReference"/>
          <w:sz w:val="24"/>
          <w:szCs w:val="24"/>
        </w:rPr>
        <w:footnoteRef/>
      </w:r>
      <w:r w:rsidRPr="003F4C5B">
        <w:rPr>
          <w:sz w:val="24"/>
          <w:szCs w:val="24"/>
          <w:rtl/>
        </w:rPr>
        <w:t xml:space="preserve"> </w:t>
      </w:r>
      <w:r w:rsidRPr="003F4C5B">
        <w:rPr>
          <w:rFonts w:hint="cs"/>
          <w:sz w:val="24"/>
          <w:szCs w:val="24"/>
          <w:rtl/>
        </w:rPr>
        <w:t xml:space="preserve">ديفيد اوكمانيك, وآندرو. هوين, واخرون, العجز الامني الامريكي ( التصدي لانعدام التوازن بين الاستراتيجيات والموارد في عالم مضطرب), مؤسسة </w:t>
      </w:r>
      <w:r w:rsidRPr="003F4C5B">
        <w:rPr>
          <w:sz w:val="24"/>
          <w:szCs w:val="24"/>
        </w:rPr>
        <w:t>RAND</w:t>
      </w:r>
      <w:r w:rsidRPr="003F4C5B">
        <w:rPr>
          <w:rFonts w:hint="cs"/>
          <w:sz w:val="24"/>
          <w:szCs w:val="24"/>
          <w:rtl/>
          <w:lang w:bidi="ar-IQ"/>
        </w:rPr>
        <w:t xml:space="preserve"> للنشر والتوزيع, كاليفورنيا - الولايات المتحدة الامريكية, 2015, ص ص25-28.</w:t>
      </w:r>
    </w:p>
  </w:footnote>
  <w:footnote w:id="76">
    <w:p w:rsidR="003F2E4B" w:rsidRPr="003F4C5B" w:rsidRDefault="003F2E4B" w:rsidP="004F50CF">
      <w:pPr>
        <w:pStyle w:val="FootnoteText"/>
        <w:ind w:left="-477"/>
        <w:jc w:val="both"/>
        <w:rPr>
          <w:sz w:val="24"/>
          <w:szCs w:val="24"/>
          <w:rtl/>
          <w:lang w:bidi="ar-IQ"/>
        </w:rPr>
      </w:pPr>
      <w:r w:rsidRPr="003F4C5B">
        <w:rPr>
          <w:rStyle w:val="FootnoteReference"/>
          <w:sz w:val="24"/>
          <w:szCs w:val="24"/>
        </w:rPr>
        <w:footnoteRef/>
      </w:r>
      <w:r w:rsidRPr="003F4C5B">
        <w:rPr>
          <w:sz w:val="24"/>
          <w:szCs w:val="24"/>
          <w:rtl/>
        </w:rPr>
        <w:t xml:space="preserve"> </w:t>
      </w:r>
      <w:r w:rsidRPr="003F4C5B">
        <w:rPr>
          <w:b/>
          <w:bCs/>
          <w:sz w:val="24"/>
          <w:szCs w:val="24"/>
          <w:rtl/>
        </w:rPr>
        <w:t xml:space="preserve"> </w:t>
      </w:r>
      <w:r w:rsidRPr="003F4C5B">
        <w:rPr>
          <w:sz w:val="24"/>
          <w:szCs w:val="24"/>
          <w:lang w:bidi="ar-IQ"/>
        </w:rPr>
        <w:t>Kaufman, Jerome, A public planning perspective on strategy planning, Journal of the American planning Association, p23.</w:t>
      </w:r>
    </w:p>
  </w:footnote>
  <w:footnote w:id="77">
    <w:p w:rsidR="003F2E4B" w:rsidRDefault="003F2E4B">
      <w:pPr>
        <w:pStyle w:val="FootnoteText"/>
        <w:rPr>
          <w:rtl/>
          <w:lang w:bidi="ar-IQ"/>
        </w:rPr>
      </w:pPr>
      <w:r>
        <w:rPr>
          <w:rStyle w:val="FootnoteReference"/>
        </w:rPr>
        <w:footnoteRef/>
      </w:r>
      <w:r>
        <w:rPr>
          <w:rtl/>
        </w:rPr>
        <w:t xml:space="preserve"> </w:t>
      </w:r>
      <w:r>
        <w:rPr>
          <w:rFonts w:hint="cs"/>
          <w:rtl/>
          <w:lang w:bidi="ar-IQ"/>
        </w:rPr>
        <w:t>كتاب دكتور طه</w:t>
      </w:r>
    </w:p>
  </w:footnote>
  <w:footnote w:id="78">
    <w:p w:rsidR="003F2E4B" w:rsidRPr="003F4C5B" w:rsidRDefault="003F2E4B" w:rsidP="004F50CF">
      <w:pPr>
        <w:pStyle w:val="FootnoteText"/>
        <w:ind w:left="-477"/>
        <w:jc w:val="both"/>
        <w:rPr>
          <w:sz w:val="24"/>
          <w:szCs w:val="24"/>
          <w:rtl/>
          <w:lang w:bidi="ar-IQ"/>
        </w:rPr>
      </w:pPr>
      <w:r w:rsidRPr="003F4C5B">
        <w:rPr>
          <w:rStyle w:val="FootnoteReference"/>
          <w:sz w:val="24"/>
          <w:szCs w:val="24"/>
        </w:rPr>
        <w:footnoteRef/>
      </w:r>
      <w:r w:rsidRPr="003F4C5B">
        <w:rPr>
          <w:sz w:val="24"/>
          <w:szCs w:val="24"/>
          <w:rtl/>
        </w:rPr>
        <w:t xml:space="preserve"> </w:t>
      </w:r>
      <w:r w:rsidRPr="003F4C5B">
        <w:rPr>
          <w:rFonts w:hint="cs"/>
          <w:sz w:val="24"/>
          <w:szCs w:val="24"/>
          <w:rtl/>
        </w:rPr>
        <w:t>عامر خضير الكبيسي, السياسات العامة مدخل لتطوير أداء الحكومات, القاهرة, المنظمة العربية للتنمية الإدارية, 2008, ص29</w:t>
      </w:r>
    </w:p>
  </w:footnote>
  <w:footnote w:id="79">
    <w:p w:rsidR="003F2E4B" w:rsidRPr="00480FBA" w:rsidRDefault="003F2E4B" w:rsidP="00480FBA">
      <w:pPr>
        <w:pStyle w:val="FootnoteText"/>
        <w:ind w:left="-477"/>
        <w:jc w:val="both"/>
        <w:rPr>
          <w:sz w:val="24"/>
          <w:szCs w:val="24"/>
          <w:rtl/>
          <w:lang w:bidi="ar-IQ"/>
        </w:rPr>
      </w:pPr>
      <w:r>
        <w:rPr>
          <w:rStyle w:val="FootnoteReference"/>
        </w:rPr>
        <w:footnoteRef/>
      </w:r>
      <w:r>
        <w:rPr>
          <w:rtl/>
        </w:rPr>
        <w:t xml:space="preserve"> </w:t>
      </w:r>
      <w:r w:rsidRPr="00BE4C39">
        <w:rPr>
          <w:rFonts w:ascii="Times New Roman" w:hAnsi="Times New Roman" w:cs="Times New Roman"/>
          <w:sz w:val="24"/>
          <w:szCs w:val="24"/>
        </w:rPr>
        <w:t>Bernard Perret ,L</w:t>
      </w:r>
      <w:r w:rsidRPr="00BE4C39">
        <w:rPr>
          <w:rFonts w:ascii="TimesNewRomanPS-BoldMT" w:hAnsi="Times New Roman" w:cs="TimesNewRomanPS-BoldMT" w:hint="cs"/>
          <w:sz w:val="24"/>
          <w:szCs w:val="24"/>
        </w:rPr>
        <w:t>’</w:t>
      </w:r>
      <w:r w:rsidRPr="00BE4C39">
        <w:rPr>
          <w:rFonts w:ascii="Times New Roman" w:hAnsi="Times New Roman" w:cs="Times New Roman"/>
          <w:sz w:val="24"/>
          <w:szCs w:val="24"/>
        </w:rPr>
        <w:t>évaluation des politiques publiques</w:t>
      </w:r>
      <w:r w:rsidRPr="00BE4C39">
        <w:rPr>
          <w:rFonts w:ascii="Times New Roman" w:hAnsi="Times New Roman" w:cs="Times New Roman"/>
          <w:b/>
          <w:bCs/>
          <w:sz w:val="24"/>
          <w:szCs w:val="24"/>
        </w:rPr>
        <w:t xml:space="preserve"> </w:t>
      </w:r>
      <w:r w:rsidRPr="00BE4C39">
        <w:rPr>
          <w:rFonts w:ascii="Times New Roman" w:hAnsi="Times New Roman" w:cs="Times New Roman"/>
          <w:sz w:val="24"/>
          <w:szCs w:val="24"/>
        </w:rPr>
        <w:t>,</w:t>
      </w:r>
      <w:r w:rsidRPr="00BE4C39">
        <w:rPr>
          <w:rFonts w:ascii="TimesNewRomanPSMT" w:eastAsia="TimesNewRomanPSMT" w:hAnsi="Times New Roman" w:cs="TimesNewRomanPSMT"/>
          <w:sz w:val="24"/>
          <w:szCs w:val="24"/>
        </w:rPr>
        <w:t xml:space="preserve"> </w:t>
      </w:r>
      <w:r w:rsidRPr="00BE4C39">
        <w:rPr>
          <w:rFonts w:ascii="Times New Roman" w:hAnsi="Times New Roman" w:cs="Times New Roman"/>
          <w:sz w:val="24"/>
          <w:szCs w:val="24"/>
        </w:rPr>
        <w:t>Paris : La découverte , 2008, p 3</w:t>
      </w:r>
      <w:r w:rsidRPr="00BE4C39">
        <w:rPr>
          <w:rFonts w:ascii="TimesNewRomanPSMT" w:eastAsia="TimesNewRomanPSMT" w:hAnsi="Times New Roman" w:cs="TimesNewRomanPSMT"/>
          <w:sz w:val="24"/>
          <w:szCs w:val="24"/>
        </w:rPr>
        <w:t>.</w:t>
      </w:r>
    </w:p>
  </w:footnote>
  <w:footnote w:id="80">
    <w:p w:rsidR="003F2E4B" w:rsidRPr="00480FBA" w:rsidRDefault="003F2E4B" w:rsidP="00480FBA">
      <w:pPr>
        <w:pStyle w:val="FootnoteText"/>
        <w:ind w:left="-477"/>
        <w:rPr>
          <w:sz w:val="24"/>
          <w:szCs w:val="24"/>
          <w:rtl/>
        </w:rPr>
      </w:pPr>
      <w:r w:rsidRPr="00480FBA">
        <w:rPr>
          <w:rStyle w:val="FootnoteReference"/>
          <w:sz w:val="24"/>
          <w:szCs w:val="24"/>
        </w:rPr>
        <w:footnoteRef/>
      </w:r>
      <w:r w:rsidRPr="00480FBA">
        <w:rPr>
          <w:sz w:val="24"/>
          <w:szCs w:val="24"/>
          <w:rtl/>
        </w:rPr>
        <w:t xml:space="preserve"> </w:t>
      </w:r>
      <w:r w:rsidRPr="00480FBA">
        <w:rPr>
          <w:rFonts w:hint="cs"/>
          <w:sz w:val="24"/>
          <w:szCs w:val="24"/>
          <w:rtl/>
        </w:rPr>
        <w:t>المصدر نفسه</w:t>
      </w:r>
    </w:p>
  </w:footnote>
  <w:footnote w:id="81">
    <w:p w:rsidR="003F2E4B" w:rsidRPr="00BE4C39" w:rsidRDefault="003F2E4B" w:rsidP="004F50CF">
      <w:pPr>
        <w:pStyle w:val="FootnoteText"/>
        <w:ind w:left="-477"/>
        <w:jc w:val="both"/>
        <w:rPr>
          <w:sz w:val="24"/>
          <w:szCs w:val="24"/>
          <w:rtl/>
          <w:lang w:bidi="ar-IQ"/>
        </w:rPr>
      </w:pPr>
      <w:r w:rsidRPr="00BE4C39">
        <w:rPr>
          <w:rStyle w:val="FootnoteReference"/>
          <w:sz w:val="24"/>
          <w:szCs w:val="24"/>
        </w:rPr>
        <w:footnoteRef/>
      </w:r>
      <w:r w:rsidRPr="00BE4C39">
        <w:rPr>
          <w:sz w:val="24"/>
          <w:szCs w:val="24"/>
          <w:rtl/>
        </w:rPr>
        <w:t xml:space="preserve"> </w:t>
      </w:r>
      <w:r w:rsidRPr="00BE4C39">
        <w:rPr>
          <w:rFonts w:ascii="Simplified Arabic" w:hAnsi="Simplified Arabic" w:cs="Simplified Arabic"/>
          <w:sz w:val="24"/>
          <w:szCs w:val="24"/>
          <w:rtl/>
          <w:lang w:bidi="ar-IQ"/>
        </w:rPr>
        <w:t>السيد ياسين</w:t>
      </w:r>
      <w:r w:rsidRPr="00BE4C39">
        <w:rPr>
          <w:rFonts w:ascii="Simplified Arabic" w:hAnsi="Simplified Arabic" w:cs="Simplified Arabic" w:hint="cs"/>
          <w:sz w:val="24"/>
          <w:szCs w:val="24"/>
          <w:rtl/>
          <w:lang w:bidi="ar-IQ"/>
        </w:rPr>
        <w:t>:</w:t>
      </w:r>
      <w:r w:rsidRPr="00BE4C39">
        <w:rPr>
          <w:rFonts w:ascii="Simplified Arabic" w:hAnsi="Simplified Arabic" w:cs="Simplified Arabic"/>
          <w:sz w:val="24"/>
          <w:szCs w:val="24"/>
          <w:rtl/>
          <w:lang w:bidi="ar-IQ"/>
        </w:rPr>
        <w:t xml:space="preserve"> السياسة العامة - القضايا النظرية والمنهجية - ,</w:t>
      </w:r>
      <w:r w:rsidRPr="00BE4C39">
        <w:rPr>
          <w:rFonts w:ascii="Simplified Arabic" w:hAnsi="Simplified Arabic" w:cs="Simplified Arabic" w:hint="cs"/>
          <w:sz w:val="24"/>
          <w:szCs w:val="24"/>
          <w:rtl/>
          <w:lang w:bidi="ar-IQ"/>
        </w:rPr>
        <w:t xml:space="preserve"> </w:t>
      </w:r>
      <w:r w:rsidRPr="00BE4C39">
        <w:rPr>
          <w:rFonts w:ascii="Simplified Arabic" w:hAnsi="Simplified Arabic" w:cs="Simplified Arabic"/>
          <w:sz w:val="24"/>
          <w:szCs w:val="24"/>
          <w:rtl/>
          <w:lang w:bidi="ar-IQ"/>
        </w:rPr>
        <w:t xml:space="preserve">في </w:t>
      </w:r>
      <w:r w:rsidRPr="00BE4C39">
        <w:rPr>
          <w:rFonts w:ascii="Simplified Arabic" w:hAnsi="Simplified Arabic" w:cs="Simplified Arabic" w:hint="cs"/>
          <w:sz w:val="24"/>
          <w:szCs w:val="24"/>
          <w:rtl/>
          <w:lang w:bidi="ar-IQ"/>
        </w:rPr>
        <w:t xml:space="preserve">د. </w:t>
      </w:r>
      <w:r w:rsidRPr="00BE4C39">
        <w:rPr>
          <w:rFonts w:ascii="Simplified Arabic" w:hAnsi="Simplified Arabic" w:cs="Simplified Arabic"/>
          <w:sz w:val="24"/>
          <w:szCs w:val="24"/>
          <w:rtl/>
          <w:lang w:bidi="ar-IQ"/>
        </w:rPr>
        <w:t>علي الدين هلال</w:t>
      </w:r>
      <w:r w:rsidRPr="00BE4C39">
        <w:rPr>
          <w:rFonts w:ascii="Simplified Arabic" w:hAnsi="Simplified Arabic" w:cs="Simplified Arabic" w:hint="cs"/>
          <w:sz w:val="24"/>
          <w:szCs w:val="24"/>
          <w:rtl/>
          <w:lang w:bidi="ar-IQ"/>
        </w:rPr>
        <w:t>(محرراً)</w:t>
      </w:r>
      <w:r w:rsidRPr="00BE4C39">
        <w:rPr>
          <w:rFonts w:ascii="Simplified Arabic" w:hAnsi="Simplified Arabic" w:cs="Simplified Arabic"/>
          <w:sz w:val="24"/>
          <w:szCs w:val="24"/>
          <w:rtl/>
          <w:lang w:bidi="ar-IQ"/>
        </w:rPr>
        <w:t xml:space="preserve"> وآخرون</w:t>
      </w:r>
      <w:r w:rsidRPr="00BE4C39">
        <w:rPr>
          <w:rFonts w:ascii="Simplified Arabic" w:hAnsi="Simplified Arabic" w:cs="Simplified Arabic" w:hint="cs"/>
          <w:sz w:val="24"/>
          <w:szCs w:val="24"/>
          <w:rtl/>
          <w:lang w:bidi="ar-IQ"/>
        </w:rPr>
        <w:t>:</w:t>
      </w:r>
      <w:r w:rsidRPr="00BE4C39">
        <w:rPr>
          <w:rFonts w:ascii="Simplified Arabic" w:hAnsi="Simplified Arabic" w:cs="Simplified Arabic"/>
          <w:sz w:val="24"/>
          <w:szCs w:val="24"/>
          <w:rtl/>
          <w:lang w:bidi="ar-IQ"/>
        </w:rPr>
        <w:t xml:space="preserve"> تحليل السياسات العامة - ,</w:t>
      </w:r>
      <w:r w:rsidRPr="00BE4C39">
        <w:rPr>
          <w:rFonts w:ascii="Simplified Arabic" w:hAnsi="Simplified Arabic" w:cs="Simplified Arabic" w:hint="cs"/>
          <w:sz w:val="24"/>
          <w:szCs w:val="24"/>
          <w:rtl/>
          <w:lang w:bidi="ar-IQ"/>
        </w:rPr>
        <w:t xml:space="preserve"> مصدر سابق</w:t>
      </w:r>
      <w:r w:rsidRPr="00BE4C39">
        <w:rPr>
          <w:rFonts w:ascii="Simplified Arabic" w:hAnsi="Simplified Arabic" w:cs="Simplified Arabic"/>
          <w:sz w:val="24"/>
          <w:szCs w:val="24"/>
          <w:rtl/>
          <w:lang w:bidi="ar-IQ"/>
        </w:rPr>
        <w:t>,</w:t>
      </w:r>
      <w:r w:rsidRPr="00BE4C39">
        <w:rPr>
          <w:rFonts w:ascii="Simplified Arabic" w:hAnsi="Simplified Arabic" w:cs="Simplified Arabic" w:hint="cs"/>
          <w:sz w:val="24"/>
          <w:szCs w:val="24"/>
          <w:rtl/>
          <w:lang w:bidi="ar-IQ"/>
        </w:rPr>
        <w:t xml:space="preserve"> </w:t>
      </w:r>
      <w:r w:rsidRPr="00BE4C39">
        <w:rPr>
          <w:rFonts w:ascii="Simplified Arabic" w:hAnsi="Simplified Arabic" w:cs="Simplified Arabic"/>
          <w:sz w:val="24"/>
          <w:szCs w:val="24"/>
          <w:rtl/>
          <w:lang w:bidi="ar-IQ"/>
        </w:rPr>
        <w:t>ص 3.</w:t>
      </w:r>
    </w:p>
  </w:footnote>
  <w:footnote w:id="82">
    <w:p w:rsidR="003F2E4B" w:rsidRPr="00BE4C39" w:rsidRDefault="003F2E4B" w:rsidP="004F50CF">
      <w:pPr>
        <w:pStyle w:val="FootnoteText"/>
        <w:ind w:left="-477"/>
        <w:jc w:val="both"/>
        <w:rPr>
          <w:sz w:val="24"/>
          <w:szCs w:val="24"/>
          <w:rtl/>
          <w:lang w:bidi="ar-IQ"/>
        </w:rPr>
      </w:pPr>
      <w:r w:rsidRPr="00BE4C39">
        <w:rPr>
          <w:rStyle w:val="FootnoteReference"/>
          <w:sz w:val="24"/>
          <w:szCs w:val="24"/>
        </w:rPr>
        <w:footnoteRef/>
      </w:r>
      <w:r w:rsidRPr="00BE4C39">
        <w:rPr>
          <w:sz w:val="24"/>
          <w:szCs w:val="24"/>
          <w:rtl/>
        </w:rPr>
        <w:t xml:space="preserve"> </w:t>
      </w:r>
      <w:r w:rsidRPr="00BE4C39">
        <w:rPr>
          <w:rFonts w:ascii="Simplified Arabic" w:hAnsi="Simplified Arabic" w:cs="Simplified Arabic"/>
          <w:sz w:val="24"/>
          <w:szCs w:val="24"/>
          <w:rtl/>
          <w:lang w:bidi="ar-IQ"/>
        </w:rPr>
        <w:t>خيري عبد القوي</w:t>
      </w:r>
      <w:r w:rsidRPr="00BE4C39">
        <w:rPr>
          <w:rFonts w:ascii="Simplified Arabic" w:hAnsi="Simplified Arabic" w:cs="Simplified Arabic" w:hint="cs"/>
          <w:sz w:val="24"/>
          <w:szCs w:val="24"/>
          <w:rtl/>
          <w:lang w:bidi="ar-IQ"/>
        </w:rPr>
        <w:t>,</w:t>
      </w:r>
      <w:r w:rsidRPr="00BE4C39">
        <w:rPr>
          <w:rFonts w:ascii="Simplified Arabic" w:hAnsi="Simplified Arabic" w:cs="Simplified Arabic"/>
          <w:sz w:val="24"/>
          <w:szCs w:val="24"/>
          <w:rtl/>
          <w:lang w:bidi="ar-IQ"/>
        </w:rPr>
        <w:t xml:space="preserve"> مصدر س</w:t>
      </w:r>
      <w:r w:rsidRPr="00BE4C39">
        <w:rPr>
          <w:rFonts w:ascii="Simplified Arabic" w:hAnsi="Simplified Arabic" w:cs="Simplified Arabic" w:hint="cs"/>
          <w:sz w:val="24"/>
          <w:szCs w:val="24"/>
          <w:rtl/>
          <w:lang w:bidi="ar-IQ"/>
        </w:rPr>
        <w:t>بق ذكره</w:t>
      </w:r>
      <w:r w:rsidRPr="00BE4C39">
        <w:rPr>
          <w:rFonts w:ascii="Simplified Arabic" w:hAnsi="Simplified Arabic" w:cs="Simplified Arabic"/>
          <w:sz w:val="24"/>
          <w:szCs w:val="24"/>
          <w:rtl/>
          <w:lang w:bidi="ar-IQ"/>
        </w:rPr>
        <w:t>,</w:t>
      </w:r>
      <w:r w:rsidRPr="00BE4C39">
        <w:rPr>
          <w:rFonts w:ascii="Simplified Arabic" w:hAnsi="Simplified Arabic" w:cs="Simplified Arabic" w:hint="cs"/>
          <w:sz w:val="24"/>
          <w:szCs w:val="24"/>
          <w:rtl/>
          <w:lang w:bidi="ar-IQ"/>
        </w:rPr>
        <w:t xml:space="preserve"> </w:t>
      </w:r>
      <w:r w:rsidRPr="00BE4C39">
        <w:rPr>
          <w:rFonts w:ascii="Simplified Arabic" w:hAnsi="Simplified Arabic" w:cs="Simplified Arabic"/>
          <w:sz w:val="24"/>
          <w:szCs w:val="24"/>
          <w:rtl/>
          <w:lang w:bidi="ar-IQ"/>
        </w:rPr>
        <w:t>ص230 .</w:t>
      </w:r>
    </w:p>
  </w:footnote>
  <w:footnote w:id="83">
    <w:p w:rsidR="003F2E4B" w:rsidRPr="00BE4C39" w:rsidRDefault="003F2E4B" w:rsidP="004F50CF">
      <w:pPr>
        <w:pStyle w:val="FootnoteText"/>
        <w:ind w:left="-477"/>
        <w:jc w:val="both"/>
        <w:rPr>
          <w:sz w:val="24"/>
          <w:szCs w:val="24"/>
          <w:rtl/>
        </w:rPr>
      </w:pPr>
      <w:r w:rsidRPr="00BE4C39">
        <w:rPr>
          <w:rStyle w:val="FootnoteReference"/>
          <w:sz w:val="24"/>
          <w:szCs w:val="24"/>
        </w:rPr>
        <w:footnoteRef/>
      </w:r>
      <w:r w:rsidRPr="00BE4C39">
        <w:rPr>
          <w:sz w:val="24"/>
          <w:szCs w:val="24"/>
          <w:rtl/>
        </w:rPr>
        <w:t xml:space="preserve"> </w:t>
      </w:r>
      <w:r w:rsidRPr="00BE4C39">
        <w:rPr>
          <w:rFonts w:hint="cs"/>
          <w:sz w:val="24"/>
          <w:szCs w:val="24"/>
          <w:rtl/>
        </w:rPr>
        <w:t>سمية غالب زنجيل الموسوي, مقومات رسم السياسة العامة في تركيا, رسالة ماجستير( غير منشورة), كلية العلوم السياسية, جامعة النهرين, 2007, ص81.</w:t>
      </w:r>
    </w:p>
  </w:footnote>
  <w:footnote w:id="84">
    <w:p w:rsidR="003F2E4B" w:rsidRPr="00BE4C39" w:rsidRDefault="003F2E4B" w:rsidP="004F50CF">
      <w:pPr>
        <w:pStyle w:val="FootnoteText"/>
        <w:ind w:left="-477"/>
        <w:jc w:val="both"/>
        <w:rPr>
          <w:rtl/>
          <w:lang w:bidi="ar-IQ"/>
        </w:rPr>
      </w:pPr>
      <w:r w:rsidRPr="00BE4C39">
        <w:rPr>
          <w:rStyle w:val="FootnoteReference"/>
          <w:sz w:val="24"/>
          <w:szCs w:val="24"/>
        </w:rPr>
        <w:footnoteRef/>
      </w:r>
      <w:r w:rsidRPr="00BE4C39">
        <w:rPr>
          <w:sz w:val="24"/>
          <w:szCs w:val="24"/>
          <w:rtl/>
        </w:rPr>
        <w:t xml:space="preserve"> </w:t>
      </w:r>
      <w:r w:rsidRPr="00BE4C39">
        <w:rPr>
          <w:rFonts w:hint="cs"/>
          <w:sz w:val="24"/>
          <w:szCs w:val="24"/>
          <w:rtl/>
        </w:rPr>
        <w:t>للمزيد ينظر الى: احمد مصطفى الحسين, مصدر سبق ذكره, ص237, وكذلك :وصال نجيب العزاوي, مصدر سبق ذكره, ص48.</w:t>
      </w:r>
    </w:p>
  </w:footnote>
  <w:footnote w:id="85">
    <w:p w:rsidR="003F2E4B" w:rsidRPr="00A24319" w:rsidRDefault="003F2E4B" w:rsidP="00511654">
      <w:pPr>
        <w:pStyle w:val="FootnoteText"/>
        <w:ind w:left="-477"/>
        <w:jc w:val="both"/>
        <w:rPr>
          <w:sz w:val="24"/>
          <w:szCs w:val="24"/>
          <w:rtl/>
          <w:lang w:bidi="ar-IQ"/>
        </w:rPr>
      </w:pPr>
      <w:r w:rsidRPr="00A24319">
        <w:rPr>
          <w:rStyle w:val="FootnoteReference"/>
          <w:sz w:val="24"/>
          <w:szCs w:val="24"/>
        </w:rPr>
        <w:footnoteRef/>
      </w:r>
      <w:r w:rsidRPr="00A24319">
        <w:rPr>
          <w:sz w:val="24"/>
          <w:szCs w:val="24"/>
          <w:rtl/>
        </w:rPr>
        <w:t xml:space="preserve"> </w:t>
      </w:r>
      <w:r w:rsidRPr="00A24319">
        <w:rPr>
          <w:rFonts w:hint="cs"/>
          <w:sz w:val="24"/>
          <w:szCs w:val="24"/>
          <w:rtl/>
          <w:lang w:bidi="ar-IQ"/>
        </w:rPr>
        <w:t>هبة احمد نصار, " تقييم السياسة العامة: قضايا للمناقشة" في تحليل السياسة العامة: قضايا نظرية ومنهجية: علي هلال الدين(محررا) واخرون:, مركز البحوث والدرسات السياسية, القاهرة , مصدر سبق ذكره,ص188</w:t>
      </w:r>
    </w:p>
  </w:footnote>
  <w:footnote w:id="86">
    <w:p w:rsidR="003F2E4B" w:rsidRPr="00A24319" w:rsidRDefault="003F2E4B" w:rsidP="004F50CF">
      <w:pPr>
        <w:pStyle w:val="FootnoteText"/>
        <w:ind w:left="-477"/>
        <w:jc w:val="both"/>
        <w:rPr>
          <w:sz w:val="24"/>
          <w:szCs w:val="24"/>
        </w:rPr>
      </w:pPr>
      <w:r w:rsidRPr="00A24319">
        <w:rPr>
          <w:rStyle w:val="FootnoteReference"/>
          <w:sz w:val="24"/>
          <w:szCs w:val="24"/>
        </w:rPr>
        <w:footnoteRef/>
      </w:r>
      <w:r w:rsidRPr="00A24319">
        <w:rPr>
          <w:sz w:val="24"/>
          <w:szCs w:val="24"/>
          <w:rtl/>
        </w:rPr>
        <w:t xml:space="preserve"> </w:t>
      </w:r>
      <w:r w:rsidRPr="00A24319">
        <w:rPr>
          <w:rFonts w:hint="cs"/>
          <w:sz w:val="24"/>
          <w:szCs w:val="24"/>
          <w:rtl/>
        </w:rPr>
        <w:t>علي عبود, مصدر سبق ذكره, ص66.</w:t>
      </w:r>
    </w:p>
  </w:footnote>
  <w:footnote w:id="87">
    <w:p w:rsidR="003F2E4B" w:rsidRDefault="003F2E4B" w:rsidP="003A0907">
      <w:pPr>
        <w:pStyle w:val="FootnoteText"/>
        <w:ind w:left="-477"/>
        <w:jc w:val="both"/>
      </w:pPr>
      <w:r w:rsidRPr="00ED1E03">
        <w:rPr>
          <w:rStyle w:val="FootnoteReference"/>
          <w:sz w:val="24"/>
          <w:szCs w:val="24"/>
        </w:rPr>
        <w:footnoteRef/>
      </w:r>
      <w:r w:rsidRPr="00ED1E03">
        <w:rPr>
          <w:sz w:val="24"/>
          <w:szCs w:val="24"/>
          <w:rtl/>
        </w:rPr>
        <w:t xml:space="preserve"> </w:t>
      </w:r>
      <w:r w:rsidRPr="00ED1E03">
        <w:rPr>
          <w:rFonts w:hint="cs"/>
          <w:sz w:val="24"/>
          <w:szCs w:val="24"/>
          <w:rtl/>
        </w:rPr>
        <w:t xml:space="preserve">للمزيد ينظر الى: </w:t>
      </w:r>
      <w:r w:rsidRPr="00ED1E03">
        <w:rPr>
          <w:rFonts w:ascii="Simplified Arabic" w:hAnsi="Simplified Arabic" w:cs="Simplified Arabic"/>
          <w:sz w:val="24"/>
          <w:szCs w:val="24"/>
          <w:rtl/>
          <w:lang w:bidi="ar-IQ"/>
        </w:rPr>
        <w:t>أماني قنديل</w:t>
      </w:r>
      <w:r w:rsidRPr="00ED1E03">
        <w:rPr>
          <w:rFonts w:ascii="Simplified Arabic" w:hAnsi="Simplified Arabic" w:cs="Simplified Arabic" w:hint="cs"/>
          <w:sz w:val="24"/>
          <w:szCs w:val="24"/>
          <w:rtl/>
          <w:lang w:bidi="ar-IQ"/>
        </w:rPr>
        <w:t xml:space="preserve">, </w:t>
      </w:r>
      <w:r w:rsidRPr="00ED1E03">
        <w:rPr>
          <w:rFonts w:ascii="Simplified Arabic" w:hAnsi="Simplified Arabic" w:cs="Simplified Arabic"/>
          <w:sz w:val="24"/>
          <w:szCs w:val="24"/>
          <w:rtl/>
          <w:lang w:bidi="ar-IQ"/>
        </w:rPr>
        <w:t>معايير التقويم في علم السياسة ,في مجموعة باحثين</w:t>
      </w:r>
      <w:r w:rsidRPr="00ED1E03">
        <w:rPr>
          <w:rFonts w:ascii="Simplified Arabic" w:hAnsi="Simplified Arabic" w:cs="Simplified Arabic" w:hint="cs"/>
          <w:sz w:val="24"/>
          <w:szCs w:val="24"/>
          <w:rtl/>
          <w:lang w:bidi="ar-IQ"/>
        </w:rPr>
        <w:t>:</w:t>
      </w:r>
      <w:r w:rsidRPr="00ED1E03">
        <w:rPr>
          <w:rFonts w:ascii="Simplified Arabic" w:hAnsi="Simplified Arabic" w:cs="Simplified Arabic"/>
          <w:sz w:val="24"/>
          <w:szCs w:val="24"/>
          <w:rtl/>
          <w:lang w:bidi="ar-IQ"/>
        </w:rPr>
        <w:t xml:space="preserve"> تقويم السياسات العامة</w:t>
      </w:r>
      <w:r w:rsidRPr="00ED1E03">
        <w:rPr>
          <w:rFonts w:ascii="Simplified Arabic" w:hAnsi="Simplified Arabic" w:cs="Simplified Arabic" w:hint="cs"/>
          <w:sz w:val="24"/>
          <w:szCs w:val="24"/>
          <w:rtl/>
          <w:lang w:bidi="ar-IQ"/>
        </w:rPr>
        <w:t>,</w:t>
      </w:r>
      <w:r w:rsidRPr="00ED1E03">
        <w:rPr>
          <w:rFonts w:ascii="Simplified Arabic" w:hAnsi="Simplified Arabic" w:cs="Simplified Arabic"/>
          <w:sz w:val="24"/>
          <w:szCs w:val="24"/>
          <w:rtl/>
          <w:lang w:bidi="ar-IQ"/>
        </w:rPr>
        <w:t xml:space="preserve"> مركز البحوث والدراسات السياسية,</w:t>
      </w:r>
      <w:r w:rsidRPr="00ED1E03">
        <w:rPr>
          <w:rFonts w:ascii="Simplified Arabic" w:hAnsi="Simplified Arabic" w:cs="Simplified Arabic" w:hint="cs"/>
          <w:sz w:val="24"/>
          <w:szCs w:val="24"/>
          <w:rtl/>
          <w:lang w:bidi="ar-IQ"/>
        </w:rPr>
        <w:t xml:space="preserve"> </w:t>
      </w:r>
      <w:r w:rsidRPr="00ED1E03">
        <w:rPr>
          <w:rFonts w:ascii="Simplified Arabic" w:hAnsi="Simplified Arabic" w:cs="Simplified Arabic"/>
          <w:sz w:val="24"/>
          <w:szCs w:val="24"/>
          <w:rtl/>
          <w:lang w:bidi="ar-IQ"/>
        </w:rPr>
        <w:t>جامعة القاهرة ,1989,</w:t>
      </w:r>
      <w:r w:rsidRPr="00ED1E03">
        <w:rPr>
          <w:rFonts w:ascii="Simplified Arabic" w:hAnsi="Simplified Arabic" w:cs="Simplified Arabic" w:hint="cs"/>
          <w:sz w:val="24"/>
          <w:szCs w:val="24"/>
          <w:rtl/>
          <w:lang w:bidi="ar-IQ"/>
        </w:rPr>
        <w:t xml:space="preserve"> </w:t>
      </w:r>
      <w:r w:rsidRPr="00ED1E03">
        <w:rPr>
          <w:rFonts w:ascii="Simplified Arabic" w:hAnsi="Simplified Arabic" w:cs="Simplified Arabic"/>
          <w:sz w:val="24"/>
          <w:szCs w:val="24"/>
          <w:rtl/>
          <w:lang w:bidi="ar-IQ"/>
        </w:rPr>
        <w:t>ص103</w:t>
      </w:r>
      <w:r w:rsidRPr="00ED1E03">
        <w:rPr>
          <w:rFonts w:hint="cs"/>
          <w:sz w:val="24"/>
          <w:szCs w:val="24"/>
          <w:rtl/>
        </w:rPr>
        <w:t xml:space="preserve"> .</w:t>
      </w:r>
    </w:p>
  </w:footnote>
  <w:footnote w:id="88">
    <w:p w:rsidR="003F2E4B" w:rsidRPr="00ED1E03" w:rsidRDefault="003F2E4B" w:rsidP="004F50CF">
      <w:pPr>
        <w:pStyle w:val="FootnoteText"/>
        <w:ind w:left="-477"/>
        <w:jc w:val="both"/>
        <w:rPr>
          <w:rFonts w:ascii="Times New Roman" w:eastAsia="Times New Roman" w:hAnsi="Times New Roman" w:cs="Simplified Arabic"/>
          <w:sz w:val="24"/>
          <w:szCs w:val="24"/>
          <w:rtl/>
          <w:lang w:eastAsia="zh-CN"/>
        </w:rPr>
      </w:pPr>
      <w:r w:rsidRPr="00ED1E03">
        <w:rPr>
          <w:rStyle w:val="FootnoteReference"/>
          <w:sz w:val="24"/>
          <w:szCs w:val="24"/>
        </w:rPr>
        <w:footnoteRef/>
      </w:r>
      <w:r w:rsidRPr="00ED1E03">
        <w:rPr>
          <w:sz w:val="24"/>
          <w:szCs w:val="24"/>
          <w:rtl/>
        </w:rPr>
        <w:t xml:space="preserve"> </w:t>
      </w:r>
      <w:r w:rsidRPr="00ED1E03">
        <w:rPr>
          <w:rFonts w:hint="cs"/>
          <w:sz w:val="24"/>
          <w:szCs w:val="24"/>
          <w:rtl/>
        </w:rPr>
        <w:t xml:space="preserve">للمزيد ينظر الى: </w:t>
      </w:r>
      <w:r w:rsidRPr="00ED1E03">
        <w:rPr>
          <w:rFonts w:ascii="Times New Roman" w:eastAsia="Times New Roman" w:hAnsi="Times New Roman" w:cs="Simplified Arabic"/>
          <w:sz w:val="24"/>
          <w:szCs w:val="24"/>
          <w:rtl/>
          <w:lang w:eastAsia="zh-CN"/>
        </w:rPr>
        <w:t>وصال العزاوي، دراسة في السياسة العامة ، مصدر سبق ذكره ، ص124.</w:t>
      </w:r>
      <w:r w:rsidRPr="00ED1E03">
        <w:rPr>
          <w:rFonts w:ascii="Times New Roman" w:eastAsia="Times New Roman" w:hAnsi="Times New Roman" w:cs="Simplified Arabic" w:hint="cs"/>
          <w:sz w:val="24"/>
          <w:szCs w:val="24"/>
          <w:rtl/>
          <w:lang w:eastAsia="zh-CN"/>
        </w:rPr>
        <w:t xml:space="preserve"> وكذلك: علي عبود: مصدر سبق ذكره, ص67.</w:t>
      </w:r>
    </w:p>
  </w:footnote>
  <w:footnote w:id="89">
    <w:p w:rsidR="003F2E4B" w:rsidRPr="002C1F60" w:rsidRDefault="003F2E4B" w:rsidP="004F50CF">
      <w:pPr>
        <w:pStyle w:val="FootnoteText"/>
        <w:ind w:left="-477" w:right="-426"/>
        <w:jc w:val="both"/>
        <w:rPr>
          <w:rFonts w:ascii="Simplified Arabic" w:hAnsi="Simplified Arabic" w:cs="Simplified Arabic"/>
          <w:sz w:val="24"/>
          <w:szCs w:val="24"/>
          <w:lang w:bidi="ar-IQ"/>
        </w:rPr>
      </w:pPr>
      <w:r w:rsidRPr="002C1F60">
        <w:rPr>
          <w:rStyle w:val="FootnoteReference"/>
          <w:sz w:val="24"/>
          <w:szCs w:val="24"/>
        </w:rPr>
        <w:footnoteRef/>
      </w:r>
      <w:r w:rsidRPr="002C1F60">
        <w:rPr>
          <w:sz w:val="24"/>
          <w:szCs w:val="24"/>
          <w:rtl/>
        </w:rPr>
        <w:t xml:space="preserve"> </w:t>
      </w:r>
      <w:r w:rsidRPr="002C1F60">
        <w:rPr>
          <w:rFonts w:hint="cs"/>
          <w:sz w:val="24"/>
          <w:szCs w:val="24"/>
          <w:rtl/>
        </w:rPr>
        <w:t xml:space="preserve">للمزيد يتظر الى: علي عبود شاهين, مصدر سبق ذكره, ص67, وكذلك: </w:t>
      </w:r>
      <w:r w:rsidRPr="002C1F60">
        <w:rPr>
          <w:rFonts w:ascii="Simplified Arabic" w:hAnsi="Simplified Arabic" w:cs="Simplified Arabic"/>
          <w:sz w:val="24"/>
          <w:szCs w:val="24"/>
          <w:rtl/>
          <w:lang w:bidi="ar-IQ"/>
        </w:rPr>
        <w:t>إبراهيم بدوي</w:t>
      </w:r>
      <w:r w:rsidRPr="002C1F60">
        <w:rPr>
          <w:rFonts w:ascii="Simplified Arabic" w:hAnsi="Simplified Arabic" w:cs="Simplified Arabic" w:hint="cs"/>
          <w:sz w:val="24"/>
          <w:szCs w:val="24"/>
          <w:rtl/>
          <w:lang w:bidi="ar-IQ"/>
        </w:rPr>
        <w:t>,</w:t>
      </w:r>
      <w:r w:rsidRPr="002C1F60">
        <w:rPr>
          <w:rFonts w:ascii="Simplified Arabic" w:hAnsi="Simplified Arabic" w:cs="Simplified Arabic"/>
          <w:sz w:val="24"/>
          <w:szCs w:val="24"/>
          <w:rtl/>
          <w:lang w:bidi="ar-IQ"/>
        </w:rPr>
        <w:t xml:space="preserve"> </w:t>
      </w:r>
      <w:r w:rsidRPr="002C1F60">
        <w:rPr>
          <w:rFonts w:ascii="Simplified Arabic" w:hAnsi="Simplified Arabic" w:cs="Simplified Arabic" w:hint="cs"/>
          <w:sz w:val="24"/>
          <w:szCs w:val="24"/>
          <w:rtl/>
          <w:lang w:bidi="ar-IQ"/>
        </w:rPr>
        <w:t>إ</w:t>
      </w:r>
      <w:r w:rsidRPr="002C1F60">
        <w:rPr>
          <w:rFonts w:ascii="Simplified Arabic" w:hAnsi="Simplified Arabic" w:cs="Simplified Arabic"/>
          <w:sz w:val="24"/>
          <w:szCs w:val="24"/>
          <w:rtl/>
          <w:lang w:bidi="ar-IQ"/>
        </w:rPr>
        <w:t>تخاذ</w:t>
      </w:r>
      <w:r w:rsidRPr="002C1F60">
        <w:rPr>
          <w:rFonts w:ascii="Simplified Arabic" w:hAnsi="Simplified Arabic" w:cs="Simplified Arabic" w:hint="cs"/>
          <w:sz w:val="24"/>
          <w:szCs w:val="24"/>
          <w:rtl/>
          <w:lang w:bidi="ar-IQ"/>
        </w:rPr>
        <w:t xml:space="preserve"> ا</w:t>
      </w:r>
      <w:r w:rsidRPr="002C1F60">
        <w:rPr>
          <w:rFonts w:ascii="Simplified Arabic" w:hAnsi="Simplified Arabic" w:cs="Simplified Arabic"/>
          <w:sz w:val="24"/>
          <w:szCs w:val="24"/>
          <w:rtl/>
          <w:lang w:bidi="ar-IQ"/>
        </w:rPr>
        <w:t>لقرارات ومراجعة المعلومات,</w:t>
      </w:r>
      <w:r w:rsidRPr="002C1F60">
        <w:rPr>
          <w:rFonts w:ascii="Simplified Arabic" w:hAnsi="Simplified Arabic" w:cs="Simplified Arabic" w:hint="cs"/>
          <w:sz w:val="24"/>
          <w:szCs w:val="24"/>
          <w:rtl/>
          <w:lang w:bidi="ar-IQ"/>
        </w:rPr>
        <w:t xml:space="preserve"> </w:t>
      </w:r>
      <w:r w:rsidRPr="002C1F60">
        <w:rPr>
          <w:rFonts w:ascii="Simplified Arabic" w:hAnsi="Simplified Arabic" w:cs="Simplified Arabic"/>
          <w:sz w:val="24"/>
          <w:szCs w:val="24"/>
          <w:rtl/>
          <w:lang w:bidi="ar-IQ"/>
        </w:rPr>
        <w:t>مجلة الإدارة العامة,</w:t>
      </w:r>
      <w:r w:rsidRPr="002C1F60">
        <w:rPr>
          <w:rFonts w:ascii="Simplified Arabic" w:hAnsi="Simplified Arabic" w:cs="Simplified Arabic" w:hint="cs"/>
          <w:sz w:val="24"/>
          <w:szCs w:val="24"/>
          <w:rtl/>
          <w:lang w:bidi="ar-IQ"/>
        </w:rPr>
        <w:t xml:space="preserve"> </w:t>
      </w:r>
      <w:r w:rsidRPr="002C1F60">
        <w:rPr>
          <w:rFonts w:ascii="Simplified Arabic" w:hAnsi="Simplified Arabic" w:cs="Simplified Arabic"/>
          <w:sz w:val="24"/>
          <w:szCs w:val="24"/>
          <w:rtl/>
          <w:lang w:bidi="ar-IQ"/>
        </w:rPr>
        <w:t>العدد(43) معهد الإدارة العامة –الرياض ,1982 ,ص129.</w:t>
      </w:r>
    </w:p>
  </w:footnote>
  <w:footnote w:id="90">
    <w:p w:rsidR="003F2E4B" w:rsidRPr="002C1F60" w:rsidRDefault="003F2E4B" w:rsidP="004F50CF">
      <w:pPr>
        <w:pStyle w:val="FootnoteText"/>
        <w:ind w:left="-477"/>
        <w:jc w:val="both"/>
        <w:rPr>
          <w:sz w:val="24"/>
          <w:szCs w:val="24"/>
        </w:rPr>
      </w:pPr>
      <w:r w:rsidRPr="002C1F60">
        <w:rPr>
          <w:rStyle w:val="FootnoteReference"/>
          <w:sz w:val="24"/>
          <w:szCs w:val="24"/>
        </w:rPr>
        <w:footnoteRef/>
      </w:r>
      <w:r w:rsidRPr="002C1F60">
        <w:rPr>
          <w:sz w:val="24"/>
          <w:szCs w:val="24"/>
          <w:rtl/>
        </w:rPr>
        <w:t xml:space="preserve"> </w:t>
      </w:r>
      <w:r w:rsidRPr="002C1F60">
        <w:rPr>
          <w:rFonts w:hint="cs"/>
          <w:sz w:val="24"/>
          <w:szCs w:val="24"/>
          <w:rtl/>
        </w:rPr>
        <w:t>للمزيد ينظر الى: خيري عبد القوي, مصدر سبق ذكره, ص ص251-252, وكذلك: فهمي خليفة الفهداوي: مصدر سبق ذكره, ص ص215-216.</w:t>
      </w:r>
    </w:p>
  </w:footnote>
  <w:footnote w:id="91">
    <w:p w:rsidR="003F2E4B" w:rsidRPr="00082B29" w:rsidRDefault="003F2E4B" w:rsidP="004F50CF">
      <w:pPr>
        <w:pStyle w:val="FootnoteText"/>
        <w:ind w:left="-477"/>
        <w:jc w:val="both"/>
        <w:rPr>
          <w:sz w:val="24"/>
          <w:szCs w:val="24"/>
          <w:rtl/>
          <w:lang w:bidi="ar-IQ"/>
        </w:rPr>
      </w:pPr>
      <w:r w:rsidRPr="00082B29">
        <w:rPr>
          <w:rStyle w:val="FootnoteReference"/>
          <w:sz w:val="24"/>
          <w:szCs w:val="24"/>
          <w:rtl/>
        </w:rPr>
        <w:t>*</w:t>
      </w:r>
      <w:r w:rsidRPr="00082B29">
        <w:rPr>
          <w:sz w:val="24"/>
          <w:szCs w:val="24"/>
          <w:rtl/>
        </w:rPr>
        <w:t xml:space="preserve"> </w:t>
      </w:r>
      <w:r w:rsidRPr="003B7BA4">
        <w:rPr>
          <w:rFonts w:ascii="Times New Roman" w:eastAsia="Times New Roman" w:hAnsi="Times New Roman" w:cs="Simplified Arabic" w:hint="cs"/>
          <w:sz w:val="24"/>
          <w:szCs w:val="24"/>
          <w:rtl/>
          <w:lang w:eastAsia="ar-SA"/>
        </w:rPr>
        <w:t>تعد الامكانية مجموع الموارد المادية والبشرية المتاحة للبلد ، أما القدرة فهي التأثير والتوظيف العام</w:t>
      </w:r>
      <w:r>
        <w:rPr>
          <w:rFonts w:ascii="Times New Roman" w:eastAsia="Times New Roman" w:hAnsi="Times New Roman" w:cs="Simplified Arabic" w:hint="cs"/>
          <w:sz w:val="24"/>
          <w:szCs w:val="24"/>
          <w:rtl/>
          <w:lang w:eastAsia="ar-SA"/>
        </w:rPr>
        <w:t xml:space="preserve"> لتلك لموارد  والامكانات</w:t>
      </w:r>
      <w:r w:rsidRPr="003B7BA4">
        <w:rPr>
          <w:rFonts w:hint="cs"/>
          <w:sz w:val="24"/>
          <w:szCs w:val="24"/>
          <w:rtl/>
        </w:rPr>
        <w:t xml:space="preserve">, </w:t>
      </w:r>
      <w:r w:rsidRPr="003B7BA4">
        <w:rPr>
          <w:rFonts w:ascii="Simplified Arabic" w:hAnsi="Simplified Arabic" w:cs="Simplified Arabic" w:hint="cs"/>
          <w:sz w:val="24"/>
          <w:szCs w:val="24"/>
          <w:rtl/>
        </w:rPr>
        <w:t>وقدمت منظمة التعاون الاقتصادي والتنمية تعريفا لبناء القدرات كما يلي: ((مسار يطور من خلاله الافراد والجماعات والمؤسسات والمجتمع قدراتهم على ممارسة الوظائف وحل المشكلات وتحديد الاهداف وتحقيقها</w:t>
      </w:r>
      <w:r w:rsidRPr="003B7BA4">
        <w:rPr>
          <w:rFonts w:hint="cs"/>
          <w:sz w:val="24"/>
          <w:szCs w:val="24"/>
          <w:rtl/>
        </w:rPr>
        <w:t xml:space="preserve">, </w:t>
      </w:r>
      <w:r w:rsidRPr="003B7BA4">
        <w:rPr>
          <w:rFonts w:ascii="Simplified Arabic" w:hAnsi="Simplified Arabic" w:cs="Simplified Arabic" w:hint="cs"/>
          <w:sz w:val="24"/>
          <w:szCs w:val="24"/>
          <w:rtl/>
        </w:rPr>
        <w:t>, اما برنامج الامم المتحدة الانمائي يعرفها بأنها: ((</w:t>
      </w:r>
      <w:r>
        <w:rPr>
          <w:rFonts w:ascii="Simplified Arabic" w:hAnsi="Simplified Arabic" w:cs="Simplified Arabic" w:hint="cs"/>
          <w:sz w:val="24"/>
          <w:szCs w:val="24"/>
          <w:rtl/>
          <w:lang w:bidi="ar-IQ"/>
        </w:rPr>
        <w:t xml:space="preserve"> </w:t>
      </w:r>
      <w:r w:rsidRPr="003B7BA4">
        <w:rPr>
          <w:rFonts w:ascii="Simplified Arabic" w:hAnsi="Simplified Arabic" w:cs="Simplified Arabic" w:hint="cs"/>
          <w:sz w:val="24"/>
          <w:szCs w:val="24"/>
          <w:rtl/>
        </w:rPr>
        <w:t>قدرة الافراد او المنظمات او الوحدات التنظيمية على اداء المهام بفعالية وكفاءة واستدامة</w:t>
      </w:r>
      <w:r w:rsidRPr="003B7BA4">
        <w:rPr>
          <w:rFonts w:hint="cs"/>
          <w:sz w:val="24"/>
          <w:szCs w:val="24"/>
          <w:rtl/>
        </w:rPr>
        <w:t>)), للمزيد ينظر الى: مهند علي عمران ، اثر القوة والقدرة وحرية العمل في الإستراتيجية الشاملة للدولة</w:t>
      </w:r>
      <w:r w:rsidRPr="003B7BA4">
        <w:rPr>
          <w:sz w:val="24"/>
          <w:szCs w:val="24"/>
          <w:rtl/>
        </w:rPr>
        <w:t>–</w:t>
      </w:r>
      <w:r w:rsidRPr="003B7BA4">
        <w:rPr>
          <w:rFonts w:hint="cs"/>
          <w:sz w:val="24"/>
          <w:szCs w:val="24"/>
          <w:rtl/>
        </w:rPr>
        <w:t xml:space="preserve"> دراسة حالة </w:t>
      </w:r>
      <w:r w:rsidRPr="003B7BA4">
        <w:rPr>
          <w:sz w:val="24"/>
          <w:szCs w:val="24"/>
          <w:rtl/>
        </w:rPr>
        <w:t>–</w:t>
      </w:r>
      <w:r w:rsidRPr="003B7BA4">
        <w:rPr>
          <w:rFonts w:hint="cs"/>
          <w:sz w:val="24"/>
          <w:szCs w:val="24"/>
          <w:rtl/>
        </w:rPr>
        <w:t xml:space="preserve"> جمهورية ألمانيا الاتحادية ، رسالة ماجستير (غير منشورة )، كلية العلوم السياسية،جامعة النهرين ، 2003 ، ص 16. وكذلك: محمد مرعي مرعي, اشكالية ادراة المسارات المتعددة لسد الفجوة بناء القدرات بين البيئة المتغيرة وتقييم الادراءء وتحديد الاحتياجات التدريبة, مؤتمر بناء القدرات العاملين في القطاع العام :بن الحاضر والمتجدد, لبنان-بيروت-,الذي اقيم بتاريخ 17/11/2011 , ص3</w:t>
      </w:r>
      <w:r>
        <w:rPr>
          <w:rFonts w:hint="cs"/>
          <w:sz w:val="24"/>
          <w:szCs w:val="24"/>
          <w:rtl/>
          <w:lang w:bidi="ar-IQ"/>
        </w:rPr>
        <w:t>, و كذلك:</w:t>
      </w:r>
      <w:r w:rsidRPr="003B7BA4">
        <w:rPr>
          <w:sz w:val="24"/>
          <w:szCs w:val="24"/>
          <w:lang w:bidi="ar-IQ"/>
        </w:rPr>
        <w:t xml:space="preserve"> </w:t>
      </w:r>
      <w:r w:rsidRPr="00907857">
        <w:rPr>
          <w:sz w:val="24"/>
          <w:szCs w:val="24"/>
          <w:lang w:bidi="ar-IQ"/>
        </w:rPr>
        <w:t>UNDP:strategic plan, 2008-2011,acceleration global progress on human development, New York,2007,p3</w:t>
      </w:r>
    </w:p>
  </w:footnote>
  <w:footnote w:id="92">
    <w:p w:rsidR="003F2E4B" w:rsidRDefault="003F2E4B">
      <w:pPr>
        <w:pStyle w:val="FootnoteText"/>
        <w:rPr>
          <w:rtl/>
          <w:lang w:bidi="ar-IQ"/>
        </w:rPr>
      </w:pPr>
      <w:r>
        <w:rPr>
          <w:rStyle w:val="FootnoteReference"/>
        </w:rPr>
        <w:footnoteRef/>
      </w:r>
      <w:r>
        <w:rPr>
          <w:rtl/>
        </w:rPr>
        <w:t xml:space="preserve"> </w:t>
      </w:r>
    </w:p>
  </w:footnote>
  <w:footnote w:id="93">
    <w:p w:rsidR="003F2E4B" w:rsidRPr="00DB3B9D" w:rsidRDefault="003F2E4B" w:rsidP="004F50CF">
      <w:pPr>
        <w:pStyle w:val="FootnoteText"/>
        <w:ind w:left="-477"/>
        <w:jc w:val="both"/>
        <w:rPr>
          <w:sz w:val="24"/>
          <w:szCs w:val="24"/>
          <w:lang w:bidi="ar-IQ"/>
        </w:rPr>
      </w:pPr>
      <w:r w:rsidRPr="00DB3B9D">
        <w:rPr>
          <w:rStyle w:val="FootnoteReference"/>
          <w:sz w:val="24"/>
          <w:szCs w:val="24"/>
        </w:rPr>
        <w:footnoteRef/>
      </w:r>
      <w:r w:rsidRPr="00DB3B9D">
        <w:rPr>
          <w:sz w:val="24"/>
          <w:szCs w:val="24"/>
          <w:rtl/>
        </w:rPr>
        <w:t xml:space="preserve"> </w:t>
      </w:r>
      <w:r w:rsidRPr="00DB3B9D">
        <w:rPr>
          <w:rFonts w:hint="cs"/>
          <w:sz w:val="24"/>
          <w:szCs w:val="24"/>
          <w:rtl/>
          <w:lang w:bidi="ar-IQ"/>
        </w:rPr>
        <w:t>ضميري عزيزة, الفواعل الرسمية في صنع السياسة العامة في الجزائر, رسالة ماجستير, كلية الحقوق, جامعة الحاج لخضر-</w:t>
      </w:r>
      <w:r>
        <w:rPr>
          <w:rFonts w:hint="cs"/>
          <w:sz w:val="24"/>
          <w:szCs w:val="24"/>
          <w:rtl/>
          <w:lang w:bidi="ar-IQ"/>
        </w:rPr>
        <w:t xml:space="preserve"> </w:t>
      </w:r>
      <w:r w:rsidRPr="00DB3B9D">
        <w:rPr>
          <w:rFonts w:hint="cs"/>
          <w:sz w:val="24"/>
          <w:szCs w:val="24"/>
          <w:rtl/>
          <w:lang w:bidi="ar-IQ"/>
        </w:rPr>
        <w:t>باتنة,2007-2008, ص17.</w:t>
      </w:r>
    </w:p>
  </w:footnote>
  <w:footnote w:id="94">
    <w:p w:rsidR="003F2E4B" w:rsidRPr="00250663" w:rsidRDefault="003F2E4B" w:rsidP="004F1094">
      <w:pPr>
        <w:pStyle w:val="FootnoteText"/>
        <w:ind w:left="-477"/>
        <w:jc w:val="both"/>
        <w:rPr>
          <w:sz w:val="24"/>
          <w:szCs w:val="24"/>
          <w:rtl/>
          <w:lang w:bidi="ar-IQ"/>
        </w:rPr>
      </w:pPr>
      <w:r w:rsidRPr="00250663">
        <w:rPr>
          <w:rStyle w:val="FootnoteReference"/>
          <w:sz w:val="24"/>
          <w:szCs w:val="24"/>
        </w:rPr>
        <w:footnoteRef/>
      </w:r>
      <w:r w:rsidRPr="00250663">
        <w:rPr>
          <w:rFonts w:hint="cs"/>
          <w:sz w:val="24"/>
          <w:szCs w:val="24"/>
          <w:rtl/>
          <w:lang w:bidi="ar-IQ"/>
        </w:rPr>
        <w:t xml:space="preserve"> للمزيد ينظر الى: فهمي خليفة الفهداوي, مصدر سبق ذكره, ص75,وكذالك غابريل الموند</w:t>
      </w:r>
      <w:r w:rsidRPr="00250663">
        <w:rPr>
          <w:rFonts w:ascii="Simplified Arabic" w:hAnsi="Simplified Arabic" w:cs="Simplified Arabic" w:hint="cs"/>
          <w:sz w:val="24"/>
          <w:szCs w:val="24"/>
          <w:rtl/>
          <w:lang w:bidi="ar-IQ"/>
        </w:rPr>
        <w:t xml:space="preserve"> </w:t>
      </w:r>
      <w:r w:rsidRPr="00250663">
        <w:rPr>
          <w:rFonts w:ascii="Simplified Arabic" w:hAnsi="Simplified Arabic" w:cs="Simplified Arabic"/>
          <w:sz w:val="24"/>
          <w:szCs w:val="24"/>
          <w:rtl/>
          <w:lang w:bidi="ar-IQ"/>
        </w:rPr>
        <w:t>وجي بنجهام باول ال</w:t>
      </w:r>
      <w:r w:rsidRPr="00250663">
        <w:rPr>
          <w:rFonts w:ascii="Simplified Arabic" w:hAnsi="Simplified Arabic" w:cs="Simplified Arabic" w:hint="cs"/>
          <w:sz w:val="24"/>
          <w:szCs w:val="24"/>
          <w:rtl/>
          <w:lang w:bidi="ar-IQ"/>
        </w:rPr>
        <w:t>إ</w:t>
      </w:r>
      <w:r w:rsidRPr="00250663">
        <w:rPr>
          <w:rFonts w:ascii="Simplified Arabic" w:hAnsi="Simplified Arabic" w:cs="Simplified Arabic"/>
          <w:sz w:val="24"/>
          <w:szCs w:val="24"/>
          <w:rtl/>
          <w:lang w:bidi="ar-IQ"/>
        </w:rPr>
        <w:t>بن</w:t>
      </w:r>
      <w:r w:rsidRPr="00250663">
        <w:rPr>
          <w:rFonts w:hint="cs"/>
          <w:sz w:val="24"/>
          <w:szCs w:val="24"/>
          <w:rtl/>
          <w:lang w:bidi="ar-IQ"/>
        </w:rPr>
        <w:t>, مصدر سبق ذكره, ص197</w:t>
      </w:r>
    </w:p>
  </w:footnote>
  <w:footnote w:id="95">
    <w:p w:rsidR="003F2E4B" w:rsidRPr="00250663" w:rsidRDefault="003F2E4B" w:rsidP="004F1094">
      <w:pPr>
        <w:pStyle w:val="FootnoteText"/>
        <w:ind w:left="-477"/>
        <w:jc w:val="both"/>
        <w:rPr>
          <w:sz w:val="24"/>
          <w:szCs w:val="24"/>
          <w:lang w:bidi="ar-IQ"/>
        </w:rPr>
      </w:pPr>
      <w:r w:rsidRPr="00250663">
        <w:rPr>
          <w:rStyle w:val="FootnoteReference"/>
          <w:sz w:val="24"/>
          <w:szCs w:val="24"/>
        </w:rPr>
        <w:footnoteRef/>
      </w:r>
      <w:r w:rsidRPr="00250663">
        <w:rPr>
          <w:sz w:val="24"/>
          <w:szCs w:val="24"/>
          <w:rtl/>
        </w:rPr>
        <w:t xml:space="preserve"> </w:t>
      </w:r>
      <w:r w:rsidRPr="00250663">
        <w:rPr>
          <w:rFonts w:hint="cs"/>
          <w:sz w:val="24"/>
          <w:szCs w:val="24"/>
          <w:rtl/>
          <w:lang w:bidi="ar-IQ"/>
        </w:rPr>
        <w:t>للمزيد انظر الى: كمال المنوفي, مصدر سبق ذكره, ص309</w:t>
      </w:r>
    </w:p>
  </w:footnote>
  <w:footnote w:id="96">
    <w:p w:rsidR="003F2E4B" w:rsidRPr="00250663" w:rsidRDefault="003F2E4B" w:rsidP="004F1094">
      <w:pPr>
        <w:pStyle w:val="FootnoteText"/>
        <w:ind w:left="-477"/>
        <w:rPr>
          <w:sz w:val="24"/>
          <w:szCs w:val="24"/>
        </w:rPr>
      </w:pPr>
      <w:r w:rsidRPr="00250663">
        <w:rPr>
          <w:rStyle w:val="FootnoteReference"/>
          <w:sz w:val="24"/>
          <w:szCs w:val="24"/>
        </w:rPr>
        <w:footnoteRef/>
      </w:r>
      <w:r w:rsidRPr="00250663">
        <w:rPr>
          <w:sz w:val="24"/>
          <w:szCs w:val="24"/>
          <w:rtl/>
        </w:rPr>
        <w:t xml:space="preserve"> </w:t>
      </w:r>
      <w:r w:rsidRPr="00250663">
        <w:rPr>
          <w:rFonts w:hint="cs"/>
          <w:sz w:val="24"/>
          <w:szCs w:val="24"/>
          <w:rtl/>
        </w:rPr>
        <w:t>المادة (14) و (41) من دستور جمهورية العراق لعام 2005, الوقائع العراقية, العدد (4012) في 28/ كانون الاول 2005</w:t>
      </w:r>
    </w:p>
  </w:footnote>
  <w:footnote w:id="97">
    <w:p w:rsidR="003F2E4B" w:rsidRPr="00250663" w:rsidRDefault="003F2E4B" w:rsidP="00250663">
      <w:pPr>
        <w:pStyle w:val="FootnoteText"/>
        <w:ind w:left="-477"/>
        <w:jc w:val="both"/>
        <w:rPr>
          <w:sz w:val="24"/>
          <w:szCs w:val="24"/>
          <w:rtl/>
        </w:rPr>
      </w:pPr>
      <w:r w:rsidRPr="00250663">
        <w:rPr>
          <w:rStyle w:val="FootnoteReference"/>
          <w:sz w:val="24"/>
          <w:szCs w:val="24"/>
        </w:rPr>
        <w:footnoteRef/>
      </w:r>
      <w:r w:rsidRPr="00250663">
        <w:rPr>
          <w:sz w:val="24"/>
          <w:szCs w:val="24"/>
          <w:rtl/>
        </w:rPr>
        <w:t xml:space="preserve"> </w:t>
      </w:r>
      <w:r w:rsidRPr="00250663">
        <w:rPr>
          <w:rFonts w:hint="cs"/>
          <w:sz w:val="24"/>
          <w:szCs w:val="24"/>
          <w:rtl/>
        </w:rPr>
        <w:t>للمزيد ينظر الى: عبد الباقي البكري, زهير البشير, المدخل لدراسة القانون,ط1, القاهرة, شركة العاتك لصناعة الكتب, ص259.</w:t>
      </w:r>
    </w:p>
  </w:footnote>
  <w:footnote w:id="98">
    <w:p w:rsidR="003F2E4B" w:rsidRPr="00250663" w:rsidRDefault="003F2E4B" w:rsidP="00250663">
      <w:pPr>
        <w:pStyle w:val="FootnoteText"/>
        <w:ind w:left="-477"/>
        <w:jc w:val="both"/>
        <w:rPr>
          <w:sz w:val="24"/>
          <w:szCs w:val="24"/>
          <w:rtl/>
          <w:lang w:bidi="ar-IQ"/>
        </w:rPr>
      </w:pPr>
      <w:r w:rsidRPr="00250663">
        <w:rPr>
          <w:rStyle w:val="FootnoteReference"/>
          <w:sz w:val="24"/>
          <w:szCs w:val="24"/>
        </w:rPr>
        <w:footnoteRef/>
      </w:r>
      <w:r w:rsidRPr="00250663">
        <w:rPr>
          <w:sz w:val="24"/>
          <w:szCs w:val="24"/>
          <w:rtl/>
        </w:rPr>
        <w:t xml:space="preserve"> </w:t>
      </w:r>
      <w:r w:rsidRPr="00250663">
        <w:rPr>
          <w:rFonts w:hint="cs"/>
          <w:sz w:val="24"/>
          <w:szCs w:val="24"/>
          <w:rtl/>
        </w:rPr>
        <w:t>المادة (5) و (20) من دستور جمهورية العراق لعام 2005, مصدر سبق ذكره, وللمزيد من الحقوق السياسية انظر الى كل من الموا الاتية ( 6 و 14 و 39 )</w:t>
      </w:r>
      <w:r>
        <w:rPr>
          <w:rFonts w:hint="cs"/>
          <w:sz w:val="24"/>
          <w:szCs w:val="24"/>
          <w:rtl/>
          <w:lang w:bidi="ar-IQ"/>
        </w:rPr>
        <w:t>.</w:t>
      </w:r>
    </w:p>
  </w:footnote>
  <w:footnote w:id="99">
    <w:p w:rsidR="003F2E4B" w:rsidRPr="00CA7199" w:rsidRDefault="003F2E4B" w:rsidP="00CA7199">
      <w:pPr>
        <w:pStyle w:val="FootnoteText"/>
        <w:ind w:left="-477"/>
        <w:rPr>
          <w:sz w:val="24"/>
          <w:szCs w:val="24"/>
        </w:rPr>
      </w:pPr>
      <w:r w:rsidRPr="00CA7199">
        <w:rPr>
          <w:rStyle w:val="FootnoteReference"/>
          <w:sz w:val="24"/>
          <w:szCs w:val="24"/>
        </w:rPr>
        <w:footnoteRef/>
      </w:r>
      <w:r w:rsidRPr="00CA7199">
        <w:rPr>
          <w:sz w:val="24"/>
          <w:szCs w:val="24"/>
          <w:rtl/>
        </w:rPr>
        <w:t xml:space="preserve"> </w:t>
      </w:r>
      <w:r w:rsidRPr="00CA7199">
        <w:rPr>
          <w:rFonts w:hint="cs"/>
          <w:sz w:val="24"/>
          <w:szCs w:val="24"/>
          <w:rtl/>
        </w:rPr>
        <w:t>المادة (3) من دستور جمهورية العراق لعام 2005, مصدر سبق ذكره.</w:t>
      </w:r>
    </w:p>
  </w:footnote>
  <w:footnote w:id="100">
    <w:p w:rsidR="003F2E4B" w:rsidRDefault="003F2E4B" w:rsidP="004F1094">
      <w:pPr>
        <w:pStyle w:val="FootnoteText"/>
        <w:ind w:left="-477"/>
      </w:pPr>
      <w:r w:rsidRPr="004F1094">
        <w:rPr>
          <w:rStyle w:val="FootnoteReference"/>
          <w:sz w:val="24"/>
          <w:szCs w:val="24"/>
        </w:rPr>
        <w:footnoteRef/>
      </w:r>
      <w:r w:rsidRPr="004F1094">
        <w:rPr>
          <w:sz w:val="24"/>
          <w:szCs w:val="24"/>
          <w:rtl/>
        </w:rPr>
        <w:t xml:space="preserve"> </w:t>
      </w:r>
      <w:r w:rsidRPr="004F1094">
        <w:rPr>
          <w:rFonts w:hint="cs"/>
          <w:sz w:val="24"/>
          <w:szCs w:val="24"/>
          <w:rtl/>
        </w:rPr>
        <w:t>قانون مكافحة الارهاب رقم (13) لسنة 2005 النافذ, الوقائع العراقية, العدد (4009) , 9/11/2005</w:t>
      </w:r>
    </w:p>
  </w:footnote>
  <w:footnote w:id="101">
    <w:p w:rsidR="003F2E4B" w:rsidRDefault="003F2E4B" w:rsidP="004F50CF">
      <w:pPr>
        <w:pStyle w:val="FootnoteText"/>
        <w:ind w:left="-477"/>
        <w:rPr>
          <w:rtl/>
          <w:lang w:bidi="ar-IQ"/>
        </w:rPr>
      </w:pPr>
      <w:r>
        <w:rPr>
          <w:rStyle w:val="FootnoteReference"/>
        </w:rPr>
        <w:footnoteRef/>
      </w:r>
      <w:r>
        <w:rPr>
          <w:rtl/>
        </w:rPr>
        <w:t xml:space="preserve"> </w:t>
      </w:r>
      <w:r w:rsidRPr="00DB3B9D">
        <w:rPr>
          <w:rFonts w:hint="cs"/>
          <w:sz w:val="24"/>
          <w:szCs w:val="24"/>
          <w:rtl/>
          <w:lang w:bidi="ar-IQ"/>
        </w:rPr>
        <w:t>محمد زاهي بشير المغربي, السياسة المقارنة: اطار نظري, منشورات جامعة قاربونس, بنغازي, 1996, ص285</w:t>
      </w:r>
    </w:p>
  </w:footnote>
  <w:footnote w:id="102">
    <w:p w:rsidR="003F2E4B" w:rsidRDefault="003F2E4B" w:rsidP="00617523">
      <w:pPr>
        <w:pStyle w:val="FootnoteText"/>
        <w:ind w:left="-477"/>
        <w:jc w:val="both"/>
        <w:rPr>
          <w:lang w:bidi="ar-IQ"/>
        </w:rPr>
      </w:pPr>
      <w:r>
        <w:rPr>
          <w:rStyle w:val="FootnoteReference"/>
        </w:rPr>
        <w:footnoteRef/>
      </w:r>
      <w:r>
        <w:rPr>
          <w:rtl/>
        </w:rPr>
        <w:t xml:space="preserve"> </w:t>
      </w:r>
      <w:r w:rsidRPr="00AB122A">
        <w:rPr>
          <w:rFonts w:ascii="Simplified Arabic" w:hAnsi="Simplified Arabic" w:cs="Simplified Arabic"/>
          <w:sz w:val="22"/>
          <w:szCs w:val="22"/>
          <w:rtl/>
          <w:lang w:bidi="ar-IQ"/>
        </w:rPr>
        <w:t>هشام صفوت العمري , اقتصاديات المالية العامة والسياسات المالية , بغداد المكتبة الوطنية , ص</w:t>
      </w:r>
      <w:r>
        <w:rPr>
          <w:rFonts w:ascii="Simplified Arabic" w:hAnsi="Simplified Arabic" w:cs="Simplified Arabic" w:hint="cs"/>
          <w:sz w:val="22"/>
          <w:szCs w:val="22"/>
          <w:rtl/>
          <w:lang w:bidi="ar-IQ"/>
        </w:rPr>
        <w:t>80.</w:t>
      </w:r>
    </w:p>
  </w:footnote>
  <w:footnote w:id="103">
    <w:p w:rsidR="003F2E4B" w:rsidRPr="00617523" w:rsidRDefault="003F2E4B" w:rsidP="00617523">
      <w:pPr>
        <w:pStyle w:val="FootnoteText"/>
        <w:ind w:left="-477" w:right="-426"/>
        <w:jc w:val="both"/>
        <w:rPr>
          <w:sz w:val="24"/>
          <w:szCs w:val="24"/>
          <w:lang w:bidi="ar-IQ"/>
        </w:rPr>
      </w:pPr>
      <w:r w:rsidRPr="00617523">
        <w:rPr>
          <w:rStyle w:val="FootnoteReference"/>
          <w:sz w:val="24"/>
          <w:szCs w:val="24"/>
        </w:rPr>
        <w:footnoteRef/>
      </w:r>
      <w:r w:rsidRPr="00617523">
        <w:rPr>
          <w:rFonts w:hint="cs"/>
          <w:sz w:val="24"/>
          <w:szCs w:val="24"/>
          <w:rtl/>
          <w:lang w:bidi="ar-IQ"/>
        </w:rPr>
        <w:t>حميد بوزيدة, جباية المؤسسات, ديوان المطبوعات الجامعية, الجزائر, 2005, ص ص21-22</w:t>
      </w:r>
    </w:p>
  </w:footnote>
  <w:footnote w:id="104">
    <w:p w:rsidR="003F2E4B" w:rsidRPr="00617523" w:rsidRDefault="003F2E4B" w:rsidP="00B9625C">
      <w:pPr>
        <w:pStyle w:val="FootnoteText"/>
        <w:ind w:left="-477" w:right="-426"/>
        <w:jc w:val="both"/>
        <w:rPr>
          <w:rFonts w:ascii="Simplified Arabic" w:eastAsia="Times New Roman" w:hAnsi="Simplified Arabic" w:cs="Simplified Arabic"/>
          <w:sz w:val="24"/>
          <w:szCs w:val="24"/>
          <w:rtl/>
          <w:lang w:val="x-none" w:eastAsia="x-none" w:bidi="ar-IQ"/>
        </w:rPr>
      </w:pPr>
      <w:r w:rsidRPr="00617523">
        <w:rPr>
          <w:rStyle w:val="FootnoteReference"/>
          <w:sz w:val="24"/>
          <w:szCs w:val="24"/>
        </w:rPr>
        <w:footnoteRef/>
      </w:r>
      <w:r>
        <w:rPr>
          <w:rFonts w:ascii="Simplified Arabic" w:eastAsia="Times New Roman" w:hAnsi="Simplified Arabic" w:cs="Simplified Arabic" w:hint="cs"/>
          <w:sz w:val="24"/>
          <w:szCs w:val="24"/>
          <w:rtl/>
          <w:lang w:val="x-none" w:eastAsia="x-none"/>
        </w:rPr>
        <w:t xml:space="preserve"> للمزيد ينظر الى: عبد الستار حمد أنجاد, تقييم النظام الضريبي العراقي (بين الواقع والطموح) ضريبة الدخل أنموذجاً, مجلة كلية القانون للعلوم القانونية والسياسية, جامعة كركوك, المجلد (3), العدد (10), 2014, ص127</w:t>
      </w:r>
      <w:r w:rsidRPr="00617523">
        <w:rPr>
          <w:rFonts w:ascii="Simplified Arabic" w:eastAsia="Times New Roman" w:hAnsi="Simplified Arabic" w:cs="Simplified Arabic"/>
          <w:sz w:val="24"/>
          <w:szCs w:val="24"/>
          <w:rtl/>
          <w:lang w:val="x-none" w:eastAsia="x-none"/>
        </w:rPr>
        <w:t>.</w:t>
      </w:r>
    </w:p>
  </w:footnote>
  <w:footnote w:id="105">
    <w:p w:rsidR="003F2E4B" w:rsidRPr="00617523" w:rsidRDefault="003F2E4B" w:rsidP="00617523">
      <w:pPr>
        <w:pStyle w:val="FootnoteText"/>
        <w:ind w:left="-477" w:right="-426"/>
        <w:jc w:val="both"/>
        <w:rPr>
          <w:sz w:val="24"/>
          <w:szCs w:val="24"/>
          <w:rtl/>
        </w:rPr>
      </w:pPr>
      <w:r w:rsidRPr="00617523">
        <w:rPr>
          <w:rStyle w:val="FootnoteReference"/>
          <w:sz w:val="24"/>
          <w:szCs w:val="24"/>
        </w:rPr>
        <w:footnoteRef/>
      </w:r>
      <w:r w:rsidRPr="00617523">
        <w:rPr>
          <w:sz w:val="24"/>
          <w:szCs w:val="24"/>
          <w:rtl/>
        </w:rPr>
        <w:t xml:space="preserve"> </w:t>
      </w:r>
      <w:r w:rsidRPr="00617523">
        <w:rPr>
          <w:rFonts w:hint="cs"/>
          <w:sz w:val="24"/>
          <w:szCs w:val="24"/>
          <w:rtl/>
        </w:rPr>
        <w:t xml:space="preserve">جمهورية العراق, وزارة التخطيط </w:t>
      </w:r>
      <w:r w:rsidRPr="00617523">
        <w:rPr>
          <w:sz w:val="24"/>
          <w:szCs w:val="24"/>
          <w:rtl/>
        </w:rPr>
        <w:t>–</w:t>
      </w:r>
      <w:r w:rsidRPr="00617523">
        <w:rPr>
          <w:rFonts w:hint="cs"/>
          <w:sz w:val="24"/>
          <w:szCs w:val="24"/>
          <w:rtl/>
        </w:rPr>
        <w:t xml:space="preserve"> مركز المركزي للإحصاء, التقديرات الاولية للناتج المحلي الإجمالي للفصول الثلاث لسنة 2019, كانون الاول/ 2019, ص3</w:t>
      </w:r>
    </w:p>
  </w:footnote>
  <w:footnote w:id="106">
    <w:p w:rsidR="003F2E4B" w:rsidRDefault="003F2E4B">
      <w:pPr>
        <w:pStyle w:val="FootnoteText"/>
        <w:rPr>
          <w:rtl/>
        </w:rPr>
      </w:pPr>
      <w:r>
        <w:rPr>
          <w:rStyle w:val="FootnoteReference"/>
        </w:rPr>
        <w:footnoteRef/>
      </w:r>
      <w:r>
        <w:rPr>
          <w:rtl/>
        </w:rPr>
        <w:t xml:space="preserve"> </w:t>
      </w:r>
    </w:p>
  </w:footnote>
  <w:footnote w:id="107">
    <w:p w:rsidR="003F2E4B" w:rsidRPr="00617523" w:rsidRDefault="003F2E4B" w:rsidP="00617523">
      <w:pPr>
        <w:pStyle w:val="FootnoteText"/>
        <w:ind w:left="-477" w:right="-426"/>
        <w:jc w:val="both"/>
        <w:rPr>
          <w:sz w:val="24"/>
          <w:szCs w:val="24"/>
          <w:rtl/>
        </w:rPr>
      </w:pPr>
      <w:r w:rsidRPr="00617523">
        <w:rPr>
          <w:rStyle w:val="FootnoteReference"/>
          <w:sz w:val="24"/>
          <w:szCs w:val="24"/>
        </w:rPr>
        <w:footnoteRef/>
      </w:r>
      <w:r w:rsidRPr="00617523">
        <w:rPr>
          <w:sz w:val="24"/>
          <w:szCs w:val="24"/>
          <w:rtl/>
        </w:rPr>
        <w:t xml:space="preserve"> </w:t>
      </w:r>
      <w:r w:rsidRPr="00617523">
        <w:rPr>
          <w:rFonts w:hint="cs"/>
          <w:sz w:val="24"/>
          <w:szCs w:val="24"/>
          <w:rtl/>
        </w:rPr>
        <w:t>زولتان باراني, القوات المسلحة وعمليات الانتقال السياسي, سياسات عربية, العدد (24), الدوحة, المركز العربي للأبحاث وراسة السياسات, 2017, ص87.</w:t>
      </w:r>
    </w:p>
  </w:footnote>
  <w:footnote w:id="108">
    <w:p w:rsidR="003F2E4B" w:rsidRPr="000141B4" w:rsidRDefault="003F2E4B" w:rsidP="004F50CF">
      <w:pPr>
        <w:pStyle w:val="FootnoteText"/>
        <w:ind w:left="-477"/>
        <w:jc w:val="both"/>
        <w:rPr>
          <w:sz w:val="24"/>
          <w:szCs w:val="24"/>
          <w:rtl/>
          <w:lang w:bidi="ar-IQ"/>
        </w:rPr>
      </w:pPr>
      <w:r w:rsidRPr="000141B4">
        <w:rPr>
          <w:rStyle w:val="FootnoteReference"/>
          <w:sz w:val="24"/>
          <w:szCs w:val="24"/>
        </w:rPr>
        <w:footnoteRef/>
      </w:r>
      <w:r w:rsidRPr="000141B4">
        <w:rPr>
          <w:sz w:val="24"/>
          <w:szCs w:val="24"/>
          <w:rtl/>
        </w:rPr>
        <w:t xml:space="preserve"> </w:t>
      </w:r>
      <w:r w:rsidRPr="000141B4">
        <w:rPr>
          <w:rFonts w:hint="cs"/>
          <w:sz w:val="24"/>
          <w:szCs w:val="24"/>
          <w:rtl/>
        </w:rPr>
        <w:t xml:space="preserve">للمزيد ينظر الى: تيموثي آر هيث و كريستين غانيس واخرون, إعادة تطوير الصين وجيش التحرير الشعبي, كاليفورنيا, مؤسسة </w:t>
      </w:r>
      <w:r w:rsidRPr="000141B4">
        <w:rPr>
          <w:sz w:val="24"/>
          <w:szCs w:val="24"/>
        </w:rPr>
        <w:t>RAND</w:t>
      </w:r>
      <w:r w:rsidRPr="000141B4">
        <w:rPr>
          <w:rFonts w:hint="cs"/>
          <w:sz w:val="24"/>
          <w:szCs w:val="24"/>
          <w:rtl/>
          <w:lang w:bidi="ar-IQ"/>
        </w:rPr>
        <w:t xml:space="preserve"> للنشر والطبع, 2016, ص ص9-11. وكذلك: رصد عسكري: تعرف على قدرات ثالث اقوى جيش في العالم, بحث منشور على موقع عربي, تم نشره بتاريخ 29/11/2017, على الموقع الالكتروني: </w:t>
      </w:r>
      <w:hyperlink r:id="rId1" w:history="1">
        <w:r w:rsidRPr="000141B4">
          <w:rPr>
            <w:rStyle w:val="Hyperlink"/>
            <w:sz w:val="24"/>
            <w:szCs w:val="24"/>
          </w:rPr>
          <w:t>https://sptnkne.ws/gdQ2</w:t>
        </w:r>
      </w:hyperlink>
      <w:r w:rsidRPr="000141B4">
        <w:rPr>
          <w:rFonts w:hint="cs"/>
          <w:sz w:val="24"/>
          <w:szCs w:val="24"/>
          <w:rtl/>
          <w:lang w:bidi="ar-IQ"/>
        </w:rPr>
        <w:t xml:space="preserve"> </w:t>
      </w:r>
    </w:p>
  </w:footnote>
  <w:footnote w:id="109">
    <w:p w:rsidR="003F2E4B" w:rsidRDefault="003F2E4B" w:rsidP="00FE217B">
      <w:pPr>
        <w:pStyle w:val="FootnoteText"/>
        <w:ind w:left="-477"/>
        <w:jc w:val="both"/>
        <w:rPr>
          <w:rtl/>
        </w:rPr>
      </w:pPr>
      <w:r>
        <w:rPr>
          <w:rStyle w:val="FootnoteReference"/>
        </w:rPr>
        <w:footnoteRef/>
      </w:r>
      <w:r>
        <w:rPr>
          <w:rtl/>
        </w:rPr>
        <w:t xml:space="preserve"> </w:t>
      </w:r>
      <w:r>
        <w:rPr>
          <w:sz w:val="24"/>
          <w:szCs w:val="24"/>
          <w:rtl/>
          <w:lang w:bidi="ar-IQ"/>
        </w:rPr>
        <w:t xml:space="preserve">طارق القزي, القوة الصلبة التركية الرؤي والتطبيقات, المركز الديمقراطي العربي, تم نشره في 15/ سبتمبر 2018, على الموقع الالكتروني: </w:t>
      </w:r>
      <w:hyperlink r:id="rId2" w:history="1">
        <w:r>
          <w:rPr>
            <w:rStyle w:val="Hyperlink"/>
            <w:sz w:val="24"/>
            <w:szCs w:val="24"/>
            <w:lang w:bidi="ar-IQ"/>
          </w:rPr>
          <w:t>https://democraticac.de</w:t>
        </w:r>
      </w:hyperlink>
    </w:p>
  </w:footnote>
  <w:footnote w:id="110">
    <w:p w:rsidR="003F2E4B" w:rsidRPr="000141B4" w:rsidRDefault="003F2E4B" w:rsidP="004F50CF">
      <w:pPr>
        <w:pStyle w:val="FootnoteText"/>
        <w:ind w:left="-477"/>
        <w:jc w:val="both"/>
        <w:rPr>
          <w:sz w:val="24"/>
          <w:szCs w:val="24"/>
        </w:rPr>
      </w:pPr>
      <w:r w:rsidRPr="000141B4">
        <w:rPr>
          <w:rStyle w:val="FootnoteReference"/>
          <w:sz w:val="24"/>
          <w:szCs w:val="24"/>
        </w:rPr>
        <w:footnoteRef/>
      </w:r>
      <w:r w:rsidRPr="000141B4">
        <w:rPr>
          <w:sz w:val="24"/>
          <w:szCs w:val="24"/>
          <w:rtl/>
        </w:rPr>
        <w:t xml:space="preserve"> </w:t>
      </w:r>
      <w:r w:rsidRPr="000141B4">
        <w:rPr>
          <w:rFonts w:hint="cs"/>
          <w:sz w:val="24"/>
          <w:szCs w:val="24"/>
          <w:rtl/>
        </w:rPr>
        <w:t>موسى علاية, المساعدات الخارجية بين الاهداف الإستراتيجية, والفواعل والمؤثرات الداخلية في الدول المانحة, سياسات عربية, العدد (14), هولندا, 2015, ص ص76-78.</w:t>
      </w:r>
    </w:p>
  </w:footnote>
  <w:footnote w:id="111">
    <w:p w:rsidR="003F2E4B" w:rsidRPr="000141B4" w:rsidRDefault="003F2E4B" w:rsidP="004F50CF">
      <w:pPr>
        <w:pStyle w:val="FootnoteText"/>
        <w:ind w:left="-477"/>
        <w:jc w:val="both"/>
        <w:rPr>
          <w:sz w:val="24"/>
          <w:szCs w:val="24"/>
          <w:rtl/>
          <w:lang w:bidi="ar-IQ"/>
        </w:rPr>
      </w:pPr>
      <w:r w:rsidRPr="000141B4">
        <w:rPr>
          <w:rStyle w:val="FootnoteReference"/>
          <w:sz w:val="24"/>
          <w:szCs w:val="24"/>
        </w:rPr>
        <w:footnoteRef/>
      </w:r>
      <w:r w:rsidRPr="000141B4">
        <w:rPr>
          <w:sz w:val="24"/>
          <w:szCs w:val="24"/>
          <w:rtl/>
        </w:rPr>
        <w:t xml:space="preserve"> </w:t>
      </w:r>
      <w:r w:rsidRPr="000141B4">
        <w:rPr>
          <w:rFonts w:hint="cs"/>
          <w:sz w:val="24"/>
          <w:szCs w:val="24"/>
          <w:rtl/>
        </w:rPr>
        <w:t>المصدر نفسه, ص ص 88-90</w:t>
      </w:r>
      <w:r>
        <w:rPr>
          <w:rFonts w:hint="cs"/>
          <w:sz w:val="24"/>
          <w:szCs w:val="24"/>
          <w:rtl/>
        </w:rPr>
        <w:t>.</w:t>
      </w:r>
    </w:p>
  </w:footnote>
  <w:footnote w:id="112">
    <w:p w:rsidR="003F2E4B" w:rsidRDefault="003F2E4B" w:rsidP="00974991">
      <w:pPr>
        <w:pStyle w:val="FootnoteText"/>
        <w:ind w:left="-477" w:right="-284"/>
        <w:jc w:val="both"/>
        <w:rPr>
          <w:rtl/>
        </w:rPr>
      </w:pPr>
      <w:r>
        <w:rPr>
          <w:rStyle w:val="FootnoteReference"/>
        </w:rPr>
        <w:footnoteRef/>
      </w:r>
      <w:r>
        <w:rPr>
          <w:rtl/>
        </w:rPr>
        <w:t xml:space="preserve"> </w:t>
      </w:r>
      <w:r w:rsidRPr="006E3541">
        <w:rPr>
          <w:rFonts w:hint="cs"/>
          <w:sz w:val="24"/>
          <w:szCs w:val="24"/>
          <w:rtl/>
        </w:rPr>
        <w:t>للمزيد ينظر الى: مدحت أبو النصر, ممارسة تنظيم المجتمع في إحدى الجمعيات الأهلية, المؤتمر العلمي الثالث عشر, كلية الخدمة الاجتماعية, جامعة حلوان, 2000, ص 98.</w:t>
      </w:r>
    </w:p>
  </w:footnote>
  <w:footnote w:id="113">
    <w:p w:rsidR="003F2E4B" w:rsidRPr="006E3541" w:rsidRDefault="003F2E4B" w:rsidP="004F50CF">
      <w:pPr>
        <w:pStyle w:val="FootnoteText"/>
        <w:ind w:left="-477"/>
        <w:jc w:val="both"/>
        <w:rPr>
          <w:sz w:val="24"/>
          <w:szCs w:val="24"/>
          <w:rtl/>
        </w:rPr>
      </w:pPr>
      <w:r w:rsidRPr="006E3541">
        <w:rPr>
          <w:rStyle w:val="FootnoteReference"/>
          <w:sz w:val="24"/>
          <w:szCs w:val="24"/>
        </w:rPr>
        <w:footnoteRef/>
      </w:r>
      <w:r w:rsidRPr="006E3541">
        <w:rPr>
          <w:sz w:val="24"/>
          <w:szCs w:val="24"/>
          <w:rtl/>
        </w:rPr>
        <w:t xml:space="preserve"> </w:t>
      </w:r>
      <w:r w:rsidRPr="006E3541">
        <w:rPr>
          <w:rFonts w:hint="cs"/>
          <w:sz w:val="24"/>
          <w:szCs w:val="24"/>
          <w:rtl/>
        </w:rPr>
        <w:t>انظر الى: جابريل ايه الموند, مصدر سبق ذكره,ص191, وكذالك د.كمال المنوفي, مصدر سبق ذكره,ص300, وكذالك فهمي خليفة الفهداوي, مصدر سبق ذكره, ص74.</w:t>
      </w:r>
    </w:p>
  </w:footnote>
  <w:footnote w:id="114">
    <w:p w:rsidR="003F2E4B" w:rsidRDefault="003F2E4B" w:rsidP="004F50CF">
      <w:pPr>
        <w:pStyle w:val="FootnoteText"/>
        <w:ind w:left="-477"/>
        <w:jc w:val="both"/>
      </w:pPr>
      <w:r w:rsidRPr="006E3541">
        <w:rPr>
          <w:rStyle w:val="FootnoteReference"/>
          <w:sz w:val="24"/>
          <w:szCs w:val="24"/>
        </w:rPr>
        <w:footnoteRef/>
      </w:r>
      <w:r w:rsidRPr="006E3541">
        <w:rPr>
          <w:sz w:val="24"/>
          <w:szCs w:val="24"/>
          <w:rtl/>
        </w:rPr>
        <w:t xml:space="preserve"> ما ورد في خطبة الجمعة لممثل المرجعية الدينية العليا في كربلاء المقدسة الشيخ عبد المهدي الكربلائي في (14 شعبان 1435هـ) الموافق (13/6/2014م)، </w:t>
      </w:r>
      <w:r w:rsidRPr="006E3541">
        <w:rPr>
          <w:rStyle w:val="Strong"/>
          <w:b w:val="0"/>
          <w:bCs w:val="0"/>
          <w:sz w:val="24"/>
          <w:szCs w:val="24"/>
          <w:rtl/>
        </w:rPr>
        <w:t>الموقع الرسمي لمكتب سماحة المرجع الديني الأعلى السيد علي الحسيني السيستاني</w:t>
      </w:r>
      <w:r w:rsidRPr="006E3541">
        <w:rPr>
          <w:b/>
          <w:bCs/>
          <w:sz w:val="24"/>
          <w:szCs w:val="24"/>
          <w:rtl/>
        </w:rPr>
        <w:t>،</w:t>
      </w:r>
      <w:r w:rsidRPr="006E3541">
        <w:rPr>
          <w:sz w:val="24"/>
          <w:szCs w:val="24"/>
          <w:rtl/>
        </w:rPr>
        <w:t xml:space="preserve"> 13 يونيو/حزيران 2014</w:t>
      </w:r>
      <w:r w:rsidRPr="006E3541">
        <w:rPr>
          <w:rFonts w:hint="cs"/>
          <w:sz w:val="24"/>
          <w:szCs w:val="24"/>
          <w:rtl/>
        </w:rPr>
        <w:t xml:space="preserve"> </w:t>
      </w:r>
      <w:hyperlink r:id="rId3" w:history="1">
        <w:r w:rsidRPr="006E3541">
          <w:rPr>
            <w:rStyle w:val="Hyperlink"/>
            <w:sz w:val="24"/>
            <w:szCs w:val="24"/>
          </w:rPr>
          <w:t>https://goo.gl/6w92GO</w:t>
        </w:r>
      </w:hyperlink>
      <w:r>
        <w:rPr>
          <w:rFonts w:hint="cs"/>
          <w:rtl/>
        </w:rPr>
        <w:t xml:space="preserve"> .</w:t>
      </w:r>
    </w:p>
  </w:footnote>
  <w:footnote w:id="115">
    <w:p w:rsidR="003F2E4B" w:rsidRDefault="003F2E4B" w:rsidP="00D7439A">
      <w:pPr>
        <w:pStyle w:val="FootnoteText"/>
        <w:ind w:left="-477"/>
        <w:rPr>
          <w:rtl/>
        </w:rPr>
      </w:pPr>
      <w:r>
        <w:rPr>
          <w:rStyle w:val="FootnoteReference"/>
        </w:rPr>
        <w:footnoteRef/>
      </w:r>
      <w:r>
        <w:rPr>
          <w:rtl/>
        </w:rPr>
        <w:t xml:space="preserve"> </w:t>
      </w:r>
      <w:r w:rsidRPr="00DB3B9D">
        <w:rPr>
          <w:rFonts w:hint="cs"/>
          <w:sz w:val="24"/>
          <w:szCs w:val="24"/>
          <w:rtl/>
        </w:rPr>
        <w:t>هشام عبدالله, مترجما, السياسة المقارنة في وقتنا الحاضر, الدار الاهلية , عمان, 1997, ص192</w:t>
      </w:r>
      <w:r>
        <w:rPr>
          <w:rFonts w:hint="cs"/>
          <w:rtl/>
        </w:rPr>
        <w:t>.</w:t>
      </w:r>
    </w:p>
  </w:footnote>
  <w:footnote w:id="116">
    <w:p w:rsidR="003F2E4B" w:rsidRDefault="003F2E4B" w:rsidP="00D7439A">
      <w:pPr>
        <w:pStyle w:val="FootnoteText"/>
        <w:ind w:left="-477"/>
        <w:jc w:val="both"/>
        <w:rPr>
          <w:rtl/>
        </w:rPr>
      </w:pPr>
      <w:r w:rsidRPr="00DB3B9D">
        <w:rPr>
          <w:rStyle w:val="FootnoteReference"/>
          <w:sz w:val="24"/>
          <w:szCs w:val="24"/>
        </w:rPr>
        <w:footnoteRef/>
      </w:r>
      <w:r w:rsidRPr="00DB3B9D">
        <w:rPr>
          <w:sz w:val="24"/>
          <w:szCs w:val="24"/>
          <w:rtl/>
        </w:rPr>
        <w:t xml:space="preserve"> </w:t>
      </w:r>
      <w:r w:rsidRPr="00DB3B9D">
        <w:rPr>
          <w:rFonts w:hint="cs"/>
          <w:sz w:val="24"/>
          <w:szCs w:val="24"/>
          <w:rtl/>
        </w:rPr>
        <w:t>جيمس اندرسون, مصدر سبق ذكره, ص ص162-163</w:t>
      </w:r>
      <w:r>
        <w:rPr>
          <w:rFonts w:hint="cs"/>
          <w:rtl/>
        </w:rPr>
        <w:t>.</w:t>
      </w:r>
    </w:p>
  </w:footnote>
  <w:footnote w:id="117">
    <w:p w:rsidR="003F2E4B" w:rsidRPr="005E448A" w:rsidRDefault="003F2E4B" w:rsidP="00D7439A">
      <w:pPr>
        <w:pStyle w:val="FootnoteText"/>
        <w:ind w:left="-477"/>
        <w:jc w:val="both"/>
        <w:rPr>
          <w:sz w:val="24"/>
          <w:szCs w:val="24"/>
          <w:rtl/>
        </w:rPr>
      </w:pPr>
      <w:r w:rsidRPr="005E448A">
        <w:rPr>
          <w:rStyle w:val="FootnoteReference"/>
          <w:sz w:val="24"/>
          <w:szCs w:val="24"/>
        </w:rPr>
        <w:footnoteRef/>
      </w:r>
      <w:r w:rsidRPr="005E448A">
        <w:rPr>
          <w:sz w:val="24"/>
          <w:szCs w:val="24"/>
          <w:rtl/>
        </w:rPr>
        <w:t xml:space="preserve"> </w:t>
      </w:r>
      <w:r w:rsidRPr="005E448A">
        <w:rPr>
          <w:rFonts w:hint="cs"/>
          <w:sz w:val="24"/>
          <w:szCs w:val="24"/>
          <w:rtl/>
        </w:rPr>
        <w:t xml:space="preserve">المصدر نفسه, </w:t>
      </w:r>
      <w:r>
        <w:rPr>
          <w:rFonts w:hint="cs"/>
          <w:sz w:val="24"/>
          <w:szCs w:val="24"/>
          <w:rtl/>
        </w:rPr>
        <w:t>ص305.</w:t>
      </w:r>
    </w:p>
  </w:footnote>
  <w:footnote w:id="118">
    <w:p w:rsidR="003F2E4B" w:rsidRPr="00FB41BE" w:rsidRDefault="003F2E4B" w:rsidP="00FB41BE">
      <w:pPr>
        <w:pStyle w:val="FootnoteText"/>
        <w:ind w:left="-477"/>
        <w:jc w:val="both"/>
        <w:rPr>
          <w:rFonts w:ascii="Times New Roman" w:eastAsia="SimSun" w:hAnsi="Times New Roman" w:cs="Times New Roman"/>
          <w:sz w:val="24"/>
          <w:szCs w:val="24"/>
          <w:lang w:eastAsia="zh-CN"/>
        </w:rPr>
      </w:pPr>
      <w:r>
        <w:rPr>
          <w:rStyle w:val="FootnoteReference"/>
        </w:rPr>
        <w:footnoteRef/>
      </w:r>
      <w:r>
        <w:rPr>
          <w:rtl/>
        </w:rPr>
        <w:t xml:space="preserve"> </w:t>
      </w:r>
      <w:r>
        <w:rPr>
          <w:rFonts w:ascii="Times New Roman" w:eastAsia="SimSun" w:hAnsi="Times New Roman" w:cs="Times New Roman"/>
          <w:sz w:val="24"/>
          <w:szCs w:val="24"/>
          <w:rtl/>
          <w:lang w:eastAsia="zh-CN"/>
        </w:rPr>
        <w:t xml:space="preserve">رياض عزيز هادي </w:t>
      </w:r>
      <w:r>
        <w:rPr>
          <w:rFonts w:ascii="Times New Roman" w:eastAsia="SimSun" w:hAnsi="Times New Roman" w:cs="Times New Roman" w:hint="cs"/>
          <w:sz w:val="24"/>
          <w:szCs w:val="24"/>
          <w:rtl/>
          <w:lang w:eastAsia="zh-CN"/>
        </w:rPr>
        <w:t>,</w:t>
      </w:r>
      <w:r w:rsidRPr="002C2AD8">
        <w:rPr>
          <w:rFonts w:ascii="Times New Roman" w:eastAsia="SimSun" w:hAnsi="Times New Roman" w:cs="Times New Roman"/>
          <w:sz w:val="24"/>
          <w:szCs w:val="24"/>
          <w:rtl/>
          <w:lang w:eastAsia="zh-CN"/>
        </w:rPr>
        <w:t xml:space="preserve"> الم</w:t>
      </w:r>
      <w:r>
        <w:rPr>
          <w:rFonts w:ascii="Times New Roman" w:eastAsia="SimSun" w:hAnsi="Times New Roman" w:cs="Times New Roman"/>
          <w:sz w:val="24"/>
          <w:szCs w:val="24"/>
          <w:rtl/>
          <w:lang w:eastAsia="zh-CN"/>
        </w:rPr>
        <w:t>شكلات السياسيه في العالم الثالث</w:t>
      </w:r>
      <w:r>
        <w:rPr>
          <w:rFonts w:ascii="Times New Roman" w:eastAsia="SimSun" w:hAnsi="Times New Roman" w:cs="Times New Roman" w:hint="cs"/>
          <w:sz w:val="24"/>
          <w:szCs w:val="24"/>
          <w:rtl/>
          <w:lang w:eastAsia="zh-CN"/>
        </w:rPr>
        <w:t xml:space="preserve">, </w:t>
      </w:r>
      <w:r w:rsidRPr="00FB41BE">
        <w:rPr>
          <w:sz w:val="24"/>
          <w:szCs w:val="24"/>
          <w:rtl/>
          <w:lang w:bidi="ar-IQ"/>
        </w:rPr>
        <w:t xml:space="preserve">مطبعة التعليم العالي، الموصل، </w:t>
      </w:r>
      <w:r>
        <w:rPr>
          <w:rFonts w:hint="cs"/>
          <w:sz w:val="24"/>
          <w:szCs w:val="24"/>
          <w:rtl/>
          <w:lang w:bidi="ar-IQ"/>
        </w:rPr>
        <w:t>ط2</w:t>
      </w:r>
      <w:r w:rsidRPr="00FB41BE">
        <w:rPr>
          <w:sz w:val="24"/>
          <w:szCs w:val="24"/>
          <w:rtl/>
          <w:lang w:bidi="ar-IQ"/>
        </w:rPr>
        <w:t>، 1989</w:t>
      </w:r>
      <w:r w:rsidRPr="00FB41BE">
        <w:rPr>
          <w:rFonts w:ascii="Times New Roman" w:eastAsia="SimSun" w:hAnsi="Times New Roman" w:cs="Times New Roman"/>
          <w:sz w:val="24"/>
          <w:szCs w:val="24"/>
          <w:rtl/>
          <w:lang w:eastAsia="zh-CN"/>
        </w:rPr>
        <w:t xml:space="preserve"> ص </w:t>
      </w:r>
      <w:r>
        <w:rPr>
          <w:rFonts w:ascii="Times New Roman" w:eastAsia="SimSun" w:hAnsi="Times New Roman" w:cs="Times New Roman" w:hint="cs"/>
          <w:sz w:val="24"/>
          <w:szCs w:val="24"/>
          <w:rtl/>
          <w:lang w:eastAsia="zh-CN"/>
        </w:rPr>
        <w:t>.</w:t>
      </w:r>
      <w:r w:rsidRPr="00FB41BE">
        <w:rPr>
          <w:rFonts w:ascii="Times New Roman" w:eastAsia="SimSun" w:hAnsi="Times New Roman" w:cs="Times New Roman"/>
          <w:sz w:val="24"/>
          <w:szCs w:val="24"/>
          <w:rtl/>
          <w:lang w:eastAsia="zh-CN"/>
        </w:rPr>
        <w:t>73</w:t>
      </w:r>
    </w:p>
    <w:p w:rsidR="003F2E4B" w:rsidRPr="00FB41BE" w:rsidRDefault="003F2E4B">
      <w:pPr>
        <w:pStyle w:val="FootnoteText"/>
        <w:rPr>
          <w:rtl/>
        </w:rPr>
      </w:pPr>
    </w:p>
  </w:footnote>
  <w:footnote w:id="119">
    <w:p w:rsidR="003F2E4B" w:rsidRPr="005E448A" w:rsidRDefault="003F2E4B" w:rsidP="00D7439A">
      <w:pPr>
        <w:pStyle w:val="FootnoteText"/>
        <w:ind w:left="-477"/>
        <w:jc w:val="both"/>
        <w:rPr>
          <w:sz w:val="24"/>
          <w:szCs w:val="24"/>
        </w:rPr>
      </w:pPr>
      <w:r w:rsidRPr="005E448A">
        <w:rPr>
          <w:rStyle w:val="FootnoteReference"/>
          <w:sz w:val="24"/>
          <w:szCs w:val="24"/>
        </w:rPr>
        <w:footnoteRef/>
      </w:r>
      <w:r w:rsidRPr="005E448A">
        <w:rPr>
          <w:sz w:val="24"/>
          <w:szCs w:val="24"/>
          <w:rtl/>
        </w:rPr>
        <w:t xml:space="preserve"> </w:t>
      </w:r>
      <w:r w:rsidRPr="005E448A">
        <w:rPr>
          <w:rFonts w:hint="cs"/>
          <w:sz w:val="24"/>
          <w:szCs w:val="24"/>
          <w:rtl/>
        </w:rPr>
        <w:t>ماتياس بيشوف, د. إريك شاوسفيسترة, واخرون, حقائق عن المانيا, فرانكفورت, فاتست كوميونيكيشن المحدودة المسؤولية, 2018, ص94</w:t>
      </w:r>
      <w:r>
        <w:rPr>
          <w:rFonts w:hint="cs"/>
          <w:sz w:val="24"/>
          <w:szCs w:val="24"/>
          <w:rtl/>
        </w:rPr>
        <w:t xml:space="preserve"> .</w:t>
      </w:r>
    </w:p>
  </w:footnote>
  <w:footnote w:id="120">
    <w:p w:rsidR="003F2E4B" w:rsidRPr="005E448A" w:rsidRDefault="003F2E4B" w:rsidP="00D7439A">
      <w:pPr>
        <w:pStyle w:val="FootnoteText"/>
        <w:ind w:left="-477"/>
        <w:jc w:val="both"/>
        <w:rPr>
          <w:sz w:val="24"/>
          <w:szCs w:val="24"/>
          <w:rtl/>
          <w:lang w:bidi="ar-IQ"/>
        </w:rPr>
      </w:pPr>
      <w:r w:rsidRPr="005E448A">
        <w:rPr>
          <w:rStyle w:val="FootnoteReference"/>
          <w:sz w:val="24"/>
          <w:szCs w:val="24"/>
        </w:rPr>
        <w:footnoteRef/>
      </w:r>
      <w:r w:rsidRPr="005E448A">
        <w:rPr>
          <w:sz w:val="24"/>
          <w:szCs w:val="24"/>
          <w:rtl/>
        </w:rPr>
        <w:t xml:space="preserve"> </w:t>
      </w:r>
      <w:r w:rsidRPr="005E448A">
        <w:rPr>
          <w:rFonts w:hint="cs"/>
          <w:sz w:val="24"/>
          <w:szCs w:val="24"/>
          <w:rtl/>
        </w:rPr>
        <w:t>غابريل الموند, مصدر سبق كره, ص196</w:t>
      </w:r>
      <w:r>
        <w:rPr>
          <w:rFonts w:hint="cs"/>
          <w:sz w:val="24"/>
          <w:szCs w:val="24"/>
          <w:rtl/>
        </w:rPr>
        <w:t>.</w:t>
      </w:r>
    </w:p>
  </w:footnote>
  <w:footnote w:id="121">
    <w:p w:rsidR="003F2E4B" w:rsidRPr="002C2AD8" w:rsidRDefault="003F2E4B" w:rsidP="002C2AD8">
      <w:pPr>
        <w:pStyle w:val="FootnoteText"/>
        <w:bidi w:val="0"/>
        <w:ind w:left="206" w:right="-477" w:hanging="206"/>
        <w:jc w:val="both"/>
        <w:rPr>
          <w:rFonts w:ascii="Times New Roman" w:eastAsia="SimSun" w:hAnsi="Times New Roman" w:cs="Times New Roman"/>
          <w:sz w:val="24"/>
          <w:szCs w:val="24"/>
          <w:lang w:eastAsia="zh-CN" w:bidi="ar-IQ"/>
        </w:rPr>
      </w:pPr>
      <w:r>
        <w:rPr>
          <w:rStyle w:val="FootnoteReference"/>
        </w:rPr>
        <w:footnoteRef/>
      </w:r>
      <w:r>
        <w:rPr>
          <w:rtl/>
        </w:rPr>
        <w:t xml:space="preserve"> </w:t>
      </w:r>
      <w:r w:rsidRPr="002C2AD8">
        <w:rPr>
          <w:rFonts w:ascii="Times New Roman" w:eastAsia="SimSun" w:hAnsi="Times New Roman" w:cs="Times New Roman"/>
          <w:sz w:val="24"/>
          <w:szCs w:val="24"/>
          <w:lang w:eastAsia="zh-CN" w:bidi="ar-IQ"/>
        </w:rPr>
        <w:t xml:space="preserve">Tatyana P. Soubbotina, Beyond Economic Growth, the World Bank, </w:t>
      </w:r>
      <w:smartTag w:uri="urn:schemas-microsoft-com:office:smarttags" w:element="State">
        <w:smartTag w:uri="urn:schemas-microsoft-com:office:smarttags" w:element="place">
          <w:r w:rsidRPr="002C2AD8">
            <w:rPr>
              <w:rFonts w:ascii="Times New Roman" w:eastAsia="SimSun" w:hAnsi="Times New Roman" w:cs="Times New Roman"/>
              <w:sz w:val="24"/>
              <w:szCs w:val="24"/>
              <w:lang w:eastAsia="zh-CN" w:bidi="ar-IQ"/>
            </w:rPr>
            <w:t>Washington</w:t>
          </w:r>
        </w:smartTag>
      </w:smartTag>
      <w:r w:rsidRPr="002C2AD8">
        <w:rPr>
          <w:rFonts w:ascii="Times New Roman" w:eastAsia="SimSun" w:hAnsi="Times New Roman" w:cs="Times New Roman"/>
          <w:sz w:val="24"/>
          <w:szCs w:val="24"/>
          <w:lang w:eastAsia="zh-CN" w:bidi="ar-IQ"/>
        </w:rPr>
        <w:t>, second edition, 2004, p.55.</w:t>
      </w:r>
    </w:p>
  </w:footnote>
  <w:footnote w:id="122">
    <w:p w:rsidR="003F2E4B" w:rsidRDefault="003F2E4B" w:rsidP="00D7439A">
      <w:pPr>
        <w:pStyle w:val="FootnoteText"/>
        <w:ind w:left="-477"/>
        <w:jc w:val="both"/>
      </w:pPr>
      <w:r>
        <w:rPr>
          <w:rStyle w:val="FootnoteReference"/>
        </w:rPr>
        <w:footnoteRef/>
      </w:r>
      <w:r>
        <w:rPr>
          <w:rtl/>
        </w:rPr>
        <w:t xml:space="preserve"> </w:t>
      </w:r>
      <w:r>
        <w:rPr>
          <w:rFonts w:hint="cs"/>
          <w:rtl/>
        </w:rPr>
        <w:t xml:space="preserve">حكومة الامارات العربية المتحدة, الرعاية الصحية ورؤية الامارات 2021, على الموقع الالكتروني: </w:t>
      </w:r>
      <w:hyperlink r:id="rId4" w:history="1">
        <w:r w:rsidRPr="00841648">
          <w:rPr>
            <w:rStyle w:val="Hyperlink"/>
          </w:rPr>
          <w:t>https://www.government.ae/ar-ae/information-and-services/health-and-fitness/vision-2021</w:t>
        </w:r>
      </w:hyperlink>
      <w:r>
        <w:rPr>
          <w:rFonts w:hint="cs"/>
          <w:rtl/>
        </w:rPr>
        <w:t xml:space="preserve"> </w:t>
      </w:r>
    </w:p>
  </w:footnote>
  <w:footnote w:id="123">
    <w:p w:rsidR="003F2E4B" w:rsidRPr="001B6453" w:rsidRDefault="003F2E4B" w:rsidP="001B6453">
      <w:pPr>
        <w:pStyle w:val="FootnoteText"/>
        <w:ind w:left="-477"/>
        <w:jc w:val="both"/>
        <w:rPr>
          <w:sz w:val="24"/>
          <w:szCs w:val="24"/>
          <w:rtl/>
          <w:lang w:bidi="ar-IQ"/>
        </w:rPr>
      </w:pPr>
      <w:r w:rsidRPr="001B6453">
        <w:rPr>
          <w:rStyle w:val="FootnoteReference"/>
          <w:sz w:val="24"/>
          <w:szCs w:val="24"/>
        </w:rPr>
        <w:footnoteRef/>
      </w:r>
      <w:r w:rsidRPr="001B6453">
        <w:rPr>
          <w:sz w:val="24"/>
          <w:szCs w:val="24"/>
          <w:rtl/>
        </w:rPr>
        <w:t xml:space="preserve"> </w:t>
      </w:r>
      <w:r w:rsidRPr="001B6453">
        <w:rPr>
          <w:rFonts w:hint="cs"/>
          <w:sz w:val="24"/>
          <w:szCs w:val="24"/>
          <w:rtl/>
        </w:rPr>
        <w:t xml:space="preserve">عثمان محمد غنيم , ماجدة أحمد ابوزنط, التنمية المستدامة </w:t>
      </w:r>
      <w:r w:rsidRPr="001B6453">
        <w:rPr>
          <w:sz w:val="24"/>
          <w:szCs w:val="24"/>
          <w:rtl/>
        </w:rPr>
        <w:t>–</w:t>
      </w:r>
      <w:r w:rsidRPr="001B6453">
        <w:rPr>
          <w:rFonts w:hint="cs"/>
          <w:sz w:val="24"/>
          <w:szCs w:val="24"/>
          <w:rtl/>
        </w:rPr>
        <w:t xml:space="preserve"> فلسفتها واساليب تخطيطها وأدوات قياسها- , دار صفاء للنشر والتوزيع, عمان, 2007, ص ص29</w:t>
      </w:r>
      <w:r>
        <w:rPr>
          <w:rFonts w:hint="cs"/>
          <w:sz w:val="24"/>
          <w:szCs w:val="24"/>
          <w:rtl/>
        </w:rPr>
        <w:t>.</w:t>
      </w:r>
    </w:p>
  </w:footnote>
  <w:footnote w:id="124">
    <w:p w:rsidR="003F2E4B" w:rsidRPr="00F966DD" w:rsidRDefault="003F2E4B" w:rsidP="00F966DD">
      <w:pPr>
        <w:pStyle w:val="FootnoteText"/>
        <w:ind w:left="-477"/>
        <w:rPr>
          <w:sz w:val="24"/>
          <w:szCs w:val="24"/>
          <w:rtl/>
          <w:lang w:bidi="ar-IQ"/>
        </w:rPr>
      </w:pPr>
      <w:r w:rsidRPr="00F966DD">
        <w:rPr>
          <w:rStyle w:val="FootnoteReference"/>
          <w:sz w:val="24"/>
          <w:szCs w:val="24"/>
        </w:rPr>
        <w:footnoteRef/>
      </w:r>
      <w:r w:rsidRPr="00F966DD">
        <w:rPr>
          <w:sz w:val="24"/>
          <w:szCs w:val="24"/>
          <w:rtl/>
        </w:rPr>
        <w:t xml:space="preserve"> </w:t>
      </w:r>
      <w:r w:rsidRPr="00F966DD">
        <w:rPr>
          <w:rFonts w:hint="cs"/>
          <w:sz w:val="24"/>
          <w:szCs w:val="24"/>
          <w:rtl/>
        </w:rPr>
        <w:t xml:space="preserve">انظر الى: </w:t>
      </w:r>
      <w:r w:rsidRPr="00F966DD">
        <w:rPr>
          <w:sz w:val="24"/>
          <w:szCs w:val="24"/>
        </w:rPr>
        <w:t>ennifer A Eliott,An introduction to sustainable development,Routledge, New York, 2006, p: 13</w:t>
      </w:r>
      <w:r w:rsidRPr="00F966DD">
        <w:rPr>
          <w:rFonts w:cs="Arial"/>
          <w:sz w:val="24"/>
          <w:szCs w:val="24"/>
          <w:rtl/>
        </w:rPr>
        <w:t>.</w:t>
      </w:r>
    </w:p>
  </w:footnote>
  <w:footnote w:id="125">
    <w:p w:rsidR="003F2E4B" w:rsidRPr="000D1821" w:rsidRDefault="003F2E4B" w:rsidP="003F0C49">
      <w:pPr>
        <w:pStyle w:val="FootnoteText"/>
        <w:ind w:left="-477"/>
        <w:jc w:val="both"/>
        <w:rPr>
          <w:sz w:val="24"/>
          <w:szCs w:val="24"/>
        </w:rPr>
      </w:pPr>
      <w:r w:rsidRPr="000D1821">
        <w:rPr>
          <w:rStyle w:val="FootnoteReference"/>
          <w:sz w:val="24"/>
          <w:szCs w:val="24"/>
        </w:rPr>
        <w:footnoteRef/>
      </w:r>
      <w:r w:rsidRPr="000D1821">
        <w:rPr>
          <w:sz w:val="24"/>
          <w:szCs w:val="24"/>
          <w:rtl/>
        </w:rPr>
        <w:t xml:space="preserve"> </w:t>
      </w:r>
      <w:r w:rsidRPr="000D1821">
        <w:rPr>
          <w:rFonts w:hint="cs"/>
          <w:sz w:val="24"/>
          <w:szCs w:val="24"/>
          <w:rtl/>
        </w:rPr>
        <w:t>أحمد إبريهي علي, اقتصاد السكن وسياسات الإ</w:t>
      </w:r>
      <w:r>
        <w:rPr>
          <w:rFonts w:hint="cs"/>
          <w:sz w:val="24"/>
          <w:szCs w:val="24"/>
          <w:rtl/>
        </w:rPr>
        <w:t>سكان وأبعادها الكلية, مجلة الغري</w:t>
      </w:r>
      <w:r w:rsidRPr="000D1821">
        <w:rPr>
          <w:rFonts w:hint="cs"/>
          <w:sz w:val="24"/>
          <w:szCs w:val="24"/>
          <w:rtl/>
        </w:rPr>
        <w:t xml:space="preserve"> للعلوم الاقتصادية والإدارية, </w:t>
      </w:r>
      <w:r>
        <w:rPr>
          <w:rFonts w:hint="cs"/>
          <w:sz w:val="24"/>
          <w:szCs w:val="24"/>
          <w:rtl/>
        </w:rPr>
        <w:t xml:space="preserve">جامعة الكوفة, </w:t>
      </w:r>
      <w:r w:rsidRPr="000D1821">
        <w:rPr>
          <w:rFonts w:hint="cs"/>
          <w:sz w:val="24"/>
          <w:szCs w:val="24"/>
          <w:rtl/>
        </w:rPr>
        <w:t>السنة الحادية عشر, المجلد</w:t>
      </w:r>
      <w:r>
        <w:rPr>
          <w:rFonts w:hint="cs"/>
          <w:sz w:val="24"/>
          <w:szCs w:val="24"/>
          <w:rtl/>
        </w:rPr>
        <w:t xml:space="preserve"> الحادي عشر</w:t>
      </w:r>
      <w:r w:rsidRPr="000D1821">
        <w:rPr>
          <w:rFonts w:hint="cs"/>
          <w:sz w:val="24"/>
          <w:szCs w:val="24"/>
          <w:rtl/>
        </w:rPr>
        <w:t>, عددد خاص بمؤتمر الإسكان, 2015, ص6و20.</w:t>
      </w:r>
    </w:p>
  </w:footnote>
  <w:footnote w:id="126">
    <w:p w:rsidR="003F2E4B" w:rsidRPr="002F0733" w:rsidRDefault="003F2E4B" w:rsidP="00D7439A">
      <w:pPr>
        <w:pStyle w:val="FootnoteText"/>
        <w:ind w:left="-477"/>
        <w:jc w:val="both"/>
        <w:rPr>
          <w:sz w:val="24"/>
          <w:szCs w:val="24"/>
          <w:rtl/>
          <w:lang w:bidi="ar-IQ"/>
        </w:rPr>
      </w:pPr>
      <w:r w:rsidRPr="005E448A">
        <w:rPr>
          <w:rStyle w:val="FootnoteReference"/>
          <w:sz w:val="24"/>
          <w:szCs w:val="24"/>
        </w:rPr>
        <w:footnoteRef/>
      </w:r>
      <w:r w:rsidRPr="005E448A">
        <w:rPr>
          <w:sz w:val="24"/>
          <w:szCs w:val="24"/>
          <w:rtl/>
        </w:rPr>
        <w:t xml:space="preserve"> </w:t>
      </w:r>
      <w:r w:rsidRPr="005E448A">
        <w:rPr>
          <w:rFonts w:hint="cs"/>
          <w:sz w:val="24"/>
          <w:szCs w:val="24"/>
          <w:rtl/>
          <w:lang w:bidi="ar-IQ"/>
        </w:rPr>
        <w:t>كمال المنوفي, مصدر سبق ذكره, ص304</w:t>
      </w:r>
    </w:p>
  </w:footnote>
  <w:footnote w:id="127">
    <w:p w:rsidR="003F2E4B" w:rsidRPr="002F0733" w:rsidRDefault="003F2E4B" w:rsidP="00D7439A">
      <w:pPr>
        <w:pStyle w:val="FootnoteText"/>
        <w:ind w:left="-477"/>
        <w:jc w:val="both"/>
        <w:rPr>
          <w:sz w:val="24"/>
          <w:szCs w:val="24"/>
        </w:rPr>
      </w:pPr>
      <w:r w:rsidRPr="002F0733">
        <w:rPr>
          <w:rStyle w:val="FootnoteReference"/>
          <w:sz w:val="24"/>
          <w:szCs w:val="24"/>
        </w:rPr>
        <w:footnoteRef/>
      </w:r>
      <w:r w:rsidRPr="002F0733">
        <w:rPr>
          <w:sz w:val="24"/>
          <w:szCs w:val="24"/>
          <w:rtl/>
        </w:rPr>
        <w:t xml:space="preserve"> </w:t>
      </w:r>
      <w:r>
        <w:rPr>
          <w:rFonts w:hint="cs"/>
          <w:sz w:val="24"/>
          <w:szCs w:val="24"/>
          <w:rtl/>
        </w:rPr>
        <w:t>للمزيد ينظر الى: سام بيرلو فريمان, الشركات المئة الكبرى المنتجة للأسلحة في التسلح ونزع السلاح والامن الدولي, ترجمة مركز دراسات الوحدة العربية, لبنان, مركز الوحدة العربية, 2008, ص ص143-144.</w:t>
      </w:r>
    </w:p>
  </w:footnote>
  <w:footnote w:id="128">
    <w:p w:rsidR="003F2E4B" w:rsidRPr="0055373F" w:rsidRDefault="003F2E4B" w:rsidP="00D7439A">
      <w:pPr>
        <w:pStyle w:val="FootnoteText"/>
        <w:ind w:left="-477"/>
        <w:jc w:val="both"/>
        <w:rPr>
          <w:sz w:val="24"/>
          <w:szCs w:val="24"/>
          <w:rtl/>
          <w:lang w:bidi="ar-IQ"/>
        </w:rPr>
      </w:pPr>
      <w:r w:rsidRPr="0055373F">
        <w:rPr>
          <w:rStyle w:val="FootnoteReference"/>
          <w:sz w:val="24"/>
          <w:szCs w:val="24"/>
        </w:rPr>
        <w:footnoteRef/>
      </w:r>
      <w:r w:rsidRPr="0055373F">
        <w:rPr>
          <w:sz w:val="24"/>
          <w:szCs w:val="24"/>
          <w:rtl/>
        </w:rPr>
        <w:t xml:space="preserve"> </w:t>
      </w:r>
      <w:r w:rsidRPr="0055373F">
        <w:rPr>
          <w:rFonts w:hint="cs"/>
          <w:sz w:val="24"/>
          <w:szCs w:val="24"/>
          <w:rtl/>
        </w:rPr>
        <w:t xml:space="preserve">ينظر الى: التسلح ونزع السلاح والامن الدولي, معهد ستوكهولم لابحاث السلام الدولي , تم نشره في 29/ ابريل 2019, على المرقع الالكتروني: </w:t>
      </w:r>
      <w:hyperlink r:id="rId5" w:history="1">
        <w:r w:rsidRPr="0055373F">
          <w:rPr>
            <w:color w:val="0000FF"/>
            <w:sz w:val="24"/>
            <w:szCs w:val="24"/>
            <w:u w:val="single"/>
            <w:lang w:val="en-GB"/>
          </w:rPr>
          <w:t>www.sipri.org</w:t>
        </w:r>
      </w:hyperlink>
    </w:p>
  </w:footnote>
  <w:footnote w:id="129">
    <w:p w:rsidR="003F2E4B" w:rsidRPr="00D256D7" w:rsidRDefault="003F2E4B" w:rsidP="006D0C69">
      <w:pPr>
        <w:pStyle w:val="FootnoteText"/>
        <w:ind w:left="-477"/>
        <w:jc w:val="both"/>
        <w:rPr>
          <w:sz w:val="24"/>
          <w:szCs w:val="24"/>
          <w:rtl/>
          <w:lang w:bidi="ar-IQ"/>
        </w:rPr>
      </w:pPr>
      <w:r w:rsidRPr="00D256D7">
        <w:rPr>
          <w:rStyle w:val="FootnoteReference"/>
          <w:sz w:val="24"/>
          <w:szCs w:val="24"/>
        </w:rPr>
        <w:footnoteRef/>
      </w:r>
      <w:r w:rsidRPr="00D256D7">
        <w:rPr>
          <w:sz w:val="24"/>
          <w:szCs w:val="24"/>
          <w:rtl/>
        </w:rPr>
        <w:t xml:space="preserve"> </w:t>
      </w:r>
      <w:r w:rsidRPr="00D256D7">
        <w:rPr>
          <w:rFonts w:hint="cs"/>
          <w:sz w:val="24"/>
          <w:szCs w:val="24"/>
          <w:rtl/>
          <w:lang w:bidi="ar-IQ"/>
        </w:rPr>
        <w:t>علي الدين هلال, تحليل السياسات العامة قضايا نظرية ومنهجية, مكتبة النهضة المصرية, القاهرة, 1988, ص38</w:t>
      </w:r>
      <w:r>
        <w:rPr>
          <w:rFonts w:hint="cs"/>
          <w:sz w:val="24"/>
          <w:szCs w:val="24"/>
          <w:rtl/>
          <w:lang w:bidi="ar-IQ"/>
        </w:rPr>
        <w:t>.</w:t>
      </w:r>
    </w:p>
  </w:footnote>
  <w:footnote w:id="130">
    <w:p w:rsidR="003F2E4B" w:rsidRDefault="003F2E4B" w:rsidP="006D0C69">
      <w:pPr>
        <w:pStyle w:val="FootnoteText"/>
        <w:ind w:left="-477"/>
        <w:rPr>
          <w:rtl/>
          <w:lang w:bidi="ar-IQ"/>
        </w:rPr>
      </w:pPr>
      <w:r>
        <w:rPr>
          <w:rStyle w:val="FootnoteReference"/>
        </w:rPr>
        <w:footnoteRef/>
      </w:r>
      <w:r>
        <w:rPr>
          <w:rtl/>
        </w:rPr>
        <w:t xml:space="preserve"> </w:t>
      </w:r>
      <w:r w:rsidRPr="00535801">
        <w:rPr>
          <w:rFonts w:hint="cs"/>
          <w:sz w:val="24"/>
          <w:szCs w:val="24"/>
          <w:rtl/>
          <w:lang w:bidi="ar-IQ"/>
        </w:rPr>
        <w:t xml:space="preserve">قانون </w:t>
      </w:r>
      <w:r>
        <w:rPr>
          <w:rFonts w:hint="cs"/>
          <w:sz w:val="24"/>
          <w:szCs w:val="24"/>
          <w:rtl/>
          <w:lang w:bidi="ar-IQ"/>
        </w:rPr>
        <w:t xml:space="preserve">العلم العراقي </w:t>
      </w:r>
      <w:r w:rsidRPr="00535801">
        <w:rPr>
          <w:rFonts w:hint="cs"/>
          <w:sz w:val="24"/>
          <w:szCs w:val="24"/>
          <w:rtl/>
          <w:lang w:bidi="ar-IQ"/>
        </w:rPr>
        <w:t>لعام</w:t>
      </w:r>
      <w:r>
        <w:rPr>
          <w:rFonts w:hint="cs"/>
          <w:sz w:val="24"/>
          <w:szCs w:val="24"/>
          <w:rtl/>
          <w:lang w:bidi="ar-IQ"/>
        </w:rPr>
        <w:t>1986 والمعدل 2008</w:t>
      </w:r>
      <w:r w:rsidRPr="00535801">
        <w:rPr>
          <w:rFonts w:hint="cs"/>
          <w:sz w:val="24"/>
          <w:szCs w:val="24"/>
          <w:rtl/>
          <w:lang w:bidi="ar-IQ"/>
        </w:rPr>
        <w:t xml:space="preserve">, الوقائع العراقية, العدد </w:t>
      </w:r>
      <w:r>
        <w:rPr>
          <w:rFonts w:hint="cs"/>
          <w:sz w:val="24"/>
          <w:szCs w:val="24"/>
          <w:rtl/>
          <w:lang w:bidi="ar-IQ"/>
        </w:rPr>
        <w:t>4059</w:t>
      </w:r>
      <w:r w:rsidRPr="00535801">
        <w:rPr>
          <w:rFonts w:hint="cs"/>
          <w:sz w:val="24"/>
          <w:szCs w:val="24"/>
          <w:rtl/>
          <w:lang w:bidi="ar-IQ"/>
        </w:rPr>
        <w:t xml:space="preserve"> في </w:t>
      </w:r>
      <w:r>
        <w:rPr>
          <w:rFonts w:hint="cs"/>
          <w:sz w:val="24"/>
          <w:szCs w:val="24"/>
          <w:rtl/>
          <w:lang w:bidi="ar-IQ"/>
        </w:rPr>
        <w:t>29</w:t>
      </w:r>
      <w:r w:rsidRPr="00535801">
        <w:rPr>
          <w:rFonts w:hint="cs"/>
          <w:sz w:val="24"/>
          <w:szCs w:val="24"/>
          <w:rtl/>
          <w:lang w:bidi="ar-IQ"/>
        </w:rPr>
        <w:t>/</w:t>
      </w:r>
      <w:r>
        <w:rPr>
          <w:rFonts w:hint="cs"/>
          <w:sz w:val="24"/>
          <w:szCs w:val="24"/>
          <w:rtl/>
          <w:lang w:bidi="ar-IQ"/>
        </w:rPr>
        <w:t>1</w:t>
      </w:r>
      <w:r w:rsidRPr="00535801">
        <w:rPr>
          <w:rFonts w:hint="cs"/>
          <w:sz w:val="24"/>
          <w:szCs w:val="24"/>
          <w:rtl/>
          <w:lang w:bidi="ar-IQ"/>
        </w:rPr>
        <w:t>/200</w:t>
      </w:r>
      <w:r>
        <w:rPr>
          <w:rFonts w:hint="cs"/>
          <w:sz w:val="24"/>
          <w:szCs w:val="24"/>
          <w:rtl/>
          <w:lang w:bidi="ar-IQ"/>
        </w:rPr>
        <w:t>8</w:t>
      </w:r>
      <w:r>
        <w:rPr>
          <w:rFonts w:hint="cs"/>
          <w:rtl/>
          <w:lang w:bidi="ar-IQ"/>
        </w:rPr>
        <w:t>.</w:t>
      </w:r>
    </w:p>
  </w:footnote>
  <w:footnote w:id="131">
    <w:p w:rsidR="003F2E4B" w:rsidRPr="00A20ABE" w:rsidRDefault="003F2E4B" w:rsidP="00A20ABE">
      <w:pPr>
        <w:pStyle w:val="FootnoteText"/>
        <w:ind w:left="-477"/>
        <w:jc w:val="both"/>
        <w:rPr>
          <w:sz w:val="24"/>
          <w:szCs w:val="24"/>
          <w:rtl/>
        </w:rPr>
      </w:pPr>
      <w:r w:rsidRPr="00A20ABE">
        <w:rPr>
          <w:rStyle w:val="FootnoteReference"/>
          <w:sz w:val="24"/>
          <w:szCs w:val="24"/>
        </w:rPr>
        <w:footnoteRef/>
      </w:r>
      <w:r w:rsidRPr="00A20ABE">
        <w:rPr>
          <w:sz w:val="24"/>
          <w:szCs w:val="24"/>
          <w:rtl/>
        </w:rPr>
        <w:t xml:space="preserve"> </w:t>
      </w:r>
      <w:r w:rsidRPr="00A20ABE">
        <w:rPr>
          <w:rFonts w:hint="cs"/>
          <w:sz w:val="24"/>
          <w:szCs w:val="24"/>
          <w:rtl/>
        </w:rPr>
        <w:t>أحمد فكاك البدراني, الإرهاب وتحدي الأمن الوطني العراقي بعد احداث الموصل 2014, مجلة جيل حقوق الانسان, جامعة الموصل, العدد 23, 2017, ص77</w:t>
      </w:r>
    </w:p>
  </w:footnote>
  <w:footnote w:id="132">
    <w:p w:rsidR="003F2E4B" w:rsidRPr="00002D2D" w:rsidRDefault="003F2E4B" w:rsidP="00002D2D">
      <w:pPr>
        <w:pStyle w:val="FootnoteText"/>
        <w:ind w:left="-477"/>
        <w:jc w:val="both"/>
        <w:rPr>
          <w:sz w:val="24"/>
          <w:szCs w:val="24"/>
        </w:rPr>
      </w:pPr>
      <w:r w:rsidRPr="00002D2D">
        <w:rPr>
          <w:rStyle w:val="FootnoteReference"/>
          <w:sz w:val="24"/>
          <w:szCs w:val="24"/>
        </w:rPr>
        <w:footnoteRef/>
      </w:r>
      <w:r w:rsidRPr="00002D2D">
        <w:rPr>
          <w:sz w:val="24"/>
          <w:szCs w:val="24"/>
          <w:rtl/>
        </w:rPr>
        <w:t xml:space="preserve"> </w:t>
      </w:r>
      <w:r w:rsidRPr="00002D2D">
        <w:rPr>
          <w:rFonts w:hint="cs"/>
          <w:sz w:val="24"/>
          <w:szCs w:val="24"/>
          <w:rtl/>
        </w:rPr>
        <w:t xml:space="preserve">للمزيد ينظر الى: سند وليد سعيد, أثر الإرهاب على الأمن الوطني العراقي, </w:t>
      </w:r>
      <w:r>
        <w:rPr>
          <w:rFonts w:hint="cs"/>
          <w:sz w:val="24"/>
          <w:szCs w:val="24"/>
          <w:rtl/>
        </w:rPr>
        <w:t>مجلة العلوم القانونية والسياسية</w:t>
      </w:r>
      <w:r w:rsidRPr="00002D2D">
        <w:rPr>
          <w:rFonts w:hint="cs"/>
          <w:sz w:val="24"/>
          <w:szCs w:val="24"/>
          <w:rtl/>
        </w:rPr>
        <w:t>,</w:t>
      </w:r>
      <w:r>
        <w:rPr>
          <w:rFonts w:hint="cs"/>
          <w:sz w:val="24"/>
          <w:szCs w:val="24"/>
          <w:rtl/>
        </w:rPr>
        <w:t xml:space="preserve"> جامعة ديالى,</w:t>
      </w:r>
      <w:r w:rsidRPr="00002D2D">
        <w:rPr>
          <w:rFonts w:hint="cs"/>
          <w:sz w:val="24"/>
          <w:szCs w:val="24"/>
          <w:rtl/>
        </w:rPr>
        <w:t xml:space="preserve"> المجلد السابع, العدد الثاني, 2018, ص384.</w:t>
      </w:r>
    </w:p>
  </w:footnote>
  <w:footnote w:id="133">
    <w:p w:rsidR="003F2E4B" w:rsidRPr="0055373F" w:rsidRDefault="003F2E4B" w:rsidP="006D0C69">
      <w:pPr>
        <w:pStyle w:val="FootnoteText"/>
        <w:ind w:left="-477"/>
        <w:jc w:val="both"/>
        <w:rPr>
          <w:sz w:val="24"/>
          <w:szCs w:val="24"/>
          <w:rtl/>
          <w:lang w:bidi="ar-IQ"/>
        </w:rPr>
      </w:pPr>
      <w:r w:rsidRPr="0055373F">
        <w:rPr>
          <w:rStyle w:val="FootnoteReference"/>
          <w:sz w:val="24"/>
          <w:szCs w:val="24"/>
        </w:rPr>
        <w:footnoteRef/>
      </w:r>
      <w:r w:rsidRPr="0055373F">
        <w:rPr>
          <w:sz w:val="24"/>
          <w:szCs w:val="24"/>
          <w:rtl/>
        </w:rPr>
        <w:t xml:space="preserve"> </w:t>
      </w:r>
      <w:r w:rsidRPr="0055373F">
        <w:rPr>
          <w:rFonts w:hint="cs"/>
          <w:sz w:val="24"/>
          <w:szCs w:val="24"/>
          <w:rtl/>
        </w:rPr>
        <w:t>طه حميد العنبكي, مفاهيم سياسية,المجلة السياسية والدولية, ص369</w:t>
      </w:r>
      <w:r>
        <w:rPr>
          <w:rFonts w:hint="cs"/>
          <w:sz w:val="24"/>
          <w:szCs w:val="24"/>
          <w:rtl/>
        </w:rPr>
        <w:t>,</w:t>
      </w:r>
    </w:p>
  </w:footnote>
  <w:footnote w:id="134">
    <w:p w:rsidR="003F2E4B" w:rsidRDefault="003F2E4B" w:rsidP="006D0C69">
      <w:pPr>
        <w:pStyle w:val="FootnoteText"/>
        <w:ind w:left="-477"/>
      </w:pPr>
      <w:r w:rsidRPr="0055373F">
        <w:rPr>
          <w:rStyle w:val="FootnoteReference"/>
          <w:sz w:val="24"/>
          <w:szCs w:val="24"/>
        </w:rPr>
        <w:footnoteRef/>
      </w:r>
      <w:r w:rsidRPr="0055373F">
        <w:rPr>
          <w:sz w:val="24"/>
          <w:szCs w:val="24"/>
          <w:rtl/>
        </w:rPr>
        <w:t xml:space="preserve"> </w:t>
      </w:r>
      <w:r w:rsidRPr="0055373F">
        <w:rPr>
          <w:rFonts w:hint="cs"/>
          <w:sz w:val="24"/>
          <w:szCs w:val="24"/>
          <w:rtl/>
        </w:rPr>
        <w:t>نصر محمد مهنا, ادراة الأزمات والكوارث, الإسكندرية, دار الفتح للنشر والتوزيع, 2008, ص243</w:t>
      </w:r>
      <w:r>
        <w:rPr>
          <w:rFonts w:hint="cs"/>
          <w:rtl/>
        </w:rPr>
        <w:t>.</w:t>
      </w:r>
    </w:p>
  </w:footnote>
  <w:footnote w:id="135">
    <w:p w:rsidR="003F2E4B" w:rsidRPr="00DE7C95" w:rsidRDefault="003F2E4B" w:rsidP="006D0C69">
      <w:pPr>
        <w:pStyle w:val="FootnoteText"/>
        <w:ind w:left="-477"/>
        <w:jc w:val="both"/>
        <w:rPr>
          <w:sz w:val="24"/>
          <w:szCs w:val="24"/>
        </w:rPr>
      </w:pPr>
      <w:r w:rsidRPr="00DE7C95">
        <w:rPr>
          <w:rStyle w:val="FootnoteReference"/>
          <w:sz w:val="24"/>
          <w:szCs w:val="24"/>
        </w:rPr>
        <w:footnoteRef/>
      </w:r>
      <w:r w:rsidRPr="00DE7C95">
        <w:rPr>
          <w:sz w:val="24"/>
          <w:szCs w:val="24"/>
          <w:rtl/>
        </w:rPr>
        <w:t xml:space="preserve"> </w:t>
      </w:r>
      <w:r w:rsidRPr="00DE7C95">
        <w:rPr>
          <w:rFonts w:hint="cs"/>
          <w:sz w:val="24"/>
          <w:szCs w:val="24"/>
          <w:rtl/>
        </w:rPr>
        <w:t>علي هلهول الرويلي, إدارة الازمات إستراتيجية المواجهة, مطبعة جامعة نايف العربية للعلوم الأمنية, المملكة العربية السعودية, 2012, ص ص24-25</w:t>
      </w:r>
      <w:r>
        <w:rPr>
          <w:rFonts w:hint="cs"/>
          <w:sz w:val="24"/>
          <w:szCs w:val="24"/>
          <w:rtl/>
        </w:rPr>
        <w:t>.</w:t>
      </w:r>
    </w:p>
  </w:footnote>
  <w:footnote w:id="136">
    <w:p w:rsidR="003F2E4B" w:rsidRPr="00864AC9" w:rsidRDefault="003F2E4B" w:rsidP="00864AC9">
      <w:pPr>
        <w:pStyle w:val="FootnoteText"/>
        <w:ind w:left="-477"/>
        <w:jc w:val="both"/>
        <w:rPr>
          <w:sz w:val="24"/>
          <w:szCs w:val="24"/>
          <w:lang w:bidi="ar-IQ"/>
        </w:rPr>
      </w:pPr>
      <w:r w:rsidRPr="00864AC9">
        <w:rPr>
          <w:rStyle w:val="FootnoteReference"/>
          <w:sz w:val="24"/>
          <w:szCs w:val="24"/>
        </w:rPr>
        <w:footnoteRef/>
      </w:r>
      <w:r w:rsidRPr="00864AC9">
        <w:rPr>
          <w:sz w:val="24"/>
          <w:szCs w:val="24"/>
          <w:rtl/>
        </w:rPr>
        <w:t xml:space="preserve"> </w:t>
      </w:r>
      <w:r w:rsidRPr="00864AC9">
        <w:rPr>
          <w:rFonts w:hint="cs"/>
          <w:sz w:val="24"/>
          <w:szCs w:val="24"/>
          <w:rtl/>
          <w:lang w:bidi="ar-IQ"/>
        </w:rPr>
        <w:t>للمزيد ينظر الى:عبد العالي عبد القادر, الاحزاب السياسية والتنمية السياسية في الجزائر, ورقة مقدمة الى الملتقى الوطني حول التحولات السياسية وإشكالية التنمية السياسية: واقع وتحديات, قسم العلوم السياسية- جامعة الشلف, 2008, ص7.</w:t>
      </w:r>
    </w:p>
  </w:footnote>
  <w:footnote w:id="137">
    <w:p w:rsidR="003F2E4B" w:rsidRPr="00B01BE5" w:rsidRDefault="003F2E4B" w:rsidP="00B01BE5">
      <w:pPr>
        <w:pStyle w:val="FootnoteText"/>
        <w:ind w:left="-477"/>
        <w:jc w:val="both"/>
        <w:rPr>
          <w:sz w:val="24"/>
          <w:szCs w:val="24"/>
        </w:rPr>
      </w:pPr>
      <w:r w:rsidRPr="00B01BE5">
        <w:rPr>
          <w:rStyle w:val="FootnoteReference"/>
          <w:sz w:val="24"/>
          <w:szCs w:val="24"/>
        </w:rPr>
        <w:footnoteRef/>
      </w:r>
      <w:r w:rsidRPr="00B01BE5">
        <w:rPr>
          <w:rFonts w:hint="cs"/>
          <w:sz w:val="24"/>
          <w:szCs w:val="24"/>
          <w:rtl/>
        </w:rPr>
        <w:t xml:space="preserve"> </w:t>
      </w:r>
      <w:r w:rsidRPr="00B01BE5">
        <w:rPr>
          <w:rFonts w:hint="cs"/>
          <w:sz w:val="24"/>
          <w:szCs w:val="24"/>
          <w:rtl/>
          <w:lang w:bidi="ar-IQ"/>
        </w:rPr>
        <w:t>عبد العالي عبد القادر</w:t>
      </w:r>
      <w:r w:rsidRPr="00B01BE5">
        <w:rPr>
          <w:rFonts w:hint="cs"/>
          <w:sz w:val="24"/>
          <w:szCs w:val="24"/>
          <w:rtl/>
        </w:rPr>
        <w:t xml:space="preserve"> , مصدر سبق ذكره, ص26.</w:t>
      </w:r>
    </w:p>
  </w:footnote>
  <w:footnote w:id="138">
    <w:p w:rsidR="003F2E4B" w:rsidRPr="00B01BE5" w:rsidRDefault="003F2E4B" w:rsidP="00B01BE5">
      <w:pPr>
        <w:pStyle w:val="FootnoteText"/>
        <w:ind w:left="-477"/>
        <w:jc w:val="both"/>
        <w:rPr>
          <w:sz w:val="24"/>
          <w:szCs w:val="24"/>
        </w:rPr>
      </w:pPr>
      <w:r w:rsidRPr="00B01BE5">
        <w:rPr>
          <w:rStyle w:val="FootnoteReference"/>
          <w:sz w:val="24"/>
          <w:szCs w:val="24"/>
        </w:rPr>
        <w:footnoteRef/>
      </w:r>
      <w:r w:rsidRPr="00B01BE5">
        <w:rPr>
          <w:sz w:val="24"/>
          <w:szCs w:val="24"/>
          <w:rtl/>
        </w:rPr>
        <w:t xml:space="preserve"> </w:t>
      </w:r>
      <w:r w:rsidRPr="00B01BE5">
        <w:rPr>
          <w:rFonts w:hint="cs"/>
          <w:sz w:val="24"/>
          <w:szCs w:val="24"/>
          <w:rtl/>
        </w:rPr>
        <w:t>امنية سالم, الجماعات الجهادية في سيناء والأمن القومي المصري, المكتب العربي للمعارف, القاهرة, 2016, ص ص28-29.</w:t>
      </w:r>
    </w:p>
  </w:footnote>
  <w:footnote w:id="139">
    <w:p w:rsidR="003F2E4B" w:rsidRPr="00B01BE5" w:rsidRDefault="003F2E4B" w:rsidP="00B01BE5">
      <w:pPr>
        <w:pStyle w:val="FootnoteText"/>
        <w:ind w:left="-477"/>
        <w:jc w:val="both"/>
        <w:rPr>
          <w:sz w:val="24"/>
          <w:szCs w:val="24"/>
        </w:rPr>
      </w:pPr>
      <w:r w:rsidRPr="00B01BE5">
        <w:rPr>
          <w:rStyle w:val="FootnoteReference"/>
          <w:sz w:val="24"/>
          <w:szCs w:val="24"/>
        </w:rPr>
        <w:footnoteRef/>
      </w:r>
      <w:r w:rsidRPr="00B01BE5">
        <w:rPr>
          <w:sz w:val="24"/>
          <w:szCs w:val="24"/>
          <w:rtl/>
        </w:rPr>
        <w:t xml:space="preserve"> </w:t>
      </w:r>
      <w:r w:rsidRPr="00B01BE5">
        <w:rPr>
          <w:rFonts w:hint="cs"/>
          <w:sz w:val="24"/>
          <w:szCs w:val="24"/>
          <w:rtl/>
        </w:rPr>
        <w:t>ينظرالى : المبالغ في قوانين الموازنات العامة لجهورية مصر العربية, رقم (17) لسنة 2017.</w:t>
      </w:r>
    </w:p>
  </w:footnote>
  <w:footnote w:id="140">
    <w:p w:rsidR="003F2E4B" w:rsidRPr="00BF3478" w:rsidRDefault="003F2E4B" w:rsidP="00D7439A">
      <w:pPr>
        <w:pStyle w:val="FootnoteText"/>
        <w:ind w:left="-477"/>
        <w:jc w:val="both"/>
        <w:rPr>
          <w:sz w:val="24"/>
          <w:szCs w:val="24"/>
          <w:rtl/>
          <w:lang w:bidi="ar-IQ"/>
        </w:rPr>
      </w:pPr>
      <w:r w:rsidRPr="00D256D7">
        <w:rPr>
          <w:rStyle w:val="FootnoteReference"/>
          <w:sz w:val="24"/>
          <w:szCs w:val="24"/>
        </w:rPr>
        <w:footnoteRef/>
      </w:r>
      <w:r w:rsidRPr="00D256D7">
        <w:rPr>
          <w:sz w:val="24"/>
          <w:szCs w:val="24"/>
          <w:rtl/>
        </w:rPr>
        <w:t xml:space="preserve"> </w:t>
      </w:r>
      <w:r w:rsidRPr="00D256D7">
        <w:rPr>
          <w:rFonts w:hint="cs"/>
          <w:sz w:val="24"/>
          <w:szCs w:val="24"/>
          <w:rtl/>
          <w:lang w:bidi="ar-IQ"/>
        </w:rPr>
        <w:t>طه حميد العنبكي,مفاهيم سياسية, مصدر سبق ذكره, ص369</w:t>
      </w:r>
      <w:r>
        <w:rPr>
          <w:rFonts w:hint="cs"/>
          <w:sz w:val="24"/>
          <w:szCs w:val="24"/>
          <w:rtl/>
          <w:lang w:bidi="ar-IQ"/>
        </w:rPr>
        <w:t>.</w:t>
      </w:r>
    </w:p>
  </w:footnote>
  <w:footnote w:id="141">
    <w:p w:rsidR="003F2E4B" w:rsidRPr="00C64470" w:rsidRDefault="003F2E4B" w:rsidP="00D7439A">
      <w:pPr>
        <w:pStyle w:val="FootnoteText"/>
        <w:ind w:left="-477"/>
        <w:jc w:val="both"/>
        <w:rPr>
          <w:rtl/>
          <w:lang w:bidi="ar-IQ"/>
        </w:rPr>
      </w:pPr>
      <w:r w:rsidRPr="00C64470">
        <w:rPr>
          <w:rStyle w:val="FootnoteReference"/>
          <w:sz w:val="24"/>
          <w:szCs w:val="24"/>
        </w:rPr>
        <w:footnoteRef/>
      </w:r>
      <w:r w:rsidRPr="00C64470">
        <w:rPr>
          <w:sz w:val="24"/>
          <w:szCs w:val="24"/>
          <w:rtl/>
        </w:rPr>
        <w:t xml:space="preserve"> </w:t>
      </w:r>
      <w:r w:rsidRPr="00C64470">
        <w:rPr>
          <w:rFonts w:hint="cs"/>
          <w:sz w:val="24"/>
          <w:szCs w:val="24"/>
          <w:rtl/>
          <w:lang w:bidi="ar-IQ"/>
        </w:rPr>
        <w:t xml:space="preserve"> </w:t>
      </w:r>
      <w:r w:rsidRPr="00C64470">
        <w:rPr>
          <w:rStyle w:val="Strong"/>
          <w:rFonts w:hint="cs"/>
          <w:color w:val="000000"/>
          <w:sz w:val="24"/>
          <w:szCs w:val="24"/>
          <w:rtl/>
          <w:lang w:bidi="ar-IQ"/>
        </w:rPr>
        <w:t xml:space="preserve"> </w:t>
      </w:r>
      <w:r w:rsidRPr="00085273">
        <w:rPr>
          <w:rStyle w:val="Strong"/>
          <w:b w:val="0"/>
          <w:bCs w:val="0"/>
          <w:color w:val="000000"/>
          <w:sz w:val="24"/>
          <w:szCs w:val="24"/>
          <w:lang w:bidi="ar-IQ"/>
        </w:rPr>
        <w:t>About these subjects see, David L. C</w:t>
      </w:r>
      <w:r>
        <w:rPr>
          <w:rStyle w:val="Strong"/>
          <w:b w:val="0"/>
          <w:bCs w:val="0"/>
          <w:color w:val="000000"/>
          <w:sz w:val="24"/>
          <w:szCs w:val="24"/>
          <w:lang w:bidi="ar-IQ"/>
        </w:rPr>
        <w:t>oombes (Author), “Representativ</w:t>
      </w:r>
      <w:r w:rsidRPr="00085273">
        <w:rPr>
          <w:rStyle w:val="Strong"/>
          <w:b w:val="0"/>
          <w:bCs w:val="0"/>
          <w:color w:val="000000"/>
          <w:sz w:val="24"/>
          <w:szCs w:val="24"/>
          <w:lang w:bidi="ar-IQ"/>
        </w:rPr>
        <w:t xml:space="preserve"> Government and Economic Power”, Ashgate Pub Co, (1982,), pp 66 - 67</w:t>
      </w:r>
    </w:p>
  </w:footnote>
  <w:footnote w:id="142">
    <w:p w:rsidR="003F2E4B" w:rsidRDefault="003F2E4B" w:rsidP="00D7439A">
      <w:pPr>
        <w:pStyle w:val="FootnoteText"/>
        <w:ind w:left="-477"/>
        <w:jc w:val="both"/>
        <w:rPr>
          <w:rtl/>
          <w:lang w:bidi="ar-IQ"/>
        </w:rPr>
      </w:pPr>
      <w:r>
        <w:rPr>
          <w:rStyle w:val="FootnoteReference"/>
        </w:rPr>
        <w:footnoteRef/>
      </w:r>
      <w:r>
        <w:rPr>
          <w:rtl/>
        </w:rPr>
        <w:t xml:space="preserve"> </w:t>
      </w:r>
      <w:r w:rsidRPr="0058744A">
        <w:rPr>
          <w:sz w:val="24"/>
          <w:szCs w:val="24"/>
        </w:rPr>
        <w:t>white house, Remarks by National Security Advisor Ambassador John R. Bolton on the Trump Administration’s New Africa Strategy,13 December,2018, AT</w:t>
      </w:r>
      <w:r>
        <w:rPr>
          <w:sz w:val="24"/>
          <w:szCs w:val="24"/>
        </w:rPr>
        <w:t>,</w:t>
      </w:r>
      <w:r w:rsidRPr="0058744A">
        <w:t xml:space="preserve"> </w:t>
      </w:r>
      <w:hyperlink r:id="rId6" w:history="1">
        <w:r w:rsidRPr="00841648">
          <w:rPr>
            <w:rStyle w:val="Hyperlink"/>
            <w:sz w:val="24"/>
            <w:szCs w:val="24"/>
          </w:rPr>
          <w:t>https://www.whitehouse.gov</w:t>
        </w:r>
      </w:hyperlink>
      <w:r>
        <w:rPr>
          <w:sz w:val="24"/>
          <w:szCs w:val="24"/>
        </w:rPr>
        <w:t xml:space="preserve">  </w:t>
      </w:r>
    </w:p>
  </w:footnote>
  <w:footnote w:id="143">
    <w:p w:rsidR="003F2E4B" w:rsidRPr="00085273" w:rsidRDefault="003F2E4B" w:rsidP="00D7439A">
      <w:pPr>
        <w:pStyle w:val="FootnoteText"/>
        <w:ind w:left="-477"/>
        <w:jc w:val="both"/>
        <w:rPr>
          <w:sz w:val="24"/>
          <w:szCs w:val="24"/>
          <w:rtl/>
          <w:lang w:bidi="ar-IQ"/>
        </w:rPr>
      </w:pPr>
      <w:r w:rsidRPr="00085273">
        <w:rPr>
          <w:rStyle w:val="FootnoteReference"/>
          <w:sz w:val="24"/>
          <w:szCs w:val="24"/>
        </w:rPr>
        <w:footnoteRef/>
      </w:r>
      <w:r w:rsidRPr="00085273">
        <w:rPr>
          <w:sz w:val="24"/>
          <w:szCs w:val="24"/>
          <w:rtl/>
        </w:rPr>
        <w:t xml:space="preserve"> </w:t>
      </w:r>
      <w:r w:rsidRPr="00085273">
        <w:rPr>
          <w:rFonts w:hint="cs"/>
          <w:sz w:val="24"/>
          <w:szCs w:val="24"/>
          <w:rtl/>
        </w:rPr>
        <w:t xml:space="preserve">انظر الى: </w:t>
      </w:r>
      <w:r w:rsidRPr="00085273">
        <w:rPr>
          <w:rFonts w:hint="cs"/>
          <w:sz w:val="24"/>
          <w:szCs w:val="24"/>
          <w:rtl/>
          <w:lang w:bidi="ar-IQ"/>
        </w:rPr>
        <w:t xml:space="preserve">عامر خضير الكبيسي, السياسات الحكومية مدخل لتطوير اداء الحكومات, المنظمة العربية للتنمية الادارية, القاهرة,2008,ص24. وكذلك: </w:t>
      </w:r>
      <w:r w:rsidRPr="00085273">
        <w:rPr>
          <w:sz w:val="24"/>
          <w:szCs w:val="24"/>
          <w:lang w:bidi="ar-IQ"/>
        </w:rPr>
        <w:t>Anderson, “The Rise of Modern Diplomacy, 1450-1919” , Wesley (1993),p42</w:t>
      </w:r>
      <w:r w:rsidRPr="00085273">
        <w:rPr>
          <w:rFonts w:cs="Arial"/>
          <w:sz w:val="24"/>
          <w:szCs w:val="24"/>
          <w:rtl/>
          <w:lang w:bidi="ar-IQ"/>
        </w:rPr>
        <w:t>.</w:t>
      </w:r>
    </w:p>
  </w:footnote>
  <w:footnote w:id="144">
    <w:p w:rsidR="003F2E4B" w:rsidRPr="009F6521" w:rsidRDefault="003F2E4B" w:rsidP="00D7439A">
      <w:pPr>
        <w:pStyle w:val="FootnoteText"/>
        <w:ind w:left="-477"/>
        <w:jc w:val="both"/>
        <w:rPr>
          <w:sz w:val="24"/>
          <w:szCs w:val="24"/>
          <w:rtl/>
          <w:lang w:bidi="ar-IQ"/>
        </w:rPr>
      </w:pPr>
      <w:r w:rsidRPr="009F6521">
        <w:rPr>
          <w:rStyle w:val="FootnoteReference"/>
          <w:sz w:val="24"/>
          <w:szCs w:val="24"/>
        </w:rPr>
        <w:footnoteRef/>
      </w:r>
      <w:r w:rsidRPr="009F6521">
        <w:rPr>
          <w:sz w:val="24"/>
          <w:szCs w:val="24"/>
          <w:rtl/>
        </w:rPr>
        <w:t xml:space="preserve"> </w:t>
      </w:r>
      <w:r w:rsidRPr="00085273">
        <w:rPr>
          <w:rFonts w:hint="cs"/>
          <w:sz w:val="24"/>
          <w:szCs w:val="24"/>
          <w:rtl/>
          <w:lang w:bidi="ar-IQ"/>
        </w:rPr>
        <w:t xml:space="preserve">انظر الى: </w:t>
      </w:r>
      <w:r w:rsidRPr="00085273">
        <w:rPr>
          <w:sz w:val="24"/>
          <w:szCs w:val="24"/>
          <w:lang w:bidi="ar-IQ"/>
        </w:rPr>
        <w:t>Kurt Campbell and Michael O'Hanlon, “Hard Power: The New Politics of National Security”, Basic Books, (2006), p 22</w:t>
      </w:r>
    </w:p>
  </w:footnote>
  <w:footnote w:id="145">
    <w:p w:rsidR="003F2E4B" w:rsidRPr="002137DA" w:rsidRDefault="003F2E4B" w:rsidP="00D7439A">
      <w:pPr>
        <w:pStyle w:val="FootnoteText"/>
        <w:ind w:left="-477"/>
        <w:jc w:val="both"/>
        <w:rPr>
          <w:sz w:val="24"/>
          <w:szCs w:val="24"/>
          <w:rtl/>
          <w:lang w:bidi="ar-IQ"/>
        </w:rPr>
      </w:pPr>
      <w:r w:rsidRPr="002137DA">
        <w:rPr>
          <w:rStyle w:val="FootnoteReference"/>
          <w:sz w:val="24"/>
          <w:szCs w:val="24"/>
        </w:rPr>
        <w:footnoteRef/>
      </w:r>
      <w:r w:rsidRPr="002137DA">
        <w:rPr>
          <w:sz w:val="24"/>
          <w:szCs w:val="24"/>
          <w:rtl/>
        </w:rPr>
        <w:t xml:space="preserve"> </w:t>
      </w:r>
      <w:r w:rsidRPr="002137DA">
        <w:rPr>
          <w:rFonts w:hint="cs"/>
          <w:sz w:val="24"/>
          <w:szCs w:val="24"/>
          <w:rtl/>
        </w:rPr>
        <w:t>جيمس سلادنٍ و بيكا واسر واخرون, الاستراتيجية الرسية في الشرق الاوسط ,</w:t>
      </w:r>
      <w:r w:rsidRPr="002137DA">
        <w:rPr>
          <w:rFonts w:hint="cs"/>
          <w:sz w:val="24"/>
          <w:szCs w:val="24"/>
          <w:rtl/>
          <w:lang w:bidi="ar-IQ"/>
        </w:rPr>
        <w:t xml:space="preserve"> مركز السياسات العامة في الشرق الاوسط ( </w:t>
      </w:r>
      <w:r w:rsidRPr="002137DA">
        <w:rPr>
          <w:sz w:val="24"/>
          <w:szCs w:val="24"/>
          <w:lang w:bidi="ar-IQ"/>
        </w:rPr>
        <w:t>(CMEPP</w:t>
      </w:r>
      <w:r w:rsidRPr="002137DA">
        <w:rPr>
          <w:rFonts w:hint="cs"/>
          <w:sz w:val="24"/>
          <w:szCs w:val="24"/>
          <w:rtl/>
          <w:lang w:bidi="ar-IQ"/>
        </w:rPr>
        <w:t xml:space="preserve"> التابع مؤسسة </w:t>
      </w:r>
      <w:r w:rsidRPr="002137DA">
        <w:rPr>
          <w:sz w:val="24"/>
          <w:szCs w:val="24"/>
          <w:lang w:bidi="ar-IQ"/>
        </w:rPr>
        <w:t>RAND</w:t>
      </w:r>
      <w:r w:rsidRPr="002137DA">
        <w:rPr>
          <w:rFonts w:hint="cs"/>
          <w:sz w:val="24"/>
          <w:szCs w:val="24"/>
          <w:rtl/>
          <w:lang w:bidi="ar-IQ"/>
        </w:rPr>
        <w:t xml:space="preserve"> , لندن, 2017, ص ص4-6</w:t>
      </w:r>
      <w:r>
        <w:rPr>
          <w:rFonts w:hint="cs"/>
          <w:sz w:val="24"/>
          <w:szCs w:val="24"/>
          <w:rtl/>
          <w:lang w:bidi="ar-IQ"/>
        </w:rPr>
        <w:t>.</w:t>
      </w:r>
    </w:p>
  </w:footnote>
  <w:footnote w:id="146">
    <w:p w:rsidR="003F2E4B" w:rsidRPr="002137DA" w:rsidRDefault="003F2E4B" w:rsidP="00D7439A">
      <w:pPr>
        <w:pStyle w:val="FootnoteText"/>
        <w:ind w:left="-477"/>
        <w:jc w:val="both"/>
        <w:rPr>
          <w:sz w:val="24"/>
          <w:szCs w:val="24"/>
          <w:rtl/>
          <w:lang w:bidi="ar-IQ"/>
        </w:rPr>
      </w:pPr>
      <w:r w:rsidRPr="002137DA">
        <w:rPr>
          <w:rStyle w:val="FootnoteReference"/>
          <w:sz w:val="24"/>
          <w:szCs w:val="24"/>
        </w:rPr>
        <w:footnoteRef/>
      </w:r>
      <w:r w:rsidRPr="002137DA">
        <w:rPr>
          <w:sz w:val="24"/>
          <w:szCs w:val="24"/>
          <w:rtl/>
        </w:rPr>
        <w:t xml:space="preserve"> </w:t>
      </w:r>
      <w:r w:rsidRPr="002137DA">
        <w:rPr>
          <w:rFonts w:hint="cs"/>
          <w:sz w:val="24"/>
          <w:szCs w:val="24"/>
          <w:rtl/>
          <w:lang w:bidi="ar-IQ"/>
        </w:rPr>
        <w:t xml:space="preserve">انظر الى: </w:t>
      </w:r>
      <w:r w:rsidRPr="002137DA">
        <w:rPr>
          <w:sz w:val="24"/>
          <w:szCs w:val="24"/>
          <w:lang w:bidi="ar-IQ"/>
        </w:rPr>
        <w:t>John Keegan (Author) ; “Intelligence in War” , Vintage, (2004) ,p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B" w:rsidRDefault="003F2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B" w:rsidRDefault="003F2E4B" w:rsidP="00165450">
    <w:pPr>
      <w:pStyle w:val="Header"/>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B" w:rsidRDefault="003F2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3D1"/>
    <w:multiLevelType w:val="hybridMultilevel"/>
    <w:tmpl w:val="FBFA2AF6"/>
    <w:lvl w:ilvl="0" w:tplc="D6D8D4D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4578C"/>
    <w:multiLevelType w:val="hybridMultilevel"/>
    <w:tmpl w:val="7D2EC458"/>
    <w:lvl w:ilvl="0" w:tplc="064E377A">
      <w:start w:val="1"/>
      <w:numFmt w:val="arabicAlpha"/>
      <w:lvlText w:val="%1-"/>
      <w:lvlJc w:val="left"/>
      <w:pPr>
        <w:ind w:left="360" w:hanging="360"/>
      </w:pPr>
      <w:rPr>
        <w:rFonts w:hint="default"/>
        <w:b w:val="0"/>
        <w:b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3A7F91"/>
    <w:multiLevelType w:val="hybridMultilevel"/>
    <w:tmpl w:val="A718D2AC"/>
    <w:lvl w:ilvl="0" w:tplc="FEF24B5E">
      <w:start w:val="1"/>
      <w:numFmt w:val="decimal"/>
      <w:lvlText w:val="%1."/>
      <w:lvlJc w:val="left"/>
      <w:pPr>
        <w:ind w:left="360" w:hanging="360"/>
      </w:pPr>
      <w:rPr>
        <w:rFonts w:hint="default"/>
        <w:b w:val="0"/>
        <w:bCs w:val="0"/>
        <w:color w:val="auto"/>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C1AE7"/>
    <w:multiLevelType w:val="hybridMultilevel"/>
    <w:tmpl w:val="5ED46CD0"/>
    <w:lvl w:ilvl="0" w:tplc="CA70A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5382B"/>
    <w:multiLevelType w:val="hybridMultilevel"/>
    <w:tmpl w:val="A1C46616"/>
    <w:lvl w:ilvl="0" w:tplc="386620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8BA7A11"/>
    <w:multiLevelType w:val="hybridMultilevel"/>
    <w:tmpl w:val="B3042AA0"/>
    <w:lvl w:ilvl="0" w:tplc="70F01A2E">
      <w:start w:val="1"/>
      <w:numFmt w:val="arabicAlpha"/>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A870D6"/>
    <w:multiLevelType w:val="hybridMultilevel"/>
    <w:tmpl w:val="C5143FF6"/>
    <w:lvl w:ilvl="0" w:tplc="259AC76E">
      <w:start w:val="1"/>
      <w:numFmt w:val="arabicAlpha"/>
      <w:lvlText w:val="%1-"/>
      <w:lvlJc w:val="left"/>
      <w:pPr>
        <w:ind w:left="360"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B368B0"/>
    <w:multiLevelType w:val="hybridMultilevel"/>
    <w:tmpl w:val="0C80F672"/>
    <w:lvl w:ilvl="0" w:tplc="2814FD1C">
      <w:start w:val="1"/>
      <w:numFmt w:val="decimal"/>
      <w:lvlText w:val="%1-"/>
      <w:lvlJc w:val="left"/>
      <w:pPr>
        <w:ind w:left="360" w:hanging="360"/>
      </w:pPr>
      <w:rPr>
        <w:rFonts w:hint="default"/>
        <w:b w:val="0"/>
        <w:bCs w:val="0"/>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812EA"/>
    <w:multiLevelType w:val="hybridMultilevel"/>
    <w:tmpl w:val="E7286EEC"/>
    <w:lvl w:ilvl="0" w:tplc="4FB432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81E56"/>
    <w:multiLevelType w:val="hybridMultilevel"/>
    <w:tmpl w:val="C32AD37C"/>
    <w:lvl w:ilvl="0" w:tplc="CA1C12F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0C787E"/>
    <w:multiLevelType w:val="hybridMultilevel"/>
    <w:tmpl w:val="B0CE4846"/>
    <w:lvl w:ilvl="0" w:tplc="F268454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23518F"/>
    <w:multiLevelType w:val="hybridMultilevel"/>
    <w:tmpl w:val="BDE8E88C"/>
    <w:lvl w:ilvl="0" w:tplc="27CC09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B4537"/>
    <w:multiLevelType w:val="hybridMultilevel"/>
    <w:tmpl w:val="2F1C968A"/>
    <w:lvl w:ilvl="0" w:tplc="53208A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8E41FA"/>
    <w:multiLevelType w:val="hybridMultilevel"/>
    <w:tmpl w:val="2CFE93E0"/>
    <w:lvl w:ilvl="0" w:tplc="A346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DB0202"/>
    <w:multiLevelType w:val="hybridMultilevel"/>
    <w:tmpl w:val="CB760D54"/>
    <w:lvl w:ilvl="0" w:tplc="A70ABF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7E738AB"/>
    <w:multiLevelType w:val="hybridMultilevel"/>
    <w:tmpl w:val="A00A3744"/>
    <w:lvl w:ilvl="0" w:tplc="B1A81A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8134E35"/>
    <w:multiLevelType w:val="hybridMultilevel"/>
    <w:tmpl w:val="62248766"/>
    <w:lvl w:ilvl="0" w:tplc="AC7C810E">
      <w:start w:val="1"/>
      <w:numFmt w:val="arabicAlpha"/>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8ED7723"/>
    <w:multiLevelType w:val="hybridMultilevel"/>
    <w:tmpl w:val="BC769ABA"/>
    <w:lvl w:ilvl="0" w:tplc="3DBCDFA2">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9CF3F57"/>
    <w:multiLevelType w:val="hybridMultilevel"/>
    <w:tmpl w:val="70E47428"/>
    <w:lvl w:ilvl="0" w:tplc="44B433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B3F64D8"/>
    <w:multiLevelType w:val="hybridMultilevel"/>
    <w:tmpl w:val="37EA9384"/>
    <w:lvl w:ilvl="0" w:tplc="D150713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DF041FC"/>
    <w:multiLevelType w:val="hybridMultilevel"/>
    <w:tmpl w:val="D706B634"/>
    <w:lvl w:ilvl="0" w:tplc="864C8C56">
      <w:start w:val="1"/>
      <w:numFmt w:val="decimal"/>
      <w:lvlText w:val="%1-"/>
      <w:lvlJc w:val="left"/>
      <w:pPr>
        <w:ind w:left="360" w:hanging="360"/>
      </w:pPr>
      <w:rPr>
        <w:rFonts w:ascii="Simplified Arabic" w:hAnsi="Simplified Arabic" w:cs="Simplified Arabic" w:hint="default"/>
        <w:sz w:val="28"/>
        <w:szCs w:val="28"/>
        <w:lang w:bidi="ar-IQ"/>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1F3E38AD"/>
    <w:multiLevelType w:val="hybridMultilevel"/>
    <w:tmpl w:val="466AA572"/>
    <w:lvl w:ilvl="0" w:tplc="28B40E0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8B07FC"/>
    <w:multiLevelType w:val="hybridMultilevel"/>
    <w:tmpl w:val="959623A0"/>
    <w:lvl w:ilvl="0" w:tplc="63C025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25D065B"/>
    <w:multiLevelType w:val="hybridMultilevel"/>
    <w:tmpl w:val="4CC48CEC"/>
    <w:lvl w:ilvl="0" w:tplc="DA989FA4">
      <w:start w:val="1"/>
      <w:numFmt w:val="arabicAlpha"/>
      <w:lvlText w:val="%1-"/>
      <w:lvlJc w:val="left"/>
      <w:pPr>
        <w:ind w:left="360" w:hanging="360"/>
      </w:pPr>
      <w:rPr>
        <w:rFonts w:hint="default"/>
        <w:b/>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2F84A65"/>
    <w:multiLevelType w:val="hybridMultilevel"/>
    <w:tmpl w:val="F89E4E62"/>
    <w:lvl w:ilvl="0" w:tplc="A2C25B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B058AC"/>
    <w:multiLevelType w:val="hybridMultilevel"/>
    <w:tmpl w:val="B0AC4106"/>
    <w:lvl w:ilvl="0" w:tplc="974809AE">
      <w:start w:val="1"/>
      <w:numFmt w:val="arabicAlpha"/>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2A7A398C"/>
    <w:multiLevelType w:val="hybridMultilevel"/>
    <w:tmpl w:val="B310FC2E"/>
    <w:lvl w:ilvl="0" w:tplc="FE34C4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3E4463"/>
    <w:multiLevelType w:val="hybridMultilevel"/>
    <w:tmpl w:val="5596CA72"/>
    <w:lvl w:ilvl="0" w:tplc="0B3EC77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B3DF8"/>
    <w:multiLevelType w:val="hybridMultilevel"/>
    <w:tmpl w:val="E3BC519C"/>
    <w:lvl w:ilvl="0" w:tplc="4EA465C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B4E2E"/>
    <w:multiLevelType w:val="hybridMultilevel"/>
    <w:tmpl w:val="B448DD06"/>
    <w:lvl w:ilvl="0" w:tplc="AB6AA8BA">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83B5B8E"/>
    <w:multiLevelType w:val="hybridMultilevel"/>
    <w:tmpl w:val="AFE6C122"/>
    <w:lvl w:ilvl="0" w:tplc="D5AA6F42">
      <w:start w:val="1"/>
      <w:numFmt w:val="decimal"/>
      <w:lvlText w:val="%1-"/>
      <w:lvlJc w:val="left"/>
      <w:pPr>
        <w:ind w:left="36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573FFC"/>
    <w:multiLevelType w:val="hybridMultilevel"/>
    <w:tmpl w:val="1F009F54"/>
    <w:lvl w:ilvl="0" w:tplc="03CAA22A">
      <w:start w:val="1"/>
      <w:numFmt w:val="arabicAlpha"/>
      <w:lvlText w:val="%1-"/>
      <w:lvlJc w:val="left"/>
      <w:pPr>
        <w:ind w:left="360" w:hanging="360"/>
      </w:pPr>
      <w:rPr>
        <w:rFonts w:ascii="Simplified Arabic" w:eastAsiaTheme="minorHAnsi" w:hAnsi="Simplified Arabic" w:cs="Simplified Arabic"/>
        <w:b w:val="0"/>
        <w:bCs w:val="0"/>
        <w:lang w:bidi="ar-IQ"/>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nsid w:val="3DF64AB6"/>
    <w:multiLevelType w:val="hybridMultilevel"/>
    <w:tmpl w:val="DAF80B02"/>
    <w:lvl w:ilvl="0" w:tplc="9D764A0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E0F7EFE"/>
    <w:multiLevelType w:val="hybridMultilevel"/>
    <w:tmpl w:val="AD30A876"/>
    <w:lvl w:ilvl="0" w:tplc="6A3872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F172897"/>
    <w:multiLevelType w:val="hybridMultilevel"/>
    <w:tmpl w:val="DF28A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AD5502"/>
    <w:multiLevelType w:val="hybridMultilevel"/>
    <w:tmpl w:val="B184C54A"/>
    <w:lvl w:ilvl="0" w:tplc="3CF6304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40B5E"/>
    <w:multiLevelType w:val="hybridMultilevel"/>
    <w:tmpl w:val="C3E8390E"/>
    <w:lvl w:ilvl="0" w:tplc="9CCCB6C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121F3B"/>
    <w:multiLevelType w:val="hybridMultilevel"/>
    <w:tmpl w:val="3F78657E"/>
    <w:lvl w:ilvl="0" w:tplc="D9EA72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BD371C"/>
    <w:multiLevelType w:val="hybridMultilevel"/>
    <w:tmpl w:val="2F565BCE"/>
    <w:lvl w:ilvl="0" w:tplc="67A6DB02">
      <w:start w:val="1"/>
      <w:numFmt w:val="arabicAlpha"/>
      <w:lvlText w:val="%1-"/>
      <w:lvlJc w:val="left"/>
      <w:pPr>
        <w:ind w:left="360" w:hanging="360"/>
      </w:pPr>
      <w:rPr>
        <w:rFonts w:ascii="Simplified Arabic" w:eastAsiaTheme="minorHAnsi" w:hAnsi="Simplified Arabic" w:cs="Simplified Arabic"/>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9FE530A"/>
    <w:multiLevelType w:val="hybridMultilevel"/>
    <w:tmpl w:val="2F369AE4"/>
    <w:lvl w:ilvl="0" w:tplc="CD30350A">
      <w:start w:val="1"/>
      <w:numFmt w:val="arabicAlpha"/>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F70DBF"/>
    <w:multiLevelType w:val="hybridMultilevel"/>
    <w:tmpl w:val="891C9DB6"/>
    <w:lvl w:ilvl="0" w:tplc="D9DC677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CEB2815"/>
    <w:multiLevelType w:val="hybridMultilevel"/>
    <w:tmpl w:val="432C428E"/>
    <w:lvl w:ilvl="0" w:tplc="9DA8C69A">
      <w:start w:val="1"/>
      <w:numFmt w:val="arabicAlpha"/>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E155330"/>
    <w:multiLevelType w:val="hybridMultilevel"/>
    <w:tmpl w:val="C07E3510"/>
    <w:lvl w:ilvl="0" w:tplc="2FEA897C">
      <w:start w:val="1"/>
      <w:numFmt w:val="decimal"/>
      <w:lvlText w:val="%1-"/>
      <w:lvlJc w:val="left"/>
      <w:pPr>
        <w:ind w:left="439" w:hanging="780"/>
      </w:pPr>
      <w:rPr>
        <w:rFonts w:hint="default"/>
        <w:b/>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43">
    <w:nsid w:val="50995199"/>
    <w:multiLevelType w:val="hybridMultilevel"/>
    <w:tmpl w:val="CE24D516"/>
    <w:lvl w:ilvl="0" w:tplc="27D6C27E">
      <w:start w:val="1"/>
      <w:numFmt w:val="arabicAlpha"/>
      <w:lvlText w:val="%1-"/>
      <w:lvlJc w:val="left"/>
      <w:pPr>
        <w:ind w:left="360" w:hanging="360"/>
      </w:pPr>
      <w:rPr>
        <w:rFonts w:hint="default"/>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524B579E"/>
    <w:multiLevelType w:val="hybridMultilevel"/>
    <w:tmpl w:val="59CC5D28"/>
    <w:lvl w:ilvl="0" w:tplc="D6D8BD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2E1436F"/>
    <w:multiLevelType w:val="hybridMultilevel"/>
    <w:tmpl w:val="2ECCC0A8"/>
    <w:lvl w:ilvl="0" w:tplc="A462B27A">
      <w:start w:val="1"/>
      <w:numFmt w:val="decimal"/>
      <w:lvlText w:val="%1-"/>
      <w:lvlJc w:val="left"/>
      <w:pPr>
        <w:ind w:left="36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646BE8"/>
    <w:multiLevelType w:val="hybridMultilevel"/>
    <w:tmpl w:val="1868A814"/>
    <w:lvl w:ilvl="0" w:tplc="BB54F49C">
      <w:start w:val="1"/>
      <w:numFmt w:val="arabicAlpha"/>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50F71DC"/>
    <w:multiLevelType w:val="hybridMultilevel"/>
    <w:tmpl w:val="8F0C5588"/>
    <w:lvl w:ilvl="0" w:tplc="BDCE3B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693A2D"/>
    <w:multiLevelType w:val="hybridMultilevel"/>
    <w:tmpl w:val="FF90F6CE"/>
    <w:lvl w:ilvl="0" w:tplc="B16C25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76927D3"/>
    <w:multiLevelType w:val="hybridMultilevel"/>
    <w:tmpl w:val="69B24932"/>
    <w:lvl w:ilvl="0" w:tplc="793C5F9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BC1F54"/>
    <w:multiLevelType w:val="hybridMultilevel"/>
    <w:tmpl w:val="8668B674"/>
    <w:lvl w:ilvl="0" w:tplc="32A2BDCE">
      <w:start w:val="1"/>
      <w:numFmt w:val="decimal"/>
      <w:lvlText w:val="%1-"/>
      <w:lvlJc w:val="left"/>
      <w:pPr>
        <w:ind w:left="360" w:hanging="360"/>
      </w:pPr>
      <w:rPr>
        <w:rFonts w:hint="default"/>
        <w:vertAlign w:val="baseline"/>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BE105D8"/>
    <w:multiLevelType w:val="hybridMultilevel"/>
    <w:tmpl w:val="07D8386E"/>
    <w:lvl w:ilvl="0" w:tplc="5D9A68B2">
      <w:start w:val="1"/>
      <w:numFmt w:val="decimal"/>
      <w:lvlText w:val="%1-"/>
      <w:lvlJc w:val="left"/>
      <w:pPr>
        <w:ind w:left="36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AA7762"/>
    <w:multiLevelType w:val="hybridMultilevel"/>
    <w:tmpl w:val="6B02C926"/>
    <w:lvl w:ilvl="0" w:tplc="4A308AD8">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4A069F"/>
    <w:multiLevelType w:val="hybridMultilevel"/>
    <w:tmpl w:val="0D109E74"/>
    <w:lvl w:ilvl="0" w:tplc="02C8022E">
      <w:start w:val="1"/>
      <w:numFmt w:val="decimal"/>
      <w:lvlText w:val="%1-"/>
      <w:lvlJc w:val="left"/>
      <w:pPr>
        <w:ind w:left="19" w:hanging="360"/>
      </w:pPr>
      <w:rPr>
        <w:rFonts w:hint="default"/>
        <w:b w:val="0"/>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54">
    <w:nsid w:val="62E64D47"/>
    <w:multiLevelType w:val="hybridMultilevel"/>
    <w:tmpl w:val="ECB20170"/>
    <w:lvl w:ilvl="0" w:tplc="89260E7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EA1F7A"/>
    <w:multiLevelType w:val="hybridMultilevel"/>
    <w:tmpl w:val="08809AD6"/>
    <w:lvl w:ilvl="0" w:tplc="6B04D606">
      <w:start w:val="1"/>
      <w:numFmt w:val="decimal"/>
      <w:lvlText w:val="%1-"/>
      <w:lvlJc w:val="left"/>
      <w:pPr>
        <w:ind w:left="360" w:hanging="360"/>
      </w:pPr>
      <w:rPr>
        <w:rFonts w:ascii="Simplified Arabic" w:eastAsiaTheme="minorHAnsi" w:hAnsi="Simplified Arabic" w:cs="Simplified Arabic"/>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B1C4CFF"/>
    <w:multiLevelType w:val="hybridMultilevel"/>
    <w:tmpl w:val="3CD65E2C"/>
    <w:lvl w:ilvl="0" w:tplc="57DADC1E">
      <w:start w:val="1"/>
      <w:numFmt w:val="decimal"/>
      <w:lvlText w:val="%1-"/>
      <w:lvlJc w:val="left"/>
      <w:pPr>
        <w:ind w:left="360" w:hanging="360"/>
      </w:pPr>
      <w:rPr>
        <w:rFonts w:ascii="Simplified Arabic" w:eastAsiaTheme="minorHAnsi" w:hAnsi="Simplified Arabic" w:cs="Simplified Arabic"/>
        <w:b/>
        <w:bCs/>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BEA3692"/>
    <w:multiLevelType w:val="hybridMultilevel"/>
    <w:tmpl w:val="35AC94C4"/>
    <w:lvl w:ilvl="0" w:tplc="B4FA4DD2">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63550F"/>
    <w:multiLevelType w:val="hybridMultilevel"/>
    <w:tmpl w:val="E022050A"/>
    <w:lvl w:ilvl="0" w:tplc="E3D26C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6C1013"/>
    <w:multiLevelType w:val="hybridMultilevel"/>
    <w:tmpl w:val="665A0E2A"/>
    <w:lvl w:ilvl="0" w:tplc="82C2B4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C43A04"/>
    <w:multiLevelType w:val="hybridMultilevel"/>
    <w:tmpl w:val="D1541E5C"/>
    <w:lvl w:ilvl="0" w:tplc="F9B2B894">
      <w:start w:val="1"/>
      <w:numFmt w:val="arabicAlpha"/>
      <w:lvlText w:val="%1-"/>
      <w:lvlJc w:val="left"/>
      <w:pPr>
        <w:ind w:left="360" w:hanging="360"/>
      </w:pPr>
      <w:rPr>
        <w:rFonts w:ascii="Simplified Arabic" w:eastAsiaTheme="minorHAnsi" w:hAnsi="Simplified Arabic" w:cs="Simplified Arabic"/>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F851F7E"/>
    <w:multiLevelType w:val="hybridMultilevel"/>
    <w:tmpl w:val="FD08B6F0"/>
    <w:lvl w:ilvl="0" w:tplc="B4F4A978">
      <w:start w:val="1"/>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35301BD"/>
    <w:multiLevelType w:val="hybridMultilevel"/>
    <w:tmpl w:val="11D8CFD6"/>
    <w:lvl w:ilvl="0" w:tplc="830CC5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CE5B47"/>
    <w:multiLevelType w:val="hybridMultilevel"/>
    <w:tmpl w:val="0E182882"/>
    <w:lvl w:ilvl="0" w:tplc="CF241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DF3E6E"/>
    <w:multiLevelType w:val="hybridMultilevel"/>
    <w:tmpl w:val="4CD8726C"/>
    <w:lvl w:ilvl="0" w:tplc="22627F62">
      <w:start w:val="1"/>
      <w:numFmt w:val="decimal"/>
      <w:lvlText w:val="%1-"/>
      <w:lvlJc w:val="left"/>
      <w:pPr>
        <w:ind w:left="360" w:hanging="360"/>
      </w:pPr>
      <w:rPr>
        <w:rFonts w:hint="default"/>
        <w:lang w:bidi="ar-IQ"/>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72806EE"/>
    <w:multiLevelType w:val="hybridMultilevel"/>
    <w:tmpl w:val="F3080678"/>
    <w:lvl w:ilvl="0" w:tplc="7166CF40">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A4B5CE8"/>
    <w:multiLevelType w:val="hybridMultilevel"/>
    <w:tmpl w:val="2CF04328"/>
    <w:lvl w:ilvl="0" w:tplc="DF0C534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7">
    <w:nsid w:val="7BF81EDE"/>
    <w:multiLevelType w:val="hybridMultilevel"/>
    <w:tmpl w:val="1272EF66"/>
    <w:lvl w:ilvl="0" w:tplc="DEBEBCE6">
      <w:start w:val="1"/>
      <w:numFmt w:val="decimal"/>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7"/>
  </w:num>
  <w:num w:numId="3">
    <w:abstractNumId w:val="6"/>
  </w:num>
  <w:num w:numId="4">
    <w:abstractNumId w:val="49"/>
  </w:num>
  <w:num w:numId="5">
    <w:abstractNumId w:val="54"/>
  </w:num>
  <w:num w:numId="6">
    <w:abstractNumId w:val="27"/>
  </w:num>
  <w:num w:numId="7">
    <w:abstractNumId w:val="30"/>
  </w:num>
  <w:num w:numId="8">
    <w:abstractNumId w:val="0"/>
  </w:num>
  <w:num w:numId="9">
    <w:abstractNumId w:val="57"/>
  </w:num>
  <w:num w:numId="10">
    <w:abstractNumId w:val="28"/>
  </w:num>
  <w:num w:numId="11">
    <w:abstractNumId w:val="31"/>
  </w:num>
  <w:num w:numId="12">
    <w:abstractNumId w:val="41"/>
  </w:num>
  <w:num w:numId="13">
    <w:abstractNumId w:val="14"/>
  </w:num>
  <w:num w:numId="14">
    <w:abstractNumId w:val="8"/>
  </w:num>
  <w:num w:numId="15">
    <w:abstractNumId w:val="10"/>
  </w:num>
  <w:num w:numId="16">
    <w:abstractNumId w:val="21"/>
  </w:num>
  <w:num w:numId="17">
    <w:abstractNumId w:val="45"/>
  </w:num>
  <w:num w:numId="18">
    <w:abstractNumId w:val="51"/>
  </w:num>
  <w:num w:numId="19">
    <w:abstractNumId w:val="3"/>
  </w:num>
  <w:num w:numId="20">
    <w:abstractNumId w:val="60"/>
  </w:num>
  <w:num w:numId="21">
    <w:abstractNumId w:val="38"/>
  </w:num>
  <w:num w:numId="22">
    <w:abstractNumId w:val="39"/>
  </w:num>
  <w:num w:numId="23">
    <w:abstractNumId w:val="16"/>
  </w:num>
  <w:num w:numId="24">
    <w:abstractNumId w:val="23"/>
  </w:num>
  <w:num w:numId="25">
    <w:abstractNumId w:val="61"/>
  </w:num>
  <w:num w:numId="26">
    <w:abstractNumId w:val="64"/>
  </w:num>
  <w:num w:numId="27">
    <w:abstractNumId w:val="65"/>
  </w:num>
  <w:num w:numId="28">
    <w:abstractNumId w:val="58"/>
  </w:num>
  <w:num w:numId="29">
    <w:abstractNumId w:val="19"/>
  </w:num>
  <w:num w:numId="30">
    <w:abstractNumId w:val="5"/>
  </w:num>
  <w:num w:numId="31">
    <w:abstractNumId w:val="35"/>
  </w:num>
  <w:num w:numId="32">
    <w:abstractNumId w:val="44"/>
  </w:num>
  <w:num w:numId="33">
    <w:abstractNumId w:val="33"/>
  </w:num>
  <w:num w:numId="34">
    <w:abstractNumId w:val="1"/>
  </w:num>
  <w:num w:numId="35">
    <w:abstractNumId w:val="47"/>
  </w:num>
  <w:num w:numId="36">
    <w:abstractNumId w:val="11"/>
  </w:num>
  <w:num w:numId="37">
    <w:abstractNumId w:val="67"/>
  </w:num>
  <w:num w:numId="38">
    <w:abstractNumId w:val="62"/>
  </w:num>
  <w:num w:numId="39">
    <w:abstractNumId w:val="32"/>
  </w:num>
  <w:num w:numId="40">
    <w:abstractNumId w:val="48"/>
  </w:num>
  <w:num w:numId="41">
    <w:abstractNumId w:val="40"/>
  </w:num>
  <w:num w:numId="42">
    <w:abstractNumId w:val="18"/>
  </w:num>
  <w:num w:numId="43">
    <w:abstractNumId w:val="56"/>
  </w:num>
  <w:num w:numId="44">
    <w:abstractNumId w:val="22"/>
  </w:num>
  <w:num w:numId="45">
    <w:abstractNumId w:val="46"/>
  </w:num>
  <w:num w:numId="46">
    <w:abstractNumId w:val="50"/>
  </w:num>
  <w:num w:numId="47">
    <w:abstractNumId w:val="25"/>
  </w:num>
  <w:num w:numId="48">
    <w:abstractNumId w:val="55"/>
  </w:num>
  <w:num w:numId="49">
    <w:abstractNumId w:val="12"/>
  </w:num>
  <w:num w:numId="50">
    <w:abstractNumId w:val="36"/>
  </w:num>
  <w:num w:numId="51">
    <w:abstractNumId w:val="29"/>
  </w:num>
  <w:num w:numId="52">
    <w:abstractNumId w:val="9"/>
  </w:num>
  <w:num w:numId="53">
    <w:abstractNumId w:val="24"/>
  </w:num>
  <w:num w:numId="54">
    <w:abstractNumId w:val="15"/>
  </w:num>
  <w:num w:numId="55">
    <w:abstractNumId w:val="59"/>
  </w:num>
  <w:num w:numId="56">
    <w:abstractNumId w:val="63"/>
  </w:num>
  <w:num w:numId="57">
    <w:abstractNumId w:val="37"/>
  </w:num>
  <w:num w:numId="58">
    <w:abstractNumId w:val="52"/>
  </w:num>
  <w:num w:numId="59">
    <w:abstractNumId w:val="17"/>
  </w:num>
  <w:num w:numId="60">
    <w:abstractNumId w:val="4"/>
  </w:num>
  <w:num w:numId="61">
    <w:abstractNumId w:val="66"/>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num>
  <w:num w:numId="64">
    <w:abstractNumId w:val="53"/>
  </w:num>
  <w:num w:numId="65">
    <w:abstractNumId w:val="13"/>
  </w:num>
  <w:num w:numId="66">
    <w:abstractNumId w:val="26"/>
  </w:num>
  <w:num w:numId="67">
    <w:abstractNumId w:val="34"/>
  </w:num>
  <w:num w:numId="68">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2"/>
    <w:rsid w:val="000025D2"/>
    <w:rsid w:val="00002B59"/>
    <w:rsid w:val="00002D2D"/>
    <w:rsid w:val="0000357A"/>
    <w:rsid w:val="00003DAC"/>
    <w:rsid w:val="00004CD6"/>
    <w:rsid w:val="0000746C"/>
    <w:rsid w:val="00007A50"/>
    <w:rsid w:val="000100F6"/>
    <w:rsid w:val="0001072A"/>
    <w:rsid w:val="00010BDF"/>
    <w:rsid w:val="00013B34"/>
    <w:rsid w:val="000141B4"/>
    <w:rsid w:val="00015965"/>
    <w:rsid w:val="00026A57"/>
    <w:rsid w:val="00026CCB"/>
    <w:rsid w:val="000302F2"/>
    <w:rsid w:val="000313FE"/>
    <w:rsid w:val="00041662"/>
    <w:rsid w:val="00041907"/>
    <w:rsid w:val="00046C32"/>
    <w:rsid w:val="00050A1C"/>
    <w:rsid w:val="00051A50"/>
    <w:rsid w:val="00052166"/>
    <w:rsid w:val="00052D51"/>
    <w:rsid w:val="00053947"/>
    <w:rsid w:val="00053FE3"/>
    <w:rsid w:val="00054317"/>
    <w:rsid w:val="000609E8"/>
    <w:rsid w:val="00062F30"/>
    <w:rsid w:val="0006365B"/>
    <w:rsid w:val="00067C80"/>
    <w:rsid w:val="00070BB3"/>
    <w:rsid w:val="00070DE9"/>
    <w:rsid w:val="0007231A"/>
    <w:rsid w:val="00075C51"/>
    <w:rsid w:val="00077C65"/>
    <w:rsid w:val="00082B29"/>
    <w:rsid w:val="00085273"/>
    <w:rsid w:val="00085741"/>
    <w:rsid w:val="00087521"/>
    <w:rsid w:val="00090E37"/>
    <w:rsid w:val="00090F18"/>
    <w:rsid w:val="000926B2"/>
    <w:rsid w:val="000932EF"/>
    <w:rsid w:val="00095D94"/>
    <w:rsid w:val="0009742B"/>
    <w:rsid w:val="000A4B1C"/>
    <w:rsid w:val="000A5CB5"/>
    <w:rsid w:val="000A606E"/>
    <w:rsid w:val="000A6BDE"/>
    <w:rsid w:val="000B225B"/>
    <w:rsid w:val="000C3641"/>
    <w:rsid w:val="000C38C6"/>
    <w:rsid w:val="000C41B6"/>
    <w:rsid w:val="000C75DE"/>
    <w:rsid w:val="000D1821"/>
    <w:rsid w:val="000D23BE"/>
    <w:rsid w:val="000D26E0"/>
    <w:rsid w:val="000D2DFC"/>
    <w:rsid w:val="000D7CD0"/>
    <w:rsid w:val="000E03B5"/>
    <w:rsid w:val="000E1D15"/>
    <w:rsid w:val="000E47A9"/>
    <w:rsid w:val="000E4B4D"/>
    <w:rsid w:val="000E6301"/>
    <w:rsid w:val="000E6DE4"/>
    <w:rsid w:val="000E7228"/>
    <w:rsid w:val="000F05EF"/>
    <w:rsid w:val="000F0DC2"/>
    <w:rsid w:val="00100CB0"/>
    <w:rsid w:val="00101D0C"/>
    <w:rsid w:val="001053D7"/>
    <w:rsid w:val="00107356"/>
    <w:rsid w:val="00107E66"/>
    <w:rsid w:val="00111447"/>
    <w:rsid w:val="00115F8B"/>
    <w:rsid w:val="001170E5"/>
    <w:rsid w:val="00117E82"/>
    <w:rsid w:val="0012337E"/>
    <w:rsid w:val="001249A8"/>
    <w:rsid w:val="00125183"/>
    <w:rsid w:val="00125667"/>
    <w:rsid w:val="00131B8E"/>
    <w:rsid w:val="00132C04"/>
    <w:rsid w:val="0013473E"/>
    <w:rsid w:val="001359B0"/>
    <w:rsid w:val="001409F6"/>
    <w:rsid w:val="0014230D"/>
    <w:rsid w:val="00143210"/>
    <w:rsid w:val="001444C6"/>
    <w:rsid w:val="00146E54"/>
    <w:rsid w:val="0015288F"/>
    <w:rsid w:val="001529A9"/>
    <w:rsid w:val="00155DB9"/>
    <w:rsid w:val="001575E3"/>
    <w:rsid w:val="00157D76"/>
    <w:rsid w:val="00162D56"/>
    <w:rsid w:val="00165087"/>
    <w:rsid w:val="00165450"/>
    <w:rsid w:val="00166049"/>
    <w:rsid w:val="0016703F"/>
    <w:rsid w:val="00167F90"/>
    <w:rsid w:val="001725B9"/>
    <w:rsid w:val="0017512C"/>
    <w:rsid w:val="00175F5B"/>
    <w:rsid w:val="001767AB"/>
    <w:rsid w:val="00177EB4"/>
    <w:rsid w:val="00182038"/>
    <w:rsid w:val="00182274"/>
    <w:rsid w:val="00183006"/>
    <w:rsid w:val="001856F0"/>
    <w:rsid w:val="0019210F"/>
    <w:rsid w:val="00192E64"/>
    <w:rsid w:val="00194391"/>
    <w:rsid w:val="00194EED"/>
    <w:rsid w:val="001A103C"/>
    <w:rsid w:val="001A1CCA"/>
    <w:rsid w:val="001A1ECF"/>
    <w:rsid w:val="001A5759"/>
    <w:rsid w:val="001A7494"/>
    <w:rsid w:val="001A74CB"/>
    <w:rsid w:val="001B2907"/>
    <w:rsid w:val="001B2A5E"/>
    <w:rsid w:val="001B52FB"/>
    <w:rsid w:val="001B59D1"/>
    <w:rsid w:val="001B6453"/>
    <w:rsid w:val="001B6973"/>
    <w:rsid w:val="001B6D9A"/>
    <w:rsid w:val="001B7290"/>
    <w:rsid w:val="001B7D2C"/>
    <w:rsid w:val="001C1641"/>
    <w:rsid w:val="001C191A"/>
    <w:rsid w:val="001C31B7"/>
    <w:rsid w:val="001C3EE0"/>
    <w:rsid w:val="001C4AB0"/>
    <w:rsid w:val="001C4C7B"/>
    <w:rsid w:val="001C4FEF"/>
    <w:rsid w:val="001C5EB9"/>
    <w:rsid w:val="001D0D3D"/>
    <w:rsid w:val="001D34D0"/>
    <w:rsid w:val="001D4A78"/>
    <w:rsid w:val="001E1C88"/>
    <w:rsid w:val="001E3428"/>
    <w:rsid w:val="001E67C3"/>
    <w:rsid w:val="001E797A"/>
    <w:rsid w:val="001F0E44"/>
    <w:rsid w:val="001F2117"/>
    <w:rsid w:val="001F2BFC"/>
    <w:rsid w:val="001F35EA"/>
    <w:rsid w:val="001F50F8"/>
    <w:rsid w:val="001F554A"/>
    <w:rsid w:val="00200AB4"/>
    <w:rsid w:val="0020323B"/>
    <w:rsid w:val="0020359E"/>
    <w:rsid w:val="00203F47"/>
    <w:rsid w:val="00205702"/>
    <w:rsid w:val="00205A31"/>
    <w:rsid w:val="0020643B"/>
    <w:rsid w:val="00206CE1"/>
    <w:rsid w:val="002117C9"/>
    <w:rsid w:val="002137DA"/>
    <w:rsid w:val="00217445"/>
    <w:rsid w:val="00217DB2"/>
    <w:rsid w:val="00221382"/>
    <w:rsid w:val="00231FDD"/>
    <w:rsid w:val="0023571F"/>
    <w:rsid w:val="00237851"/>
    <w:rsid w:val="002405A3"/>
    <w:rsid w:val="0024078E"/>
    <w:rsid w:val="002419D6"/>
    <w:rsid w:val="00245355"/>
    <w:rsid w:val="00245580"/>
    <w:rsid w:val="00246E9E"/>
    <w:rsid w:val="00250663"/>
    <w:rsid w:val="00253BCE"/>
    <w:rsid w:val="0025626E"/>
    <w:rsid w:val="00256DF5"/>
    <w:rsid w:val="002632BC"/>
    <w:rsid w:val="00263479"/>
    <w:rsid w:val="0026586A"/>
    <w:rsid w:val="00266415"/>
    <w:rsid w:val="00266ECA"/>
    <w:rsid w:val="002675F9"/>
    <w:rsid w:val="00267E5F"/>
    <w:rsid w:val="002700DA"/>
    <w:rsid w:val="00270219"/>
    <w:rsid w:val="00273159"/>
    <w:rsid w:val="00274580"/>
    <w:rsid w:val="00274C95"/>
    <w:rsid w:val="00274D02"/>
    <w:rsid w:val="00275149"/>
    <w:rsid w:val="00275944"/>
    <w:rsid w:val="00281A89"/>
    <w:rsid w:val="00282C8C"/>
    <w:rsid w:val="00284FDF"/>
    <w:rsid w:val="002872A9"/>
    <w:rsid w:val="002873A8"/>
    <w:rsid w:val="00290FA0"/>
    <w:rsid w:val="00291EAB"/>
    <w:rsid w:val="00293785"/>
    <w:rsid w:val="002947EF"/>
    <w:rsid w:val="00295CFA"/>
    <w:rsid w:val="002971AF"/>
    <w:rsid w:val="002A065B"/>
    <w:rsid w:val="002A3404"/>
    <w:rsid w:val="002A3476"/>
    <w:rsid w:val="002A3896"/>
    <w:rsid w:val="002A4845"/>
    <w:rsid w:val="002B09BD"/>
    <w:rsid w:val="002B2414"/>
    <w:rsid w:val="002B27C1"/>
    <w:rsid w:val="002B4321"/>
    <w:rsid w:val="002B7EDC"/>
    <w:rsid w:val="002C1D1F"/>
    <w:rsid w:val="002C1F60"/>
    <w:rsid w:val="002C2AD8"/>
    <w:rsid w:val="002C32BC"/>
    <w:rsid w:val="002C407A"/>
    <w:rsid w:val="002D06B1"/>
    <w:rsid w:val="002D0A61"/>
    <w:rsid w:val="002D1940"/>
    <w:rsid w:val="002D23A0"/>
    <w:rsid w:val="002D406A"/>
    <w:rsid w:val="002D449B"/>
    <w:rsid w:val="002E2362"/>
    <w:rsid w:val="002E304E"/>
    <w:rsid w:val="002E341D"/>
    <w:rsid w:val="002E477C"/>
    <w:rsid w:val="002E498B"/>
    <w:rsid w:val="002E4A8D"/>
    <w:rsid w:val="002E6ADA"/>
    <w:rsid w:val="002E7477"/>
    <w:rsid w:val="002F0733"/>
    <w:rsid w:val="002F1B9D"/>
    <w:rsid w:val="002F3C8A"/>
    <w:rsid w:val="002F4F7D"/>
    <w:rsid w:val="002F4FF2"/>
    <w:rsid w:val="002F695B"/>
    <w:rsid w:val="002F6D48"/>
    <w:rsid w:val="00300022"/>
    <w:rsid w:val="00304A1E"/>
    <w:rsid w:val="003059FC"/>
    <w:rsid w:val="0030639A"/>
    <w:rsid w:val="0031095A"/>
    <w:rsid w:val="00311A4A"/>
    <w:rsid w:val="00312E4C"/>
    <w:rsid w:val="00313F84"/>
    <w:rsid w:val="00321C5D"/>
    <w:rsid w:val="00322B18"/>
    <w:rsid w:val="00324B71"/>
    <w:rsid w:val="00327ACF"/>
    <w:rsid w:val="0033049B"/>
    <w:rsid w:val="00330624"/>
    <w:rsid w:val="0033169E"/>
    <w:rsid w:val="00331982"/>
    <w:rsid w:val="0033308C"/>
    <w:rsid w:val="00336C60"/>
    <w:rsid w:val="00337D62"/>
    <w:rsid w:val="003431D4"/>
    <w:rsid w:val="00344DA5"/>
    <w:rsid w:val="0034769D"/>
    <w:rsid w:val="00351AC6"/>
    <w:rsid w:val="003523C5"/>
    <w:rsid w:val="00367BC3"/>
    <w:rsid w:val="00372586"/>
    <w:rsid w:val="00373973"/>
    <w:rsid w:val="0037540B"/>
    <w:rsid w:val="00375AF2"/>
    <w:rsid w:val="0037600F"/>
    <w:rsid w:val="00381D17"/>
    <w:rsid w:val="003851DE"/>
    <w:rsid w:val="00385727"/>
    <w:rsid w:val="00386184"/>
    <w:rsid w:val="00386B1B"/>
    <w:rsid w:val="00390097"/>
    <w:rsid w:val="003915BB"/>
    <w:rsid w:val="00391936"/>
    <w:rsid w:val="00393986"/>
    <w:rsid w:val="00393DB0"/>
    <w:rsid w:val="00397312"/>
    <w:rsid w:val="003A0907"/>
    <w:rsid w:val="003A2334"/>
    <w:rsid w:val="003A49E7"/>
    <w:rsid w:val="003A4D97"/>
    <w:rsid w:val="003A5330"/>
    <w:rsid w:val="003A5766"/>
    <w:rsid w:val="003B071F"/>
    <w:rsid w:val="003B0D15"/>
    <w:rsid w:val="003B1559"/>
    <w:rsid w:val="003B431D"/>
    <w:rsid w:val="003B6F7C"/>
    <w:rsid w:val="003B7BA4"/>
    <w:rsid w:val="003C671A"/>
    <w:rsid w:val="003C6BC4"/>
    <w:rsid w:val="003D1FBD"/>
    <w:rsid w:val="003D2C5A"/>
    <w:rsid w:val="003D3768"/>
    <w:rsid w:val="003D3B99"/>
    <w:rsid w:val="003D3D40"/>
    <w:rsid w:val="003D5C1E"/>
    <w:rsid w:val="003D5CD1"/>
    <w:rsid w:val="003D6BC1"/>
    <w:rsid w:val="003E02B4"/>
    <w:rsid w:val="003E0B25"/>
    <w:rsid w:val="003E4151"/>
    <w:rsid w:val="003E6B11"/>
    <w:rsid w:val="003E7E43"/>
    <w:rsid w:val="003F0C49"/>
    <w:rsid w:val="003F2E4B"/>
    <w:rsid w:val="003F461D"/>
    <w:rsid w:val="003F4C5B"/>
    <w:rsid w:val="003F6DA5"/>
    <w:rsid w:val="003F6EE2"/>
    <w:rsid w:val="003F796F"/>
    <w:rsid w:val="00400757"/>
    <w:rsid w:val="00401095"/>
    <w:rsid w:val="00404813"/>
    <w:rsid w:val="00410A13"/>
    <w:rsid w:val="00417C33"/>
    <w:rsid w:val="00421B4A"/>
    <w:rsid w:val="00421F66"/>
    <w:rsid w:val="004220C9"/>
    <w:rsid w:val="004256FB"/>
    <w:rsid w:val="00426721"/>
    <w:rsid w:val="0042702B"/>
    <w:rsid w:val="00427ECA"/>
    <w:rsid w:val="0043017B"/>
    <w:rsid w:val="0043236B"/>
    <w:rsid w:val="00432682"/>
    <w:rsid w:val="00435AE2"/>
    <w:rsid w:val="00436E32"/>
    <w:rsid w:val="004372ED"/>
    <w:rsid w:val="004445CE"/>
    <w:rsid w:val="004465C3"/>
    <w:rsid w:val="00451485"/>
    <w:rsid w:val="0045357B"/>
    <w:rsid w:val="004544B9"/>
    <w:rsid w:val="004552A4"/>
    <w:rsid w:val="0045554D"/>
    <w:rsid w:val="00456E0D"/>
    <w:rsid w:val="00461031"/>
    <w:rsid w:val="00465E56"/>
    <w:rsid w:val="00467837"/>
    <w:rsid w:val="004712FB"/>
    <w:rsid w:val="004718C7"/>
    <w:rsid w:val="004724EE"/>
    <w:rsid w:val="004731A5"/>
    <w:rsid w:val="004737A5"/>
    <w:rsid w:val="004744B4"/>
    <w:rsid w:val="00474BCD"/>
    <w:rsid w:val="00475E3F"/>
    <w:rsid w:val="00477072"/>
    <w:rsid w:val="00480A74"/>
    <w:rsid w:val="00480DEE"/>
    <w:rsid w:val="00480FBA"/>
    <w:rsid w:val="00481BD8"/>
    <w:rsid w:val="00481F33"/>
    <w:rsid w:val="00482DA7"/>
    <w:rsid w:val="004856BC"/>
    <w:rsid w:val="00486A69"/>
    <w:rsid w:val="004907CC"/>
    <w:rsid w:val="00490E68"/>
    <w:rsid w:val="004912BC"/>
    <w:rsid w:val="00492322"/>
    <w:rsid w:val="00492CD5"/>
    <w:rsid w:val="0049484E"/>
    <w:rsid w:val="004954A0"/>
    <w:rsid w:val="0049574F"/>
    <w:rsid w:val="00495B77"/>
    <w:rsid w:val="00497021"/>
    <w:rsid w:val="00497A87"/>
    <w:rsid w:val="004A13C0"/>
    <w:rsid w:val="004A15BE"/>
    <w:rsid w:val="004A1EF8"/>
    <w:rsid w:val="004A259D"/>
    <w:rsid w:val="004A2BF7"/>
    <w:rsid w:val="004A3828"/>
    <w:rsid w:val="004A6892"/>
    <w:rsid w:val="004A7539"/>
    <w:rsid w:val="004B1378"/>
    <w:rsid w:val="004B293F"/>
    <w:rsid w:val="004B2A9D"/>
    <w:rsid w:val="004B5319"/>
    <w:rsid w:val="004C0E41"/>
    <w:rsid w:val="004C10FE"/>
    <w:rsid w:val="004C5FEC"/>
    <w:rsid w:val="004C7AEF"/>
    <w:rsid w:val="004C7F34"/>
    <w:rsid w:val="004D1C53"/>
    <w:rsid w:val="004D3156"/>
    <w:rsid w:val="004D5220"/>
    <w:rsid w:val="004D6C88"/>
    <w:rsid w:val="004D799A"/>
    <w:rsid w:val="004E096F"/>
    <w:rsid w:val="004E25E7"/>
    <w:rsid w:val="004E49D9"/>
    <w:rsid w:val="004E5653"/>
    <w:rsid w:val="004E5684"/>
    <w:rsid w:val="004F1094"/>
    <w:rsid w:val="004F1FB6"/>
    <w:rsid w:val="004F407F"/>
    <w:rsid w:val="004F50CF"/>
    <w:rsid w:val="004F6774"/>
    <w:rsid w:val="0050184E"/>
    <w:rsid w:val="00503B61"/>
    <w:rsid w:val="00505A13"/>
    <w:rsid w:val="00506519"/>
    <w:rsid w:val="00506CBB"/>
    <w:rsid w:val="00506F72"/>
    <w:rsid w:val="00507843"/>
    <w:rsid w:val="00510351"/>
    <w:rsid w:val="00511654"/>
    <w:rsid w:val="00521FF9"/>
    <w:rsid w:val="0052250D"/>
    <w:rsid w:val="00523C2F"/>
    <w:rsid w:val="0052435C"/>
    <w:rsid w:val="005255B2"/>
    <w:rsid w:val="00527EAD"/>
    <w:rsid w:val="005345E9"/>
    <w:rsid w:val="00534DB5"/>
    <w:rsid w:val="00536999"/>
    <w:rsid w:val="00544162"/>
    <w:rsid w:val="00545C86"/>
    <w:rsid w:val="00546975"/>
    <w:rsid w:val="00550130"/>
    <w:rsid w:val="0055373F"/>
    <w:rsid w:val="005541A9"/>
    <w:rsid w:val="005562A7"/>
    <w:rsid w:val="0055697F"/>
    <w:rsid w:val="00560B71"/>
    <w:rsid w:val="00563059"/>
    <w:rsid w:val="0056537B"/>
    <w:rsid w:val="00566FD1"/>
    <w:rsid w:val="00567E15"/>
    <w:rsid w:val="00571139"/>
    <w:rsid w:val="005725BA"/>
    <w:rsid w:val="00573F4D"/>
    <w:rsid w:val="00576B4D"/>
    <w:rsid w:val="005803CD"/>
    <w:rsid w:val="00581914"/>
    <w:rsid w:val="00582E35"/>
    <w:rsid w:val="0058744A"/>
    <w:rsid w:val="0059253C"/>
    <w:rsid w:val="0059706A"/>
    <w:rsid w:val="005A1258"/>
    <w:rsid w:val="005A43E5"/>
    <w:rsid w:val="005A756C"/>
    <w:rsid w:val="005A7A1D"/>
    <w:rsid w:val="005B1902"/>
    <w:rsid w:val="005B1A9A"/>
    <w:rsid w:val="005B1BAB"/>
    <w:rsid w:val="005B3893"/>
    <w:rsid w:val="005B60E2"/>
    <w:rsid w:val="005C4404"/>
    <w:rsid w:val="005C4ACC"/>
    <w:rsid w:val="005C62CA"/>
    <w:rsid w:val="005D01DB"/>
    <w:rsid w:val="005D3383"/>
    <w:rsid w:val="005D4492"/>
    <w:rsid w:val="005D4987"/>
    <w:rsid w:val="005D5AE1"/>
    <w:rsid w:val="005D6874"/>
    <w:rsid w:val="005E1E61"/>
    <w:rsid w:val="005E1F3B"/>
    <w:rsid w:val="005E3E1B"/>
    <w:rsid w:val="005E448A"/>
    <w:rsid w:val="005E4600"/>
    <w:rsid w:val="005E6675"/>
    <w:rsid w:val="005F1CCA"/>
    <w:rsid w:val="005F7DF3"/>
    <w:rsid w:val="00606ED5"/>
    <w:rsid w:val="00607164"/>
    <w:rsid w:val="00607610"/>
    <w:rsid w:val="00613404"/>
    <w:rsid w:val="006153A3"/>
    <w:rsid w:val="00615440"/>
    <w:rsid w:val="0061727D"/>
    <w:rsid w:val="00617523"/>
    <w:rsid w:val="00620BEA"/>
    <w:rsid w:val="006227F0"/>
    <w:rsid w:val="00622A3F"/>
    <w:rsid w:val="00623890"/>
    <w:rsid w:val="00626A47"/>
    <w:rsid w:val="00627A04"/>
    <w:rsid w:val="0063090E"/>
    <w:rsid w:val="006309A4"/>
    <w:rsid w:val="00631478"/>
    <w:rsid w:val="00640324"/>
    <w:rsid w:val="00640EFA"/>
    <w:rsid w:val="00641C73"/>
    <w:rsid w:val="00643AE8"/>
    <w:rsid w:val="00643B6A"/>
    <w:rsid w:val="00645BC5"/>
    <w:rsid w:val="006516CA"/>
    <w:rsid w:val="00654951"/>
    <w:rsid w:val="006629F2"/>
    <w:rsid w:val="00662EA5"/>
    <w:rsid w:val="00663189"/>
    <w:rsid w:val="00664981"/>
    <w:rsid w:val="00671352"/>
    <w:rsid w:val="006803BE"/>
    <w:rsid w:val="00681A31"/>
    <w:rsid w:val="00683462"/>
    <w:rsid w:val="00684456"/>
    <w:rsid w:val="00685443"/>
    <w:rsid w:val="00686375"/>
    <w:rsid w:val="00686C0C"/>
    <w:rsid w:val="00686F37"/>
    <w:rsid w:val="0069139B"/>
    <w:rsid w:val="00693BCE"/>
    <w:rsid w:val="006953F9"/>
    <w:rsid w:val="00696550"/>
    <w:rsid w:val="006A13E5"/>
    <w:rsid w:val="006A21FA"/>
    <w:rsid w:val="006A240A"/>
    <w:rsid w:val="006A3D8A"/>
    <w:rsid w:val="006A4537"/>
    <w:rsid w:val="006A4EFA"/>
    <w:rsid w:val="006A5423"/>
    <w:rsid w:val="006A6C21"/>
    <w:rsid w:val="006A7CE3"/>
    <w:rsid w:val="006B1B7E"/>
    <w:rsid w:val="006B2BAA"/>
    <w:rsid w:val="006B4DFB"/>
    <w:rsid w:val="006B5E34"/>
    <w:rsid w:val="006B63CA"/>
    <w:rsid w:val="006B64FD"/>
    <w:rsid w:val="006C270D"/>
    <w:rsid w:val="006C51C8"/>
    <w:rsid w:val="006C79E6"/>
    <w:rsid w:val="006D0C69"/>
    <w:rsid w:val="006D2993"/>
    <w:rsid w:val="006D2C84"/>
    <w:rsid w:val="006D3DC5"/>
    <w:rsid w:val="006D7136"/>
    <w:rsid w:val="006D7C55"/>
    <w:rsid w:val="006E0B2E"/>
    <w:rsid w:val="006E27BE"/>
    <w:rsid w:val="006E2FCC"/>
    <w:rsid w:val="006E32BB"/>
    <w:rsid w:val="006E3541"/>
    <w:rsid w:val="006E53BD"/>
    <w:rsid w:val="006E5C33"/>
    <w:rsid w:val="006F12A0"/>
    <w:rsid w:val="006F5EEA"/>
    <w:rsid w:val="006F66AD"/>
    <w:rsid w:val="00700D32"/>
    <w:rsid w:val="00700EB7"/>
    <w:rsid w:val="007015ED"/>
    <w:rsid w:val="00705F0B"/>
    <w:rsid w:val="0071069B"/>
    <w:rsid w:val="007178BE"/>
    <w:rsid w:val="00717D40"/>
    <w:rsid w:val="0072091B"/>
    <w:rsid w:val="00720E16"/>
    <w:rsid w:val="007211C9"/>
    <w:rsid w:val="00723142"/>
    <w:rsid w:val="007231F8"/>
    <w:rsid w:val="0072396E"/>
    <w:rsid w:val="00730CA5"/>
    <w:rsid w:val="007326D9"/>
    <w:rsid w:val="00734B4F"/>
    <w:rsid w:val="007359DC"/>
    <w:rsid w:val="00735AFD"/>
    <w:rsid w:val="007374E8"/>
    <w:rsid w:val="007374EB"/>
    <w:rsid w:val="00740305"/>
    <w:rsid w:val="007429D1"/>
    <w:rsid w:val="00742E7E"/>
    <w:rsid w:val="00745CE5"/>
    <w:rsid w:val="00750820"/>
    <w:rsid w:val="00750D94"/>
    <w:rsid w:val="0075210D"/>
    <w:rsid w:val="00753AFC"/>
    <w:rsid w:val="00755C43"/>
    <w:rsid w:val="0075780E"/>
    <w:rsid w:val="00760426"/>
    <w:rsid w:val="00760597"/>
    <w:rsid w:val="007614CA"/>
    <w:rsid w:val="00762ACA"/>
    <w:rsid w:val="00763A46"/>
    <w:rsid w:val="007660F8"/>
    <w:rsid w:val="0076726C"/>
    <w:rsid w:val="00770E2C"/>
    <w:rsid w:val="00771068"/>
    <w:rsid w:val="007731FA"/>
    <w:rsid w:val="00774982"/>
    <w:rsid w:val="00774F39"/>
    <w:rsid w:val="007767E7"/>
    <w:rsid w:val="007776E0"/>
    <w:rsid w:val="00780324"/>
    <w:rsid w:val="00781C1F"/>
    <w:rsid w:val="00782E62"/>
    <w:rsid w:val="007833E2"/>
    <w:rsid w:val="00786BBF"/>
    <w:rsid w:val="00787CB7"/>
    <w:rsid w:val="00792B70"/>
    <w:rsid w:val="00795D87"/>
    <w:rsid w:val="007A16B3"/>
    <w:rsid w:val="007A2B7D"/>
    <w:rsid w:val="007A59B7"/>
    <w:rsid w:val="007A6A01"/>
    <w:rsid w:val="007B04C5"/>
    <w:rsid w:val="007B50A9"/>
    <w:rsid w:val="007C09F5"/>
    <w:rsid w:val="007C2D49"/>
    <w:rsid w:val="007C322C"/>
    <w:rsid w:val="007C573B"/>
    <w:rsid w:val="007C65FF"/>
    <w:rsid w:val="007D0594"/>
    <w:rsid w:val="007D14C1"/>
    <w:rsid w:val="007D303D"/>
    <w:rsid w:val="007D5DF5"/>
    <w:rsid w:val="007D6B4F"/>
    <w:rsid w:val="007D716C"/>
    <w:rsid w:val="007E0CEB"/>
    <w:rsid w:val="007E19DC"/>
    <w:rsid w:val="007E1F5E"/>
    <w:rsid w:val="007E4E0B"/>
    <w:rsid w:val="007E512A"/>
    <w:rsid w:val="007E678F"/>
    <w:rsid w:val="007E707C"/>
    <w:rsid w:val="007F24BE"/>
    <w:rsid w:val="007F3EAE"/>
    <w:rsid w:val="007F6D1A"/>
    <w:rsid w:val="007F7B1B"/>
    <w:rsid w:val="008001DD"/>
    <w:rsid w:val="00800994"/>
    <w:rsid w:val="008012AF"/>
    <w:rsid w:val="00801BB3"/>
    <w:rsid w:val="00806290"/>
    <w:rsid w:val="0080652E"/>
    <w:rsid w:val="00811185"/>
    <w:rsid w:val="00813F96"/>
    <w:rsid w:val="00814B4C"/>
    <w:rsid w:val="00817477"/>
    <w:rsid w:val="008222D4"/>
    <w:rsid w:val="0082288D"/>
    <w:rsid w:val="00825340"/>
    <w:rsid w:val="00826CE0"/>
    <w:rsid w:val="008303EB"/>
    <w:rsid w:val="00830633"/>
    <w:rsid w:val="00831600"/>
    <w:rsid w:val="00833D49"/>
    <w:rsid w:val="00836848"/>
    <w:rsid w:val="008402B3"/>
    <w:rsid w:val="008413BE"/>
    <w:rsid w:val="00842772"/>
    <w:rsid w:val="008443E5"/>
    <w:rsid w:val="008448E8"/>
    <w:rsid w:val="00844F66"/>
    <w:rsid w:val="00846696"/>
    <w:rsid w:val="00846FF8"/>
    <w:rsid w:val="0084789D"/>
    <w:rsid w:val="00851D15"/>
    <w:rsid w:val="0085430D"/>
    <w:rsid w:val="00855CE9"/>
    <w:rsid w:val="00860B5B"/>
    <w:rsid w:val="00861603"/>
    <w:rsid w:val="00862FD7"/>
    <w:rsid w:val="00863765"/>
    <w:rsid w:val="00864AC9"/>
    <w:rsid w:val="008657CB"/>
    <w:rsid w:val="00867CF1"/>
    <w:rsid w:val="00870016"/>
    <w:rsid w:val="0087065A"/>
    <w:rsid w:val="00873BF1"/>
    <w:rsid w:val="00873F3F"/>
    <w:rsid w:val="008757E1"/>
    <w:rsid w:val="008848B4"/>
    <w:rsid w:val="00890101"/>
    <w:rsid w:val="00891B45"/>
    <w:rsid w:val="00891FB8"/>
    <w:rsid w:val="0089226D"/>
    <w:rsid w:val="00893924"/>
    <w:rsid w:val="00893AF6"/>
    <w:rsid w:val="00893EBD"/>
    <w:rsid w:val="0089641B"/>
    <w:rsid w:val="008A0976"/>
    <w:rsid w:val="008A2113"/>
    <w:rsid w:val="008A21FD"/>
    <w:rsid w:val="008A276E"/>
    <w:rsid w:val="008A29E6"/>
    <w:rsid w:val="008A5190"/>
    <w:rsid w:val="008A6A77"/>
    <w:rsid w:val="008B740C"/>
    <w:rsid w:val="008C07D8"/>
    <w:rsid w:val="008C27AD"/>
    <w:rsid w:val="008C78E1"/>
    <w:rsid w:val="008C79EB"/>
    <w:rsid w:val="008C7A19"/>
    <w:rsid w:val="008D287D"/>
    <w:rsid w:val="008D3091"/>
    <w:rsid w:val="008D4887"/>
    <w:rsid w:val="008D4F77"/>
    <w:rsid w:val="008D5D9D"/>
    <w:rsid w:val="008D75A6"/>
    <w:rsid w:val="008D7A25"/>
    <w:rsid w:val="008E0C19"/>
    <w:rsid w:val="008E358F"/>
    <w:rsid w:val="008E7561"/>
    <w:rsid w:val="008F071F"/>
    <w:rsid w:val="008F1E55"/>
    <w:rsid w:val="008F25E4"/>
    <w:rsid w:val="008F5DA8"/>
    <w:rsid w:val="008F6C2B"/>
    <w:rsid w:val="00900DC6"/>
    <w:rsid w:val="00901F3A"/>
    <w:rsid w:val="0090319D"/>
    <w:rsid w:val="00903495"/>
    <w:rsid w:val="009042C5"/>
    <w:rsid w:val="0090599A"/>
    <w:rsid w:val="00906324"/>
    <w:rsid w:val="00907857"/>
    <w:rsid w:val="0090792E"/>
    <w:rsid w:val="00907C86"/>
    <w:rsid w:val="00910002"/>
    <w:rsid w:val="0091138E"/>
    <w:rsid w:val="009126C5"/>
    <w:rsid w:val="00914AEE"/>
    <w:rsid w:val="00914F00"/>
    <w:rsid w:val="00917877"/>
    <w:rsid w:val="00923198"/>
    <w:rsid w:val="0092697A"/>
    <w:rsid w:val="00927EAE"/>
    <w:rsid w:val="0093209B"/>
    <w:rsid w:val="00932DEC"/>
    <w:rsid w:val="00933BF9"/>
    <w:rsid w:val="00933D9F"/>
    <w:rsid w:val="00937819"/>
    <w:rsid w:val="00940284"/>
    <w:rsid w:val="009403ED"/>
    <w:rsid w:val="0094106A"/>
    <w:rsid w:val="00941E40"/>
    <w:rsid w:val="0095010C"/>
    <w:rsid w:val="009515F1"/>
    <w:rsid w:val="009552FC"/>
    <w:rsid w:val="00956C18"/>
    <w:rsid w:val="00956F2F"/>
    <w:rsid w:val="00960E0A"/>
    <w:rsid w:val="00960FA3"/>
    <w:rsid w:val="009615AB"/>
    <w:rsid w:val="009631AD"/>
    <w:rsid w:val="00965ECE"/>
    <w:rsid w:val="009670A3"/>
    <w:rsid w:val="00967B4D"/>
    <w:rsid w:val="00972427"/>
    <w:rsid w:val="00972A5C"/>
    <w:rsid w:val="00974991"/>
    <w:rsid w:val="009752C4"/>
    <w:rsid w:val="0097767E"/>
    <w:rsid w:val="0098009C"/>
    <w:rsid w:val="00981166"/>
    <w:rsid w:val="009831D5"/>
    <w:rsid w:val="00983384"/>
    <w:rsid w:val="00983E06"/>
    <w:rsid w:val="009849A6"/>
    <w:rsid w:val="00986678"/>
    <w:rsid w:val="009874A8"/>
    <w:rsid w:val="009917DB"/>
    <w:rsid w:val="009952EE"/>
    <w:rsid w:val="00997521"/>
    <w:rsid w:val="009A1995"/>
    <w:rsid w:val="009A635C"/>
    <w:rsid w:val="009B0209"/>
    <w:rsid w:val="009B19A7"/>
    <w:rsid w:val="009B4DA7"/>
    <w:rsid w:val="009B4F58"/>
    <w:rsid w:val="009B5105"/>
    <w:rsid w:val="009B5920"/>
    <w:rsid w:val="009C02A9"/>
    <w:rsid w:val="009C4AFC"/>
    <w:rsid w:val="009C74B3"/>
    <w:rsid w:val="009D0CDD"/>
    <w:rsid w:val="009D1349"/>
    <w:rsid w:val="009D15BD"/>
    <w:rsid w:val="009D1A98"/>
    <w:rsid w:val="009D5E53"/>
    <w:rsid w:val="009D6C4B"/>
    <w:rsid w:val="009D7118"/>
    <w:rsid w:val="009D744F"/>
    <w:rsid w:val="009E12B4"/>
    <w:rsid w:val="009E2DCD"/>
    <w:rsid w:val="009E38ED"/>
    <w:rsid w:val="009E3A47"/>
    <w:rsid w:val="009E4528"/>
    <w:rsid w:val="009E4C90"/>
    <w:rsid w:val="009F3B7A"/>
    <w:rsid w:val="009F40B2"/>
    <w:rsid w:val="009F547C"/>
    <w:rsid w:val="009F6521"/>
    <w:rsid w:val="009F6D51"/>
    <w:rsid w:val="00A0013A"/>
    <w:rsid w:val="00A02658"/>
    <w:rsid w:val="00A03E83"/>
    <w:rsid w:val="00A06421"/>
    <w:rsid w:val="00A116AD"/>
    <w:rsid w:val="00A157D1"/>
    <w:rsid w:val="00A20ABE"/>
    <w:rsid w:val="00A23649"/>
    <w:rsid w:val="00A24319"/>
    <w:rsid w:val="00A24A21"/>
    <w:rsid w:val="00A25347"/>
    <w:rsid w:val="00A25F95"/>
    <w:rsid w:val="00A266F5"/>
    <w:rsid w:val="00A26E87"/>
    <w:rsid w:val="00A326E5"/>
    <w:rsid w:val="00A329E1"/>
    <w:rsid w:val="00A340AB"/>
    <w:rsid w:val="00A36B59"/>
    <w:rsid w:val="00A3708C"/>
    <w:rsid w:val="00A40791"/>
    <w:rsid w:val="00A4226F"/>
    <w:rsid w:val="00A42653"/>
    <w:rsid w:val="00A51576"/>
    <w:rsid w:val="00A517C9"/>
    <w:rsid w:val="00A52BD2"/>
    <w:rsid w:val="00A53A10"/>
    <w:rsid w:val="00A555D1"/>
    <w:rsid w:val="00A557D0"/>
    <w:rsid w:val="00A55E55"/>
    <w:rsid w:val="00A56BF0"/>
    <w:rsid w:val="00A63180"/>
    <w:rsid w:val="00A63B47"/>
    <w:rsid w:val="00A66262"/>
    <w:rsid w:val="00A70A73"/>
    <w:rsid w:val="00A74DA6"/>
    <w:rsid w:val="00A7793F"/>
    <w:rsid w:val="00A80E26"/>
    <w:rsid w:val="00A82544"/>
    <w:rsid w:val="00A8285E"/>
    <w:rsid w:val="00A8317B"/>
    <w:rsid w:val="00A843A3"/>
    <w:rsid w:val="00A84C8B"/>
    <w:rsid w:val="00A87812"/>
    <w:rsid w:val="00A87FE1"/>
    <w:rsid w:val="00A905F5"/>
    <w:rsid w:val="00A92BBF"/>
    <w:rsid w:val="00A93185"/>
    <w:rsid w:val="00A936D5"/>
    <w:rsid w:val="00A9479F"/>
    <w:rsid w:val="00A9666B"/>
    <w:rsid w:val="00A9755B"/>
    <w:rsid w:val="00AA113B"/>
    <w:rsid w:val="00AA222F"/>
    <w:rsid w:val="00AA2407"/>
    <w:rsid w:val="00AA26CC"/>
    <w:rsid w:val="00AA376F"/>
    <w:rsid w:val="00AA3D78"/>
    <w:rsid w:val="00AB55ED"/>
    <w:rsid w:val="00AB5C4B"/>
    <w:rsid w:val="00AB6B64"/>
    <w:rsid w:val="00AC2906"/>
    <w:rsid w:val="00AC4720"/>
    <w:rsid w:val="00AD4F85"/>
    <w:rsid w:val="00AD5673"/>
    <w:rsid w:val="00AD6819"/>
    <w:rsid w:val="00AD7DD1"/>
    <w:rsid w:val="00AE0965"/>
    <w:rsid w:val="00AE0FBA"/>
    <w:rsid w:val="00AE2239"/>
    <w:rsid w:val="00AF28D0"/>
    <w:rsid w:val="00AF4F87"/>
    <w:rsid w:val="00AF5909"/>
    <w:rsid w:val="00AF75B3"/>
    <w:rsid w:val="00B00BEA"/>
    <w:rsid w:val="00B019A4"/>
    <w:rsid w:val="00B01BE5"/>
    <w:rsid w:val="00B02E0C"/>
    <w:rsid w:val="00B0481A"/>
    <w:rsid w:val="00B054CD"/>
    <w:rsid w:val="00B06EFE"/>
    <w:rsid w:val="00B13963"/>
    <w:rsid w:val="00B16ED6"/>
    <w:rsid w:val="00B16FD8"/>
    <w:rsid w:val="00B17AAC"/>
    <w:rsid w:val="00B2034B"/>
    <w:rsid w:val="00B20C22"/>
    <w:rsid w:val="00B22795"/>
    <w:rsid w:val="00B23B30"/>
    <w:rsid w:val="00B25100"/>
    <w:rsid w:val="00B26A81"/>
    <w:rsid w:val="00B271E5"/>
    <w:rsid w:val="00B27801"/>
    <w:rsid w:val="00B3018A"/>
    <w:rsid w:val="00B30468"/>
    <w:rsid w:val="00B324F9"/>
    <w:rsid w:val="00B33063"/>
    <w:rsid w:val="00B3579E"/>
    <w:rsid w:val="00B36A03"/>
    <w:rsid w:val="00B37EA1"/>
    <w:rsid w:val="00B40964"/>
    <w:rsid w:val="00B419B1"/>
    <w:rsid w:val="00B42EC0"/>
    <w:rsid w:val="00B45F87"/>
    <w:rsid w:val="00B4680D"/>
    <w:rsid w:val="00B5093B"/>
    <w:rsid w:val="00B5151A"/>
    <w:rsid w:val="00B51A97"/>
    <w:rsid w:val="00B54300"/>
    <w:rsid w:val="00B552A5"/>
    <w:rsid w:val="00B607AD"/>
    <w:rsid w:val="00B648D9"/>
    <w:rsid w:val="00B64E5F"/>
    <w:rsid w:val="00B72961"/>
    <w:rsid w:val="00B73135"/>
    <w:rsid w:val="00B771EE"/>
    <w:rsid w:val="00B84A49"/>
    <w:rsid w:val="00B85130"/>
    <w:rsid w:val="00B86579"/>
    <w:rsid w:val="00B91C48"/>
    <w:rsid w:val="00B932C6"/>
    <w:rsid w:val="00B9625C"/>
    <w:rsid w:val="00B96542"/>
    <w:rsid w:val="00B97049"/>
    <w:rsid w:val="00BA15BC"/>
    <w:rsid w:val="00BA5FCB"/>
    <w:rsid w:val="00BA63F6"/>
    <w:rsid w:val="00BA72BF"/>
    <w:rsid w:val="00BA73ED"/>
    <w:rsid w:val="00BB2CDF"/>
    <w:rsid w:val="00BB48E1"/>
    <w:rsid w:val="00BB5B51"/>
    <w:rsid w:val="00BB614C"/>
    <w:rsid w:val="00BB6FBE"/>
    <w:rsid w:val="00BB784D"/>
    <w:rsid w:val="00BC0C98"/>
    <w:rsid w:val="00BC4DB3"/>
    <w:rsid w:val="00BC6883"/>
    <w:rsid w:val="00BD2FA4"/>
    <w:rsid w:val="00BD63C3"/>
    <w:rsid w:val="00BD6660"/>
    <w:rsid w:val="00BD6EC0"/>
    <w:rsid w:val="00BE26CF"/>
    <w:rsid w:val="00BE4C39"/>
    <w:rsid w:val="00BE5FF1"/>
    <w:rsid w:val="00BE63E8"/>
    <w:rsid w:val="00BF3478"/>
    <w:rsid w:val="00BF431E"/>
    <w:rsid w:val="00BF6DAD"/>
    <w:rsid w:val="00C021ED"/>
    <w:rsid w:val="00C0372C"/>
    <w:rsid w:val="00C065DE"/>
    <w:rsid w:val="00C10469"/>
    <w:rsid w:val="00C10AAC"/>
    <w:rsid w:val="00C16AC5"/>
    <w:rsid w:val="00C16DC6"/>
    <w:rsid w:val="00C171A5"/>
    <w:rsid w:val="00C17C34"/>
    <w:rsid w:val="00C23924"/>
    <w:rsid w:val="00C23E2F"/>
    <w:rsid w:val="00C314DD"/>
    <w:rsid w:val="00C317A6"/>
    <w:rsid w:val="00C3233D"/>
    <w:rsid w:val="00C32B08"/>
    <w:rsid w:val="00C32BA3"/>
    <w:rsid w:val="00C35570"/>
    <w:rsid w:val="00C35DFA"/>
    <w:rsid w:val="00C42168"/>
    <w:rsid w:val="00C43682"/>
    <w:rsid w:val="00C44E08"/>
    <w:rsid w:val="00C474AC"/>
    <w:rsid w:val="00C50482"/>
    <w:rsid w:val="00C51310"/>
    <w:rsid w:val="00C53CE0"/>
    <w:rsid w:val="00C56E93"/>
    <w:rsid w:val="00C60718"/>
    <w:rsid w:val="00C61075"/>
    <w:rsid w:val="00C61607"/>
    <w:rsid w:val="00C62304"/>
    <w:rsid w:val="00C6236C"/>
    <w:rsid w:val="00C64470"/>
    <w:rsid w:val="00C64DCB"/>
    <w:rsid w:val="00C70135"/>
    <w:rsid w:val="00C70D90"/>
    <w:rsid w:val="00C71975"/>
    <w:rsid w:val="00C73A19"/>
    <w:rsid w:val="00C80172"/>
    <w:rsid w:val="00C81014"/>
    <w:rsid w:val="00C82FF7"/>
    <w:rsid w:val="00C830D3"/>
    <w:rsid w:val="00C854A2"/>
    <w:rsid w:val="00C91B2D"/>
    <w:rsid w:val="00CA0AEE"/>
    <w:rsid w:val="00CA11E6"/>
    <w:rsid w:val="00CA5092"/>
    <w:rsid w:val="00CA6509"/>
    <w:rsid w:val="00CA6AD1"/>
    <w:rsid w:val="00CA7199"/>
    <w:rsid w:val="00CB16A2"/>
    <w:rsid w:val="00CB1FF6"/>
    <w:rsid w:val="00CC1F0D"/>
    <w:rsid w:val="00CC6D21"/>
    <w:rsid w:val="00CC6D3E"/>
    <w:rsid w:val="00CC784D"/>
    <w:rsid w:val="00CD11F7"/>
    <w:rsid w:val="00CD1768"/>
    <w:rsid w:val="00CD3930"/>
    <w:rsid w:val="00CE0148"/>
    <w:rsid w:val="00CE1A70"/>
    <w:rsid w:val="00CE3EA5"/>
    <w:rsid w:val="00CE468F"/>
    <w:rsid w:val="00CE7C6A"/>
    <w:rsid w:val="00CF14E2"/>
    <w:rsid w:val="00CF30E5"/>
    <w:rsid w:val="00CF3B91"/>
    <w:rsid w:val="00CF75FC"/>
    <w:rsid w:val="00D03620"/>
    <w:rsid w:val="00D04BDF"/>
    <w:rsid w:val="00D067D8"/>
    <w:rsid w:val="00D07541"/>
    <w:rsid w:val="00D12D02"/>
    <w:rsid w:val="00D205AD"/>
    <w:rsid w:val="00D225D3"/>
    <w:rsid w:val="00D2283D"/>
    <w:rsid w:val="00D2390F"/>
    <w:rsid w:val="00D240F7"/>
    <w:rsid w:val="00D241D0"/>
    <w:rsid w:val="00D256D7"/>
    <w:rsid w:val="00D259EA"/>
    <w:rsid w:val="00D30287"/>
    <w:rsid w:val="00D312FF"/>
    <w:rsid w:val="00D31FED"/>
    <w:rsid w:val="00D34D9F"/>
    <w:rsid w:val="00D37C6D"/>
    <w:rsid w:val="00D41456"/>
    <w:rsid w:val="00D41FEC"/>
    <w:rsid w:val="00D44EED"/>
    <w:rsid w:val="00D45A48"/>
    <w:rsid w:val="00D45AF1"/>
    <w:rsid w:val="00D45F4E"/>
    <w:rsid w:val="00D50995"/>
    <w:rsid w:val="00D50C69"/>
    <w:rsid w:val="00D5342C"/>
    <w:rsid w:val="00D54C69"/>
    <w:rsid w:val="00D56187"/>
    <w:rsid w:val="00D60891"/>
    <w:rsid w:val="00D609AC"/>
    <w:rsid w:val="00D61876"/>
    <w:rsid w:val="00D61A45"/>
    <w:rsid w:val="00D626DE"/>
    <w:rsid w:val="00D63A9A"/>
    <w:rsid w:val="00D63D14"/>
    <w:rsid w:val="00D647D4"/>
    <w:rsid w:val="00D64CA3"/>
    <w:rsid w:val="00D6518D"/>
    <w:rsid w:val="00D71371"/>
    <w:rsid w:val="00D7294A"/>
    <w:rsid w:val="00D73687"/>
    <w:rsid w:val="00D7439A"/>
    <w:rsid w:val="00D7660E"/>
    <w:rsid w:val="00D81DA2"/>
    <w:rsid w:val="00D83A2B"/>
    <w:rsid w:val="00D85CF2"/>
    <w:rsid w:val="00D864EC"/>
    <w:rsid w:val="00D879B1"/>
    <w:rsid w:val="00D9125D"/>
    <w:rsid w:val="00D93938"/>
    <w:rsid w:val="00D94259"/>
    <w:rsid w:val="00D9468C"/>
    <w:rsid w:val="00D94D5B"/>
    <w:rsid w:val="00D95687"/>
    <w:rsid w:val="00D96E69"/>
    <w:rsid w:val="00D97074"/>
    <w:rsid w:val="00D972EA"/>
    <w:rsid w:val="00DA12ED"/>
    <w:rsid w:val="00DA2E31"/>
    <w:rsid w:val="00DA3FD2"/>
    <w:rsid w:val="00DA441F"/>
    <w:rsid w:val="00DA65A7"/>
    <w:rsid w:val="00DA75CE"/>
    <w:rsid w:val="00DB04A7"/>
    <w:rsid w:val="00DB2DB1"/>
    <w:rsid w:val="00DB33DE"/>
    <w:rsid w:val="00DB3B9D"/>
    <w:rsid w:val="00DB55B3"/>
    <w:rsid w:val="00DB72AF"/>
    <w:rsid w:val="00DC10CA"/>
    <w:rsid w:val="00DC28C0"/>
    <w:rsid w:val="00DC5FB6"/>
    <w:rsid w:val="00DD15B9"/>
    <w:rsid w:val="00DD1C90"/>
    <w:rsid w:val="00DD2472"/>
    <w:rsid w:val="00DD3ECA"/>
    <w:rsid w:val="00DD4931"/>
    <w:rsid w:val="00DD4EBB"/>
    <w:rsid w:val="00DD5A86"/>
    <w:rsid w:val="00DD64A5"/>
    <w:rsid w:val="00DD73E4"/>
    <w:rsid w:val="00DE121A"/>
    <w:rsid w:val="00DE1AC3"/>
    <w:rsid w:val="00DE3AE7"/>
    <w:rsid w:val="00DE65BB"/>
    <w:rsid w:val="00DE7C95"/>
    <w:rsid w:val="00DF0AE9"/>
    <w:rsid w:val="00DF1257"/>
    <w:rsid w:val="00DF2345"/>
    <w:rsid w:val="00DF2627"/>
    <w:rsid w:val="00DF2A6A"/>
    <w:rsid w:val="00DF400B"/>
    <w:rsid w:val="00DF7B8C"/>
    <w:rsid w:val="00E0048D"/>
    <w:rsid w:val="00E04263"/>
    <w:rsid w:val="00E04CB4"/>
    <w:rsid w:val="00E13430"/>
    <w:rsid w:val="00E15A4E"/>
    <w:rsid w:val="00E2231A"/>
    <w:rsid w:val="00E2372D"/>
    <w:rsid w:val="00E315F4"/>
    <w:rsid w:val="00E31BED"/>
    <w:rsid w:val="00E32519"/>
    <w:rsid w:val="00E3468F"/>
    <w:rsid w:val="00E34D3C"/>
    <w:rsid w:val="00E35135"/>
    <w:rsid w:val="00E3620B"/>
    <w:rsid w:val="00E4166E"/>
    <w:rsid w:val="00E4265A"/>
    <w:rsid w:val="00E445B0"/>
    <w:rsid w:val="00E50CC4"/>
    <w:rsid w:val="00E51B6A"/>
    <w:rsid w:val="00E566E3"/>
    <w:rsid w:val="00E568A9"/>
    <w:rsid w:val="00E57939"/>
    <w:rsid w:val="00E610DC"/>
    <w:rsid w:val="00E62916"/>
    <w:rsid w:val="00E629AF"/>
    <w:rsid w:val="00E62D43"/>
    <w:rsid w:val="00E6366A"/>
    <w:rsid w:val="00E65801"/>
    <w:rsid w:val="00E66C6E"/>
    <w:rsid w:val="00E67959"/>
    <w:rsid w:val="00E72502"/>
    <w:rsid w:val="00E7309C"/>
    <w:rsid w:val="00E7454E"/>
    <w:rsid w:val="00E74B03"/>
    <w:rsid w:val="00E74DFE"/>
    <w:rsid w:val="00E7722C"/>
    <w:rsid w:val="00E8105A"/>
    <w:rsid w:val="00E8138A"/>
    <w:rsid w:val="00E833FD"/>
    <w:rsid w:val="00E86516"/>
    <w:rsid w:val="00E871F5"/>
    <w:rsid w:val="00E8753E"/>
    <w:rsid w:val="00E87C31"/>
    <w:rsid w:val="00E921F3"/>
    <w:rsid w:val="00E933E8"/>
    <w:rsid w:val="00E96B77"/>
    <w:rsid w:val="00EA6BB6"/>
    <w:rsid w:val="00EB0967"/>
    <w:rsid w:val="00EB3000"/>
    <w:rsid w:val="00EB317F"/>
    <w:rsid w:val="00EB3A7D"/>
    <w:rsid w:val="00EB4B21"/>
    <w:rsid w:val="00EB4EC2"/>
    <w:rsid w:val="00EB5ED2"/>
    <w:rsid w:val="00EC1E14"/>
    <w:rsid w:val="00EC3549"/>
    <w:rsid w:val="00EC6AC8"/>
    <w:rsid w:val="00EC72B4"/>
    <w:rsid w:val="00EC72C1"/>
    <w:rsid w:val="00EC7F38"/>
    <w:rsid w:val="00ED146E"/>
    <w:rsid w:val="00ED1E03"/>
    <w:rsid w:val="00ED2E22"/>
    <w:rsid w:val="00ED34E1"/>
    <w:rsid w:val="00ED3B77"/>
    <w:rsid w:val="00ED42CA"/>
    <w:rsid w:val="00ED48C5"/>
    <w:rsid w:val="00ED610E"/>
    <w:rsid w:val="00ED7185"/>
    <w:rsid w:val="00ED75AB"/>
    <w:rsid w:val="00EE0018"/>
    <w:rsid w:val="00EE06B7"/>
    <w:rsid w:val="00EE2C11"/>
    <w:rsid w:val="00EE3390"/>
    <w:rsid w:val="00EE3936"/>
    <w:rsid w:val="00EE396C"/>
    <w:rsid w:val="00EE676F"/>
    <w:rsid w:val="00EE7CEB"/>
    <w:rsid w:val="00EF1192"/>
    <w:rsid w:val="00EF2842"/>
    <w:rsid w:val="00EF3863"/>
    <w:rsid w:val="00F00D5E"/>
    <w:rsid w:val="00F05AC8"/>
    <w:rsid w:val="00F06A73"/>
    <w:rsid w:val="00F1049E"/>
    <w:rsid w:val="00F12397"/>
    <w:rsid w:val="00F24883"/>
    <w:rsid w:val="00F2728C"/>
    <w:rsid w:val="00F2745E"/>
    <w:rsid w:val="00F31C8B"/>
    <w:rsid w:val="00F31F80"/>
    <w:rsid w:val="00F3343B"/>
    <w:rsid w:val="00F33AFF"/>
    <w:rsid w:val="00F35198"/>
    <w:rsid w:val="00F408D0"/>
    <w:rsid w:val="00F4375A"/>
    <w:rsid w:val="00F46A37"/>
    <w:rsid w:val="00F52306"/>
    <w:rsid w:val="00F5358F"/>
    <w:rsid w:val="00F57E10"/>
    <w:rsid w:val="00F65E1D"/>
    <w:rsid w:val="00F747C8"/>
    <w:rsid w:val="00F75046"/>
    <w:rsid w:val="00F77170"/>
    <w:rsid w:val="00F77DC3"/>
    <w:rsid w:val="00F80447"/>
    <w:rsid w:val="00F84352"/>
    <w:rsid w:val="00F9111B"/>
    <w:rsid w:val="00F91B87"/>
    <w:rsid w:val="00F91CED"/>
    <w:rsid w:val="00F91F4E"/>
    <w:rsid w:val="00F93968"/>
    <w:rsid w:val="00F93B1F"/>
    <w:rsid w:val="00F95655"/>
    <w:rsid w:val="00F95B11"/>
    <w:rsid w:val="00F966DD"/>
    <w:rsid w:val="00F97CE1"/>
    <w:rsid w:val="00FA079B"/>
    <w:rsid w:val="00FA1F7C"/>
    <w:rsid w:val="00FA49D1"/>
    <w:rsid w:val="00FA5692"/>
    <w:rsid w:val="00FA58D9"/>
    <w:rsid w:val="00FA7759"/>
    <w:rsid w:val="00FB22B0"/>
    <w:rsid w:val="00FB41BE"/>
    <w:rsid w:val="00FB502D"/>
    <w:rsid w:val="00FB5911"/>
    <w:rsid w:val="00FB6199"/>
    <w:rsid w:val="00FB74D4"/>
    <w:rsid w:val="00FC16B2"/>
    <w:rsid w:val="00FC346B"/>
    <w:rsid w:val="00FC480B"/>
    <w:rsid w:val="00FC512F"/>
    <w:rsid w:val="00FC6D69"/>
    <w:rsid w:val="00FD71DF"/>
    <w:rsid w:val="00FD7967"/>
    <w:rsid w:val="00FE217B"/>
    <w:rsid w:val="00FE3234"/>
    <w:rsid w:val="00FE3D47"/>
    <w:rsid w:val="00FE5647"/>
    <w:rsid w:val="00FF32D9"/>
    <w:rsid w:val="00FF3782"/>
    <w:rsid w:val="00FF666D"/>
    <w:rsid w:val="00FF6C62"/>
    <w:rsid w:val="00FF748C"/>
    <w:rsid w:val="00FF7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88B8DC4A-3A52-4E9C-ACA8-2AC1902E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C9"/>
    <w:pPr>
      <w:bidi/>
    </w:pPr>
  </w:style>
  <w:style w:type="paragraph" w:styleId="Heading1">
    <w:name w:val="heading 1"/>
    <w:basedOn w:val="Normal"/>
    <w:next w:val="Normal"/>
    <w:link w:val="Heading1Char"/>
    <w:uiPriority w:val="9"/>
    <w:qFormat/>
    <w:rsid w:val="0012518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1251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51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25183"/>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8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251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51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25183"/>
    <w:rPr>
      <w:rFonts w:ascii="Cambria" w:eastAsia="Times New Roman" w:hAnsi="Cambria" w:cs="Times New Roman"/>
      <w:b/>
      <w:bCs/>
      <w:i/>
      <w:iCs/>
      <w:color w:val="4F81BD"/>
    </w:rPr>
  </w:style>
  <w:style w:type="paragraph" w:styleId="Header">
    <w:name w:val="header"/>
    <w:basedOn w:val="Normal"/>
    <w:link w:val="HeaderChar"/>
    <w:uiPriority w:val="99"/>
    <w:unhideWhenUsed/>
    <w:rsid w:val="00EB4E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4EC2"/>
  </w:style>
  <w:style w:type="paragraph" w:styleId="Footer">
    <w:name w:val="footer"/>
    <w:basedOn w:val="Normal"/>
    <w:link w:val="FooterChar"/>
    <w:uiPriority w:val="99"/>
    <w:unhideWhenUsed/>
    <w:rsid w:val="00EB4E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4EC2"/>
  </w:style>
  <w:style w:type="paragraph" w:styleId="BalloonText">
    <w:name w:val="Balloon Text"/>
    <w:basedOn w:val="Normal"/>
    <w:link w:val="BalloonTextChar"/>
    <w:uiPriority w:val="99"/>
    <w:semiHidden/>
    <w:unhideWhenUsed/>
    <w:rsid w:val="00F7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70"/>
    <w:rPr>
      <w:rFonts w:ascii="Tahoma" w:hAnsi="Tahoma" w:cs="Tahoma"/>
      <w:sz w:val="16"/>
      <w:szCs w:val="16"/>
    </w:rPr>
  </w:style>
  <w:style w:type="paragraph" w:customStyle="1" w:styleId="Heading11">
    <w:name w:val="Heading 11"/>
    <w:basedOn w:val="Normal"/>
    <w:next w:val="Normal"/>
    <w:uiPriority w:val="9"/>
    <w:qFormat/>
    <w:rsid w:val="00125183"/>
    <w:pPr>
      <w:keepNext/>
      <w:keepLines/>
      <w:spacing w:before="480" w:after="0"/>
      <w:outlineLvl w:val="0"/>
    </w:pPr>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rsid w:val="00125183"/>
    <w:pPr>
      <w:spacing w:after="0" w:line="240" w:lineRule="auto"/>
    </w:pPr>
    <w:rPr>
      <w:sz w:val="20"/>
      <w:szCs w:val="20"/>
    </w:rPr>
  </w:style>
  <w:style w:type="character" w:customStyle="1" w:styleId="FootnoteTextChar">
    <w:name w:val="Footnote Text Char"/>
    <w:basedOn w:val="DefaultParagraphFont"/>
    <w:link w:val="FootnoteText"/>
    <w:uiPriority w:val="99"/>
    <w:rsid w:val="00125183"/>
    <w:rPr>
      <w:sz w:val="20"/>
      <w:szCs w:val="20"/>
    </w:rPr>
  </w:style>
  <w:style w:type="character" w:styleId="FootnoteReference">
    <w:name w:val="footnote reference"/>
    <w:basedOn w:val="DefaultParagraphFont"/>
    <w:rsid w:val="00125183"/>
    <w:rPr>
      <w:vertAlign w:val="superscript"/>
    </w:rPr>
  </w:style>
  <w:style w:type="table" w:customStyle="1" w:styleId="TableGrid1">
    <w:name w:val="Table Grid1"/>
    <w:basedOn w:val="TableNormal"/>
    <w:next w:val="TableGrid"/>
    <w:uiPriority w:val="59"/>
    <w:rsid w:val="001251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25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5183"/>
    <w:rPr>
      <w:color w:val="0000FF"/>
      <w:u w:val="single"/>
    </w:rPr>
  </w:style>
  <w:style w:type="character" w:customStyle="1" w:styleId="notranslate">
    <w:name w:val="notranslate"/>
    <w:basedOn w:val="DefaultParagraphFont"/>
    <w:rsid w:val="00125183"/>
  </w:style>
  <w:style w:type="character" w:customStyle="1" w:styleId="apple-converted-space">
    <w:name w:val="apple-converted-space"/>
    <w:basedOn w:val="DefaultParagraphFont"/>
    <w:rsid w:val="00125183"/>
  </w:style>
  <w:style w:type="character" w:styleId="Strong">
    <w:name w:val="Strong"/>
    <w:basedOn w:val="DefaultParagraphFont"/>
    <w:uiPriority w:val="22"/>
    <w:qFormat/>
    <w:rsid w:val="00125183"/>
    <w:rPr>
      <w:b/>
      <w:bCs/>
    </w:rPr>
  </w:style>
  <w:style w:type="paragraph" w:styleId="NormalWeb">
    <w:name w:val="Normal (Web)"/>
    <w:basedOn w:val="Normal"/>
    <w:uiPriority w:val="99"/>
    <w:unhideWhenUsed/>
    <w:rsid w:val="001251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25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5183"/>
    <w:rPr>
      <w:sz w:val="20"/>
      <w:szCs w:val="20"/>
    </w:rPr>
  </w:style>
  <w:style w:type="paragraph" w:styleId="NoSpacing">
    <w:name w:val="No Spacing"/>
    <w:link w:val="NoSpacingChar"/>
    <w:uiPriority w:val="1"/>
    <w:qFormat/>
    <w:rsid w:val="00125183"/>
    <w:pPr>
      <w:bidi/>
      <w:spacing w:after="0" w:line="240" w:lineRule="auto"/>
    </w:pPr>
  </w:style>
  <w:style w:type="character" w:customStyle="1" w:styleId="NoSpacingChar">
    <w:name w:val="No Spacing Char"/>
    <w:basedOn w:val="DefaultParagraphFont"/>
    <w:link w:val="NoSpacing"/>
    <w:uiPriority w:val="1"/>
    <w:rsid w:val="00A25347"/>
  </w:style>
  <w:style w:type="character" w:styleId="PlaceholderText">
    <w:name w:val="Placeholder Text"/>
    <w:basedOn w:val="DefaultParagraphFont"/>
    <w:uiPriority w:val="99"/>
    <w:semiHidden/>
    <w:rsid w:val="00125183"/>
    <w:rPr>
      <w:color w:val="808080"/>
    </w:rPr>
  </w:style>
  <w:style w:type="paragraph" w:styleId="ListParagraph">
    <w:name w:val="List Paragraph"/>
    <w:basedOn w:val="Normal"/>
    <w:uiPriority w:val="34"/>
    <w:qFormat/>
    <w:rsid w:val="00125183"/>
    <w:pPr>
      <w:ind w:left="720"/>
      <w:contextualSpacing/>
    </w:pPr>
  </w:style>
  <w:style w:type="character" w:customStyle="1" w:styleId="Heading1Char1">
    <w:name w:val="Heading 1 Char1"/>
    <w:basedOn w:val="DefaultParagraphFont"/>
    <w:uiPriority w:val="9"/>
    <w:rsid w:val="00125183"/>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basedOn w:val="DefaultParagraphFont"/>
    <w:uiPriority w:val="9"/>
    <w:semiHidden/>
    <w:rsid w:val="00125183"/>
    <w:rPr>
      <w:rFonts w:asciiTheme="majorHAnsi" w:eastAsiaTheme="majorEastAsia" w:hAnsiTheme="majorHAnsi" w:cstheme="majorBidi"/>
      <w:b/>
      <w:bCs/>
      <w:i/>
      <w:iCs/>
      <w:color w:val="4F81BD" w:themeColor="accent1"/>
    </w:rPr>
  </w:style>
  <w:style w:type="paragraph" w:customStyle="1" w:styleId="Default">
    <w:name w:val="Default"/>
    <w:rsid w:val="00A25347"/>
    <w:pPr>
      <w:autoSpaceDE w:val="0"/>
      <w:autoSpaceDN w:val="0"/>
      <w:adjustRightInd w:val="0"/>
      <w:spacing w:after="0" w:line="240" w:lineRule="auto"/>
    </w:pPr>
    <w:rPr>
      <w:rFonts w:ascii="DINPro-Black" w:hAnsi="DINPro-Black" w:cs="DINPro-Black"/>
      <w:color w:val="000000"/>
      <w:sz w:val="24"/>
      <w:szCs w:val="24"/>
    </w:rPr>
  </w:style>
  <w:style w:type="paragraph" w:customStyle="1" w:styleId="Pa11">
    <w:name w:val="Pa1+1"/>
    <w:basedOn w:val="Default"/>
    <w:next w:val="Default"/>
    <w:uiPriority w:val="99"/>
    <w:rsid w:val="00A25347"/>
    <w:pPr>
      <w:spacing w:line="241" w:lineRule="atLeast"/>
    </w:pPr>
    <w:rPr>
      <w:rFonts w:cstheme="minorBidi"/>
      <w:color w:val="auto"/>
    </w:rPr>
  </w:style>
  <w:style w:type="character" w:customStyle="1" w:styleId="A21">
    <w:name w:val="A2+1"/>
    <w:uiPriority w:val="99"/>
    <w:rsid w:val="00A25347"/>
    <w:rPr>
      <w:rFonts w:cs="DINPro-Black"/>
      <w:b/>
      <w:bCs/>
      <w:color w:val="000000"/>
      <w:sz w:val="68"/>
      <w:szCs w:val="68"/>
    </w:rPr>
  </w:style>
  <w:style w:type="character" w:customStyle="1" w:styleId="CommentTextChar">
    <w:name w:val="Comment Text Char"/>
    <w:basedOn w:val="DefaultParagraphFont"/>
    <w:link w:val="CommentText"/>
    <w:uiPriority w:val="99"/>
    <w:semiHidden/>
    <w:rsid w:val="00A25347"/>
    <w:rPr>
      <w:sz w:val="20"/>
      <w:szCs w:val="20"/>
    </w:rPr>
  </w:style>
  <w:style w:type="paragraph" w:styleId="CommentText">
    <w:name w:val="annotation text"/>
    <w:basedOn w:val="Normal"/>
    <w:link w:val="CommentTextChar"/>
    <w:uiPriority w:val="99"/>
    <w:semiHidden/>
    <w:unhideWhenUsed/>
    <w:rsid w:val="00A25347"/>
    <w:pPr>
      <w:spacing w:line="240" w:lineRule="auto"/>
    </w:pPr>
    <w:rPr>
      <w:sz w:val="20"/>
      <w:szCs w:val="20"/>
    </w:rPr>
  </w:style>
  <w:style w:type="character" w:customStyle="1" w:styleId="CommentSubjectChar">
    <w:name w:val="Comment Subject Char"/>
    <w:basedOn w:val="CommentTextChar"/>
    <w:link w:val="CommentSubject"/>
    <w:uiPriority w:val="99"/>
    <w:semiHidden/>
    <w:rsid w:val="00A25347"/>
    <w:rPr>
      <w:b/>
      <w:bCs/>
      <w:sz w:val="20"/>
      <w:szCs w:val="20"/>
    </w:rPr>
  </w:style>
  <w:style w:type="paragraph" w:styleId="CommentSubject">
    <w:name w:val="annotation subject"/>
    <w:basedOn w:val="CommentText"/>
    <w:next w:val="CommentText"/>
    <w:link w:val="CommentSubjectChar"/>
    <w:uiPriority w:val="99"/>
    <w:semiHidden/>
    <w:unhideWhenUsed/>
    <w:rsid w:val="00A25347"/>
    <w:rPr>
      <w:b/>
      <w:bCs/>
    </w:rPr>
  </w:style>
  <w:style w:type="table" w:customStyle="1" w:styleId="1">
    <w:name w:val="شبكة جدول1"/>
    <w:basedOn w:val="TableNormal"/>
    <w:next w:val="TableGrid"/>
    <w:uiPriority w:val="59"/>
    <w:rsid w:val="004D79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D6187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1B69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831600"/>
  </w:style>
  <w:style w:type="character" w:customStyle="1" w:styleId="b-articlerefs-getshorturl">
    <w:name w:val="b-article__refs-getshorturl"/>
    <w:basedOn w:val="DefaultParagraphFont"/>
    <w:rsid w:val="00F0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2071">
      <w:bodyDiv w:val="1"/>
      <w:marLeft w:val="0"/>
      <w:marRight w:val="0"/>
      <w:marTop w:val="0"/>
      <w:marBottom w:val="0"/>
      <w:divBdr>
        <w:top w:val="none" w:sz="0" w:space="0" w:color="auto"/>
        <w:left w:val="none" w:sz="0" w:space="0" w:color="auto"/>
        <w:bottom w:val="none" w:sz="0" w:space="0" w:color="auto"/>
        <w:right w:val="none" w:sz="0" w:space="0" w:color="auto"/>
      </w:divBdr>
    </w:div>
    <w:div w:id="492836889">
      <w:bodyDiv w:val="1"/>
      <w:marLeft w:val="0"/>
      <w:marRight w:val="0"/>
      <w:marTop w:val="0"/>
      <w:marBottom w:val="0"/>
      <w:divBdr>
        <w:top w:val="none" w:sz="0" w:space="0" w:color="auto"/>
        <w:left w:val="none" w:sz="0" w:space="0" w:color="auto"/>
        <w:bottom w:val="none" w:sz="0" w:space="0" w:color="auto"/>
        <w:right w:val="none" w:sz="0" w:space="0" w:color="auto"/>
      </w:divBdr>
    </w:div>
    <w:div w:id="745344538">
      <w:bodyDiv w:val="1"/>
      <w:marLeft w:val="0"/>
      <w:marRight w:val="0"/>
      <w:marTop w:val="0"/>
      <w:marBottom w:val="0"/>
      <w:divBdr>
        <w:top w:val="none" w:sz="0" w:space="0" w:color="auto"/>
        <w:left w:val="none" w:sz="0" w:space="0" w:color="auto"/>
        <w:bottom w:val="none" w:sz="0" w:space="0" w:color="auto"/>
        <w:right w:val="none" w:sz="0" w:space="0" w:color="auto"/>
      </w:divBdr>
    </w:div>
    <w:div w:id="749547218">
      <w:bodyDiv w:val="1"/>
      <w:marLeft w:val="0"/>
      <w:marRight w:val="0"/>
      <w:marTop w:val="0"/>
      <w:marBottom w:val="0"/>
      <w:divBdr>
        <w:top w:val="none" w:sz="0" w:space="0" w:color="auto"/>
        <w:left w:val="none" w:sz="0" w:space="0" w:color="auto"/>
        <w:bottom w:val="none" w:sz="0" w:space="0" w:color="auto"/>
        <w:right w:val="none" w:sz="0" w:space="0" w:color="auto"/>
      </w:divBdr>
    </w:div>
    <w:div w:id="976105399">
      <w:bodyDiv w:val="1"/>
      <w:marLeft w:val="0"/>
      <w:marRight w:val="0"/>
      <w:marTop w:val="0"/>
      <w:marBottom w:val="0"/>
      <w:divBdr>
        <w:top w:val="none" w:sz="0" w:space="0" w:color="auto"/>
        <w:left w:val="none" w:sz="0" w:space="0" w:color="auto"/>
        <w:bottom w:val="none" w:sz="0" w:space="0" w:color="auto"/>
        <w:right w:val="none" w:sz="0" w:space="0" w:color="auto"/>
      </w:divBdr>
    </w:div>
    <w:div w:id="1454858524">
      <w:bodyDiv w:val="1"/>
      <w:marLeft w:val="0"/>
      <w:marRight w:val="0"/>
      <w:marTop w:val="0"/>
      <w:marBottom w:val="0"/>
      <w:divBdr>
        <w:top w:val="none" w:sz="0" w:space="0" w:color="auto"/>
        <w:left w:val="none" w:sz="0" w:space="0" w:color="auto"/>
        <w:bottom w:val="none" w:sz="0" w:space="0" w:color="auto"/>
        <w:right w:val="none" w:sz="0" w:space="0" w:color="auto"/>
      </w:divBdr>
    </w:div>
    <w:div w:id="1584072412">
      <w:bodyDiv w:val="1"/>
      <w:marLeft w:val="0"/>
      <w:marRight w:val="0"/>
      <w:marTop w:val="0"/>
      <w:marBottom w:val="0"/>
      <w:divBdr>
        <w:top w:val="none" w:sz="0" w:space="0" w:color="auto"/>
        <w:left w:val="none" w:sz="0" w:space="0" w:color="auto"/>
        <w:bottom w:val="none" w:sz="0" w:space="0" w:color="auto"/>
        <w:right w:val="none" w:sz="0" w:space="0" w:color="auto"/>
      </w:divBdr>
    </w:div>
    <w:div w:id="1651442597">
      <w:bodyDiv w:val="1"/>
      <w:marLeft w:val="0"/>
      <w:marRight w:val="0"/>
      <w:marTop w:val="0"/>
      <w:marBottom w:val="0"/>
      <w:divBdr>
        <w:top w:val="none" w:sz="0" w:space="0" w:color="auto"/>
        <w:left w:val="none" w:sz="0" w:space="0" w:color="auto"/>
        <w:bottom w:val="none" w:sz="0" w:space="0" w:color="auto"/>
        <w:right w:val="none" w:sz="0" w:space="0" w:color="auto"/>
      </w:divBdr>
    </w:div>
    <w:div w:id="19327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oo.gl/6w92GO" TargetMode="External"/><Relationship Id="rId2" Type="http://schemas.openxmlformats.org/officeDocument/2006/relationships/hyperlink" Target="https://democraticac.de" TargetMode="External"/><Relationship Id="rId1" Type="http://schemas.openxmlformats.org/officeDocument/2006/relationships/hyperlink" Target="https://sptnkne.ws/gdQ2" TargetMode="External"/><Relationship Id="rId6" Type="http://schemas.openxmlformats.org/officeDocument/2006/relationships/hyperlink" Target="https://www.whitehouse.gov" TargetMode="External"/><Relationship Id="rId5" Type="http://schemas.openxmlformats.org/officeDocument/2006/relationships/hyperlink" Target="https://translate.googleusercontent.com/translate_c?depth=1&amp;hl=ar&amp;prev=search&amp;rurl=translate.google.com&amp;sl=en&amp;sp=nmt4&amp;u=http://www.sipri.org/&amp;xid=17259,15700023,15700186,15700190,15700256,15700259,15700262,15700265,15700271,15700283&amp;usg=ALkJrhiHc6Z-FSRGjAv6xuvUozIXAt9Xtg" TargetMode="External"/><Relationship Id="rId4" Type="http://schemas.openxmlformats.org/officeDocument/2006/relationships/hyperlink" Target="https://www.government.ae/ar-ae/information-and-services/health-and-fitness/vision-202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0C89-596B-4C8D-9A86-9DBC043E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9374</Words>
  <Characters>53437</Characters>
  <Application>Microsoft Office Word</Application>
  <DocSecurity>0</DocSecurity>
  <Lines>445</Lines>
  <Paragraphs>125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62686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Maher</cp:lastModifiedBy>
  <cp:revision>16</cp:revision>
  <cp:lastPrinted>2017-09-11T07:03:00Z</cp:lastPrinted>
  <dcterms:created xsi:type="dcterms:W3CDTF">2020-02-23T20:05:00Z</dcterms:created>
  <dcterms:modified xsi:type="dcterms:W3CDTF">2020-02-23T20:27:00Z</dcterms:modified>
</cp:coreProperties>
</file>