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AB4" w:rsidRPr="00F55AB4" w:rsidRDefault="009722D3" w:rsidP="00F55AB4">
      <w:pPr>
        <w:jc w:val="right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المحاضرة</w:t>
      </w:r>
      <w:r w:rsidR="00110862" w:rsidRPr="00827428">
        <w:rPr>
          <w:rFonts w:hint="cs"/>
          <w:b/>
          <w:bCs/>
          <w:sz w:val="28"/>
          <w:szCs w:val="28"/>
          <w:rtl/>
          <w:lang w:bidi="ar-IQ"/>
        </w:rPr>
        <w:t xml:space="preserve"> الثالث</w:t>
      </w:r>
      <w:r>
        <w:rPr>
          <w:rFonts w:hint="cs"/>
          <w:b/>
          <w:bCs/>
          <w:sz w:val="28"/>
          <w:szCs w:val="28"/>
          <w:rtl/>
          <w:lang w:bidi="ar-IQ"/>
        </w:rPr>
        <w:t>ة</w:t>
      </w:r>
      <w:r w:rsidR="00110862" w:rsidRPr="00827428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DE2E83">
        <w:rPr>
          <w:rFonts w:hint="cs"/>
          <w:b/>
          <w:bCs/>
          <w:sz w:val="28"/>
          <w:szCs w:val="28"/>
          <w:rtl/>
          <w:lang w:bidi="ar-IQ"/>
        </w:rPr>
        <w:t xml:space="preserve">                  </w:t>
      </w:r>
      <w:r w:rsidR="003C1614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F55AB4" w:rsidRPr="00C30EB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مراحل إكتساب التنشئة الاجتماعية </w:t>
      </w:r>
      <w:r w:rsidR="00F55AB4" w:rsidRPr="00C30EB4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–</w:t>
      </w:r>
      <w:r w:rsidR="00F55AB4" w:rsidRPr="00C30EB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السياسية </w:t>
      </w:r>
    </w:p>
    <w:p w:rsidR="00857140" w:rsidRDefault="00F55AB4" w:rsidP="00F55AB4">
      <w:pPr>
        <w:jc w:val="both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تعد عملية التنشئة من أولى العمليات الاجتماعية في حياة الفرد ، فهي الدعامة الأولى التي ترتكز عليها مقومات شخصيته والتي تبدأ منذ ولادة الطفل ، لأنه في مراحل حياته الأولى لا يعدو أن يكون كتلة من الغرائز والاستعدادات، فالتنشئة الاجتماعية ع</w:t>
      </w:r>
      <w:r w:rsidRPr="00731B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ية تبدأ بولادة الطفل وتستمر لتشم</w:t>
      </w:r>
      <w:r w:rsidRPr="00731B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جميع مراحل حياته</w:t>
      </w:r>
      <w:r w:rsidRPr="00731B9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(الطفولة والمراهقة والبلوغ والشيخوخة). وبواسطتها يكتسب الأفراد التوجهات والمعارف السياسية ونماذج السلوك السياسي الذي يرتبط ببيئتهم السياسية</w:t>
      </w:r>
      <w:r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>.</w:t>
      </w:r>
    </w:p>
    <w:p w:rsidR="001C5C50" w:rsidRPr="00827428" w:rsidRDefault="001C5C50" w:rsidP="00DE2E83">
      <w:pPr>
        <w:jc w:val="right"/>
        <w:rPr>
          <w:b/>
          <w:bCs/>
          <w:sz w:val="28"/>
          <w:szCs w:val="28"/>
          <w:rtl/>
          <w:lang w:bidi="ar-IQ"/>
        </w:rPr>
      </w:pPr>
    </w:p>
    <w:p w:rsidR="00C01380" w:rsidRPr="00827428" w:rsidRDefault="00C01380">
      <w:pPr>
        <w:rPr>
          <w:b/>
          <w:bCs/>
          <w:lang w:bidi="ar-IQ"/>
        </w:rPr>
      </w:pPr>
    </w:p>
    <w:sectPr w:rsidR="00C01380" w:rsidRPr="00827428" w:rsidSect="00635A4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246" w:rsidRDefault="00406246" w:rsidP="00091392">
      <w:pPr>
        <w:spacing w:after="0" w:line="240" w:lineRule="auto"/>
      </w:pPr>
      <w:r>
        <w:separator/>
      </w:r>
    </w:p>
  </w:endnote>
  <w:endnote w:type="continuationSeparator" w:id="1">
    <w:p w:rsidR="00406246" w:rsidRDefault="00406246" w:rsidP="00091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246" w:rsidRDefault="00406246" w:rsidP="00091392">
      <w:pPr>
        <w:spacing w:after="0" w:line="240" w:lineRule="auto"/>
      </w:pPr>
      <w:r>
        <w:separator/>
      </w:r>
    </w:p>
  </w:footnote>
  <w:footnote w:type="continuationSeparator" w:id="1">
    <w:p w:rsidR="00406246" w:rsidRDefault="00406246" w:rsidP="00091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1E30"/>
    <w:multiLevelType w:val="hybridMultilevel"/>
    <w:tmpl w:val="15F6D34C"/>
    <w:lvl w:ilvl="0" w:tplc="C4FEF6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03DE8"/>
    <w:multiLevelType w:val="multilevel"/>
    <w:tmpl w:val="6056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FC4865"/>
    <w:multiLevelType w:val="multilevel"/>
    <w:tmpl w:val="F96E9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466F0D"/>
    <w:multiLevelType w:val="hybridMultilevel"/>
    <w:tmpl w:val="C15211D2"/>
    <w:lvl w:ilvl="0" w:tplc="4F0C05E0">
      <w:start w:val="1"/>
      <w:numFmt w:val="decimal"/>
      <w:lvlText w:val="%1-"/>
      <w:lvlJc w:val="left"/>
      <w:pPr>
        <w:ind w:left="3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65" w:hanging="360"/>
      </w:pPr>
    </w:lvl>
    <w:lvl w:ilvl="2" w:tplc="0409001B" w:tentative="1">
      <w:start w:val="1"/>
      <w:numFmt w:val="lowerRoman"/>
      <w:lvlText w:val="%3."/>
      <w:lvlJc w:val="right"/>
      <w:pPr>
        <w:ind w:left="5385" w:hanging="180"/>
      </w:pPr>
    </w:lvl>
    <w:lvl w:ilvl="3" w:tplc="0409000F" w:tentative="1">
      <w:start w:val="1"/>
      <w:numFmt w:val="decimal"/>
      <w:lvlText w:val="%4."/>
      <w:lvlJc w:val="left"/>
      <w:pPr>
        <w:ind w:left="6105" w:hanging="360"/>
      </w:pPr>
    </w:lvl>
    <w:lvl w:ilvl="4" w:tplc="04090019" w:tentative="1">
      <w:start w:val="1"/>
      <w:numFmt w:val="lowerLetter"/>
      <w:lvlText w:val="%5."/>
      <w:lvlJc w:val="left"/>
      <w:pPr>
        <w:ind w:left="6825" w:hanging="360"/>
      </w:pPr>
    </w:lvl>
    <w:lvl w:ilvl="5" w:tplc="0409001B" w:tentative="1">
      <w:start w:val="1"/>
      <w:numFmt w:val="lowerRoman"/>
      <w:lvlText w:val="%6."/>
      <w:lvlJc w:val="right"/>
      <w:pPr>
        <w:ind w:left="7545" w:hanging="180"/>
      </w:pPr>
    </w:lvl>
    <w:lvl w:ilvl="6" w:tplc="0409000F" w:tentative="1">
      <w:start w:val="1"/>
      <w:numFmt w:val="decimal"/>
      <w:lvlText w:val="%7."/>
      <w:lvlJc w:val="left"/>
      <w:pPr>
        <w:ind w:left="8265" w:hanging="360"/>
      </w:pPr>
    </w:lvl>
    <w:lvl w:ilvl="7" w:tplc="04090019" w:tentative="1">
      <w:start w:val="1"/>
      <w:numFmt w:val="lowerLetter"/>
      <w:lvlText w:val="%8."/>
      <w:lvlJc w:val="left"/>
      <w:pPr>
        <w:ind w:left="8985" w:hanging="360"/>
      </w:pPr>
    </w:lvl>
    <w:lvl w:ilvl="8" w:tplc="040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4">
    <w:nsid w:val="43931C0E"/>
    <w:multiLevelType w:val="hybridMultilevel"/>
    <w:tmpl w:val="F06C114C"/>
    <w:lvl w:ilvl="0" w:tplc="1F5A273E">
      <w:start w:val="1"/>
      <w:numFmt w:val="decimal"/>
      <w:lvlText w:val="%1-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5">
    <w:nsid w:val="4500613C"/>
    <w:multiLevelType w:val="hybridMultilevel"/>
    <w:tmpl w:val="80FA8B3E"/>
    <w:lvl w:ilvl="0" w:tplc="E53CCFA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98275E"/>
    <w:multiLevelType w:val="multilevel"/>
    <w:tmpl w:val="FAAEA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0A775E"/>
    <w:multiLevelType w:val="multilevel"/>
    <w:tmpl w:val="4FF2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F7584E"/>
    <w:multiLevelType w:val="multilevel"/>
    <w:tmpl w:val="C436E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F53692"/>
    <w:multiLevelType w:val="hybridMultilevel"/>
    <w:tmpl w:val="1B0E52A4"/>
    <w:lvl w:ilvl="0" w:tplc="F58824D2">
      <w:start w:val="1"/>
      <w:numFmt w:val="decimal"/>
      <w:lvlText w:val="%1-"/>
      <w:lvlJc w:val="left"/>
      <w:pPr>
        <w:ind w:left="403" w:hanging="360"/>
      </w:pPr>
      <w:rPr>
        <w:rFonts w:ascii="Simplified Arabic" w:eastAsiaTheme="minorHAnsi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1380"/>
    <w:rsid w:val="000122CB"/>
    <w:rsid w:val="000249DC"/>
    <w:rsid w:val="00027B26"/>
    <w:rsid w:val="0003729F"/>
    <w:rsid w:val="00041C4B"/>
    <w:rsid w:val="0005468C"/>
    <w:rsid w:val="00091392"/>
    <w:rsid w:val="0009515A"/>
    <w:rsid w:val="000A563A"/>
    <w:rsid w:val="000C0056"/>
    <w:rsid w:val="00110862"/>
    <w:rsid w:val="00185FB8"/>
    <w:rsid w:val="001C5C50"/>
    <w:rsid w:val="001D460D"/>
    <w:rsid w:val="00240647"/>
    <w:rsid w:val="00266B5F"/>
    <w:rsid w:val="002C5525"/>
    <w:rsid w:val="00320F86"/>
    <w:rsid w:val="00360FC9"/>
    <w:rsid w:val="003C1614"/>
    <w:rsid w:val="003C26C1"/>
    <w:rsid w:val="003F28B2"/>
    <w:rsid w:val="00405FF1"/>
    <w:rsid w:val="00406246"/>
    <w:rsid w:val="004626DF"/>
    <w:rsid w:val="00497689"/>
    <w:rsid w:val="00500724"/>
    <w:rsid w:val="005367D1"/>
    <w:rsid w:val="005C55F4"/>
    <w:rsid w:val="005E65E7"/>
    <w:rsid w:val="00635A40"/>
    <w:rsid w:val="00657736"/>
    <w:rsid w:val="00677786"/>
    <w:rsid w:val="00685834"/>
    <w:rsid w:val="006F6550"/>
    <w:rsid w:val="00726958"/>
    <w:rsid w:val="0074499F"/>
    <w:rsid w:val="00771706"/>
    <w:rsid w:val="00776915"/>
    <w:rsid w:val="00790016"/>
    <w:rsid w:val="007A6DDF"/>
    <w:rsid w:val="007C6DB1"/>
    <w:rsid w:val="007D0A5F"/>
    <w:rsid w:val="007D2763"/>
    <w:rsid w:val="00804A69"/>
    <w:rsid w:val="008100D8"/>
    <w:rsid w:val="00827428"/>
    <w:rsid w:val="00857140"/>
    <w:rsid w:val="008634E5"/>
    <w:rsid w:val="00863DA4"/>
    <w:rsid w:val="00883678"/>
    <w:rsid w:val="00896DAD"/>
    <w:rsid w:val="008B7226"/>
    <w:rsid w:val="009722D3"/>
    <w:rsid w:val="0099633C"/>
    <w:rsid w:val="009969DF"/>
    <w:rsid w:val="00A008D8"/>
    <w:rsid w:val="00A11970"/>
    <w:rsid w:val="00A53843"/>
    <w:rsid w:val="00A6280A"/>
    <w:rsid w:val="00B04ABF"/>
    <w:rsid w:val="00B242FD"/>
    <w:rsid w:val="00B74F11"/>
    <w:rsid w:val="00BA0A01"/>
    <w:rsid w:val="00BA1875"/>
    <w:rsid w:val="00BC7C3E"/>
    <w:rsid w:val="00C01380"/>
    <w:rsid w:val="00CA2FCD"/>
    <w:rsid w:val="00CF5F3E"/>
    <w:rsid w:val="00D64332"/>
    <w:rsid w:val="00D64C0E"/>
    <w:rsid w:val="00D8404A"/>
    <w:rsid w:val="00DA249F"/>
    <w:rsid w:val="00DB0A14"/>
    <w:rsid w:val="00DC5519"/>
    <w:rsid w:val="00DE2E83"/>
    <w:rsid w:val="00E77EAB"/>
    <w:rsid w:val="00EA7D7C"/>
    <w:rsid w:val="00EF684A"/>
    <w:rsid w:val="00F01985"/>
    <w:rsid w:val="00F02CE7"/>
    <w:rsid w:val="00F43A9F"/>
    <w:rsid w:val="00F55AB4"/>
    <w:rsid w:val="00F855CE"/>
    <w:rsid w:val="00F94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DDF"/>
    <w:pPr>
      <w:bidi/>
    </w:pPr>
  </w:style>
  <w:style w:type="paragraph" w:styleId="1">
    <w:name w:val="heading 1"/>
    <w:basedOn w:val="a"/>
    <w:link w:val="1Char"/>
    <w:uiPriority w:val="9"/>
    <w:qFormat/>
    <w:rsid w:val="00A5384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0A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A18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862"/>
    <w:pPr>
      <w:ind w:left="720"/>
      <w:contextualSpacing/>
    </w:pPr>
  </w:style>
  <w:style w:type="paragraph" w:styleId="a4">
    <w:name w:val="footnote text"/>
    <w:basedOn w:val="a"/>
    <w:link w:val="Char"/>
    <w:uiPriority w:val="99"/>
    <w:unhideWhenUsed/>
    <w:rsid w:val="00091392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rsid w:val="00091392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091392"/>
    <w:rPr>
      <w:vertAlign w:val="superscript"/>
    </w:rPr>
  </w:style>
  <w:style w:type="paragraph" w:styleId="a6">
    <w:name w:val="Normal (Web)"/>
    <w:basedOn w:val="a"/>
    <w:uiPriority w:val="99"/>
    <w:unhideWhenUsed/>
    <w:rsid w:val="00B242F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242FD"/>
    <w:rPr>
      <w:b/>
      <w:bCs/>
    </w:rPr>
  </w:style>
  <w:style w:type="character" w:customStyle="1" w:styleId="1Char">
    <w:name w:val="عنوان 1 Char"/>
    <w:basedOn w:val="a0"/>
    <w:link w:val="1"/>
    <w:uiPriority w:val="9"/>
    <w:rsid w:val="00A538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a0"/>
    <w:uiPriority w:val="99"/>
    <w:semiHidden/>
    <w:unhideWhenUsed/>
    <w:rsid w:val="00A53843"/>
    <w:rPr>
      <w:color w:val="0000FF"/>
      <w:u w:val="single"/>
    </w:rPr>
  </w:style>
  <w:style w:type="character" w:customStyle="1" w:styleId="entry-cat">
    <w:name w:val="entry-cat"/>
    <w:basedOn w:val="a0"/>
    <w:rsid w:val="00A53843"/>
  </w:style>
  <w:style w:type="paragraph" w:styleId="a8">
    <w:name w:val="Balloon Text"/>
    <w:basedOn w:val="a"/>
    <w:link w:val="Char0"/>
    <w:uiPriority w:val="99"/>
    <w:semiHidden/>
    <w:unhideWhenUsed/>
    <w:rsid w:val="00A53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8"/>
    <w:uiPriority w:val="99"/>
    <w:semiHidden/>
    <w:rsid w:val="00A53843"/>
    <w:rPr>
      <w:rFonts w:ascii="Tahoma" w:hAnsi="Tahoma" w:cs="Tahoma"/>
      <w:sz w:val="16"/>
      <w:szCs w:val="16"/>
    </w:rPr>
  </w:style>
  <w:style w:type="character" w:customStyle="1" w:styleId="3Char">
    <w:name w:val="عنوان 3 Char"/>
    <w:basedOn w:val="a0"/>
    <w:link w:val="3"/>
    <w:uiPriority w:val="9"/>
    <w:semiHidden/>
    <w:rsid w:val="00BA1875"/>
    <w:rPr>
      <w:rFonts w:asciiTheme="majorHAnsi" w:eastAsiaTheme="majorEastAsia" w:hAnsiTheme="majorHAnsi" w:cstheme="majorBidi"/>
      <w:b/>
      <w:bCs/>
      <w:color w:val="CEB966" w:themeColor="accent1"/>
    </w:rPr>
  </w:style>
  <w:style w:type="character" w:customStyle="1" w:styleId="newsdate">
    <w:name w:val="newsdate"/>
    <w:basedOn w:val="a0"/>
    <w:rsid w:val="00BA1875"/>
  </w:style>
  <w:style w:type="character" w:customStyle="1" w:styleId="cantweet">
    <w:name w:val="cantweet"/>
    <w:basedOn w:val="a0"/>
    <w:rsid w:val="00185FB8"/>
  </w:style>
  <w:style w:type="character" w:customStyle="1" w:styleId="2Char">
    <w:name w:val="عنوان 2 Char"/>
    <w:basedOn w:val="a0"/>
    <w:link w:val="2"/>
    <w:uiPriority w:val="9"/>
    <w:semiHidden/>
    <w:rsid w:val="00DB0A14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customStyle="1" w:styleId="5wjy">
    <w:name w:val="_5wjy"/>
    <w:basedOn w:val="a"/>
    <w:rsid w:val="00DB0A1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7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5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36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6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8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6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779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766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125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9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9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0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04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658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5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85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3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8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ذروة">
  <a:themeElements>
    <a:clrScheme name="ذروة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ذروة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ذروة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MrSs</dc:creator>
  <cp:lastModifiedBy>MrSs</cp:lastModifiedBy>
  <cp:revision>55</cp:revision>
  <cp:lastPrinted>2014-11-09T15:08:00Z</cp:lastPrinted>
  <dcterms:created xsi:type="dcterms:W3CDTF">2014-11-09T13:41:00Z</dcterms:created>
  <dcterms:modified xsi:type="dcterms:W3CDTF">2018-05-19T10:14:00Z</dcterms:modified>
</cp:coreProperties>
</file>