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6E" w:rsidRDefault="0019336E" w:rsidP="0019336E">
      <w:pPr>
        <w:jc w:val="center"/>
        <w:rPr>
          <w:rFonts w:ascii="Simplified Arabic" w:hAnsi="Simplified Arabic" w:cs="Simplified Arabic" w:hint="cs"/>
          <w:sz w:val="32"/>
          <w:szCs w:val="32"/>
          <w:rtl/>
          <w:lang w:bidi="ar-IQ"/>
        </w:rPr>
      </w:pPr>
    </w:p>
    <w:p w:rsidR="0019336E" w:rsidRDefault="0019336E" w:rsidP="0019336E">
      <w:pPr>
        <w:jc w:val="center"/>
        <w:rPr>
          <w:rFonts w:ascii="Simplified Arabic" w:hAnsi="Simplified Arabic" w:cs="Simplified Arabic" w:hint="cs"/>
          <w:sz w:val="32"/>
          <w:szCs w:val="32"/>
          <w:rtl/>
          <w:lang w:bidi="ar-IQ"/>
        </w:rPr>
      </w:pPr>
    </w:p>
    <w:p w:rsidR="0019336E" w:rsidRDefault="0019336E" w:rsidP="0019336E">
      <w:pPr>
        <w:jc w:val="center"/>
        <w:rPr>
          <w:rFonts w:ascii="Simplified Arabic" w:hAnsi="Simplified Arabic" w:cs="Simplified Arabic" w:hint="cs"/>
          <w:sz w:val="32"/>
          <w:szCs w:val="32"/>
          <w:rtl/>
          <w:lang w:bidi="ar-IQ"/>
        </w:rPr>
      </w:pPr>
    </w:p>
    <w:p w:rsidR="0019336E" w:rsidRDefault="0019336E" w:rsidP="0019336E">
      <w:pPr>
        <w:jc w:val="center"/>
        <w:rPr>
          <w:rFonts w:ascii="Simplified Arabic" w:hAnsi="Simplified Arabic" w:cs="Simplified Arabic" w:hint="cs"/>
          <w:sz w:val="32"/>
          <w:szCs w:val="32"/>
          <w:rtl/>
          <w:lang w:bidi="ar-IQ"/>
        </w:rPr>
      </w:pPr>
    </w:p>
    <w:p w:rsidR="0019336E" w:rsidRDefault="0019336E" w:rsidP="0019336E">
      <w:pPr>
        <w:jc w:val="center"/>
        <w:rPr>
          <w:rFonts w:ascii="Simplified Arabic" w:hAnsi="Simplified Arabic" w:cs="Simplified Arabic" w:hint="cs"/>
          <w:sz w:val="32"/>
          <w:szCs w:val="32"/>
          <w:rtl/>
          <w:lang w:bidi="ar-IQ"/>
        </w:rPr>
      </w:pPr>
    </w:p>
    <w:p w:rsidR="0019336E" w:rsidRDefault="0019336E" w:rsidP="0019336E">
      <w:pPr>
        <w:jc w:val="center"/>
        <w:rPr>
          <w:rFonts w:ascii="Simplified Arabic" w:hAnsi="Simplified Arabic" w:cs="Simplified Arabic" w:hint="cs"/>
          <w:sz w:val="32"/>
          <w:szCs w:val="32"/>
          <w:rtl/>
          <w:lang w:bidi="ar-IQ"/>
        </w:rPr>
      </w:pPr>
    </w:p>
    <w:p w:rsidR="0019336E" w:rsidRDefault="0019336E" w:rsidP="0019336E">
      <w:pPr>
        <w:jc w:val="center"/>
        <w:rPr>
          <w:rFonts w:ascii="Simplified Arabic" w:hAnsi="Simplified Arabic" w:cs="Simplified Arabic" w:hint="cs"/>
          <w:b/>
          <w:bCs/>
          <w:sz w:val="48"/>
          <w:szCs w:val="48"/>
          <w:rtl/>
          <w:lang w:bidi="ar-IQ"/>
        </w:rPr>
      </w:pPr>
    </w:p>
    <w:p w:rsidR="0019336E" w:rsidRPr="0019336E" w:rsidRDefault="0019336E" w:rsidP="0019336E">
      <w:pPr>
        <w:jc w:val="center"/>
        <w:rPr>
          <w:rFonts w:ascii="Simplified Arabic" w:hAnsi="Simplified Arabic" w:cs="Simplified Arabic" w:hint="cs"/>
          <w:b/>
          <w:bCs/>
          <w:sz w:val="48"/>
          <w:szCs w:val="48"/>
          <w:rtl/>
          <w:lang w:bidi="ar-IQ"/>
        </w:rPr>
      </w:pPr>
      <w:r w:rsidRPr="0019336E">
        <w:rPr>
          <w:rFonts w:ascii="Simplified Arabic" w:hAnsi="Simplified Arabic" w:cs="Simplified Arabic" w:hint="cs"/>
          <w:b/>
          <w:bCs/>
          <w:sz w:val="48"/>
          <w:szCs w:val="48"/>
          <w:rtl/>
          <w:lang w:bidi="ar-IQ"/>
        </w:rPr>
        <w:t>نماذج تطبيقية في السياسة الخارجية</w:t>
      </w:r>
    </w:p>
    <w:p w:rsidR="0019336E" w:rsidRDefault="0019336E" w:rsidP="0019336E">
      <w:pPr>
        <w:jc w:val="center"/>
        <w:rPr>
          <w:rFonts w:ascii="Simplified Arabic" w:hAnsi="Simplified Arabic" w:cs="Simplified Arabic" w:hint="cs"/>
          <w:b/>
          <w:bCs/>
          <w:sz w:val="28"/>
          <w:szCs w:val="28"/>
          <w:rtl/>
          <w:lang w:bidi="ar-IQ"/>
        </w:rPr>
      </w:pPr>
      <w:proofErr w:type="spellStart"/>
      <w:r w:rsidRPr="0019336E">
        <w:rPr>
          <w:rFonts w:ascii="Simplified Arabic" w:hAnsi="Simplified Arabic" w:cs="Simplified Arabic" w:hint="cs"/>
          <w:b/>
          <w:bCs/>
          <w:sz w:val="28"/>
          <w:szCs w:val="28"/>
          <w:rtl/>
          <w:lang w:bidi="ar-IQ"/>
        </w:rPr>
        <w:t>م.د</w:t>
      </w:r>
      <w:proofErr w:type="spellEnd"/>
      <w:r w:rsidRPr="0019336E">
        <w:rPr>
          <w:rFonts w:ascii="Simplified Arabic" w:hAnsi="Simplified Arabic" w:cs="Simplified Arabic" w:hint="cs"/>
          <w:b/>
          <w:bCs/>
          <w:sz w:val="28"/>
          <w:szCs w:val="28"/>
          <w:rtl/>
          <w:lang w:bidi="ar-IQ"/>
        </w:rPr>
        <w:t xml:space="preserve">. اثير ناظم </w:t>
      </w:r>
      <w:proofErr w:type="spellStart"/>
      <w:r w:rsidRPr="0019336E">
        <w:rPr>
          <w:rFonts w:ascii="Simplified Arabic" w:hAnsi="Simplified Arabic" w:cs="Simplified Arabic" w:hint="cs"/>
          <w:b/>
          <w:bCs/>
          <w:sz w:val="28"/>
          <w:szCs w:val="28"/>
          <w:rtl/>
          <w:lang w:bidi="ar-IQ"/>
        </w:rPr>
        <w:t>الجاسور</w:t>
      </w:r>
      <w:proofErr w:type="spellEnd"/>
    </w:p>
    <w:p w:rsidR="0019336E" w:rsidRDefault="0019336E" w:rsidP="0019336E">
      <w:pPr>
        <w:jc w:val="center"/>
        <w:rPr>
          <w:rFonts w:ascii="Simplified Arabic" w:hAnsi="Simplified Arabic" w:cs="Simplified Arabic" w:hint="cs"/>
          <w:b/>
          <w:bCs/>
          <w:sz w:val="28"/>
          <w:szCs w:val="28"/>
          <w:rtl/>
          <w:lang w:bidi="ar-IQ"/>
        </w:rPr>
      </w:pPr>
    </w:p>
    <w:p w:rsidR="0019336E" w:rsidRDefault="0019336E" w:rsidP="0019336E">
      <w:pPr>
        <w:jc w:val="center"/>
        <w:rPr>
          <w:rFonts w:ascii="Simplified Arabic" w:hAnsi="Simplified Arabic" w:cs="Simplified Arabic" w:hint="cs"/>
          <w:b/>
          <w:bCs/>
          <w:sz w:val="28"/>
          <w:szCs w:val="28"/>
          <w:rtl/>
          <w:lang w:bidi="ar-IQ"/>
        </w:rPr>
      </w:pPr>
    </w:p>
    <w:p w:rsidR="0019336E" w:rsidRDefault="0019336E" w:rsidP="0019336E">
      <w:pPr>
        <w:jc w:val="center"/>
        <w:rPr>
          <w:rFonts w:ascii="Simplified Arabic" w:hAnsi="Simplified Arabic" w:cs="Simplified Arabic" w:hint="cs"/>
          <w:b/>
          <w:bCs/>
          <w:sz w:val="28"/>
          <w:szCs w:val="28"/>
          <w:rtl/>
          <w:lang w:bidi="ar-IQ"/>
        </w:rPr>
      </w:pPr>
    </w:p>
    <w:p w:rsidR="0019336E" w:rsidRDefault="0019336E" w:rsidP="0019336E">
      <w:pPr>
        <w:jc w:val="center"/>
        <w:rPr>
          <w:rFonts w:ascii="Simplified Arabic" w:hAnsi="Simplified Arabic" w:cs="Simplified Arabic" w:hint="cs"/>
          <w:b/>
          <w:bCs/>
          <w:sz w:val="28"/>
          <w:szCs w:val="28"/>
          <w:rtl/>
          <w:lang w:bidi="ar-IQ"/>
        </w:rPr>
      </w:pPr>
    </w:p>
    <w:p w:rsidR="0019336E" w:rsidRDefault="0019336E" w:rsidP="0019336E">
      <w:pPr>
        <w:jc w:val="center"/>
        <w:rPr>
          <w:rFonts w:ascii="Simplified Arabic" w:hAnsi="Simplified Arabic" w:cs="Simplified Arabic" w:hint="cs"/>
          <w:b/>
          <w:bCs/>
          <w:sz w:val="28"/>
          <w:szCs w:val="28"/>
          <w:rtl/>
          <w:lang w:bidi="ar-IQ"/>
        </w:rPr>
      </w:pPr>
    </w:p>
    <w:p w:rsidR="0019336E" w:rsidRDefault="0019336E" w:rsidP="0019336E">
      <w:pPr>
        <w:jc w:val="center"/>
        <w:rPr>
          <w:rFonts w:ascii="Simplified Arabic" w:hAnsi="Simplified Arabic" w:cs="Simplified Arabic" w:hint="cs"/>
          <w:b/>
          <w:bCs/>
          <w:sz w:val="28"/>
          <w:szCs w:val="28"/>
          <w:rtl/>
          <w:lang w:bidi="ar-IQ"/>
        </w:rPr>
      </w:pPr>
    </w:p>
    <w:p w:rsidR="0019336E" w:rsidRDefault="0019336E" w:rsidP="0019336E">
      <w:pPr>
        <w:jc w:val="center"/>
        <w:rPr>
          <w:rFonts w:ascii="Simplified Arabic" w:hAnsi="Simplified Arabic" w:cs="Simplified Arabic" w:hint="cs"/>
          <w:b/>
          <w:bCs/>
          <w:sz w:val="28"/>
          <w:szCs w:val="28"/>
          <w:rtl/>
          <w:lang w:bidi="ar-IQ"/>
        </w:rPr>
      </w:pPr>
    </w:p>
    <w:p w:rsidR="0019336E" w:rsidRDefault="0019336E" w:rsidP="0019336E">
      <w:pPr>
        <w:jc w:val="center"/>
        <w:rPr>
          <w:rFonts w:ascii="Simplified Arabic" w:hAnsi="Simplified Arabic" w:cs="Simplified Arabic" w:hint="cs"/>
          <w:b/>
          <w:bCs/>
          <w:sz w:val="28"/>
          <w:szCs w:val="28"/>
          <w:rtl/>
          <w:lang w:bidi="ar-IQ"/>
        </w:rPr>
      </w:pPr>
    </w:p>
    <w:p w:rsidR="0019336E" w:rsidRDefault="0019336E" w:rsidP="0019336E">
      <w:pPr>
        <w:jc w:val="cente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lastRenderedPageBreak/>
        <w:t>أولاً: دول الجوار الجغرافي للعراق</w:t>
      </w:r>
    </w:p>
    <w:p w:rsidR="0019336E" w:rsidRPr="000F2564" w:rsidRDefault="0019336E" w:rsidP="0019336E">
      <w:pPr>
        <w:jc w:val="lowKashida"/>
        <w:rPr>
          <w:rFonts w:ascii="Simplified Arabic" w:eastAsia="Times New Roman" w:hAnsi="Simplified Arabic" w:cs="Simplified Arabic"/>
          <w:sz w:val="28"/>
          <w:szCs w:val="28"/>
          <w:rtl/>
          <w:lang w:bidi="ar-IQ"/>
        </w:rPr>
      </w:pPr>
      <w:r w:rsidRPr="000F2564">
        <w:rPr>
          <w:rFonts w:ascii="Simplified Arabic" w:eastAsia="Times New Roman" w:hAnsi="Simplified Arabic" w:cs="Simplified Arabic"/>
          <w:sz w:val="28"/>
          <w:szCs w:val="28"/>
          <w:rtl/>
          <w:lang w:bidi="ar-IQ"/>
        </w:rPr>
        <w:t xml:space="preserve">إن المفارقة التي حصلت هي أن دول الجوار العراقي وعلى مدار ثلاثين عاماً لم تكن على وفاق تام مع النظام العراقي السابق، فقد أتسمت العلاقة أن لم تكن بالحروب الطاحنة تجاه الشرق والغزو تجاه الجنوب الشرقي من موقعه الجغرافي، إلى جانب حالات التوتر والجمود مع أغلب الدول المجاورة كانت هي السمة الغالبة لتلك العلاقات لا بل ما ان توقع معاهدة أو اتفاقية حتى تخرق بسبب أو باخر وتحت حجج وذرائع أما من دواعي امنية واهية أو انعدام الرؤية المنطقية للواقع الاقليمي والدولي من جميع الاطراف، وما أن تم احتلال العراق واسقاط نظامه السياسي حتى تبدلت سياسات دول الجوار العراقي وتجاه العملية السياسية برمتها. </w:t>
      </w:r>
    </w:p>
    <w:p w:rsidR="0019336E" w:rsidRPr="000F2564" w:rsidRDefault="0019336E" w:rsidP="0019336E">
      <w:pPr>
        <w:jc w:val="lowKashida"/>
        <w:rPr>
          <w:rFonts w:ascii="Simplified Arabic" w:eastAsia="Times New Roman" w:hAnsi="Simplified Arabic" w:cs="Simplified Arabic"/>
          <w:sz w:val="28"/>
          <w:szCs w:val="28"/>
          <w:rtl/>
          <w:lang w:bidi="ar-IQ"/>
        </w:rPr>
      </w:pPr>
      <w:r w:rsidRPr="000F2564">
        <w:rPr>
          <w:rFonts w:ascii="Simplified Arabic" w:eastAsia="Times New Roman" w:hAnsi="Simplified Arabic" w:cs="Simplified Arabic"/>
          <w:sz w:val="28"/>
          <w:szCs w:val="28"/>
          <w:rtl/>
          <w:lang w:bidi="ar-IQ"/>
        </w:rPr>
        <w:t>أن الولايات المتحدة بدلاً من أن تطمئن دول جوار العراق التي صنف قسم منها ضمن محور الشر وحتى المارقة وتبدد مخاوفهم من تداعيات الحدث والتغيير العراقي، فقد أعلنت وبصراحة من أن ما يجري في العراق يمكن أن يتكرر في هذه الدول التي تُعد مرشحة وعلى قائمة الانتظار، والدول والانظمة المعادية للولايات المتحدة ستتساقط الواحدة تلو الاخرى على غرار (نظرية الدومينو) وإزاء هذه التداعيات والمتغيرات الجديدة لم يبقى أمام هذه الدول التي تعتبر مستهدفة من قبل المخطط الامريكي في المنطقة إلا أن تعيد حساباتها تجاه التجربة المجاورة الجديدة وتستعد لاستخدام ما لديها من أوراق سواء داخل العراق أو خارجه لمواجهة السيناريوهات والمواقف المحتملة الحصول والتي قد تستهدفها، وهذا يأتي من خلال التدخلات الاستباقية ومواجهة خصمهم الجديد في المنطقة وعلى الأرض.</w:t>
      </w:r>
    </w:p>
    <w:p w:rsidR="0019336E" w:rsidRPr="000F2564" w:rsidRDefault="0019336E" w:rsidP="001036A7">
      <w:pPr>
        <w:jc w:val="lowKashida"/>
        <w:rPr>
          <w:rFonts w:ascii="Simplified Arabic" w:eastAsia="Times New Roman" w:hAnsi="Simplified Arabic" w:cs="Simplified Arabic"/>
          <w:sz w:val="28"/>
          <w:szCs w:val="28"/>
          <w:rtl/>
          <w:lang w:bidi="ar-IQ"/>
        </w:rPr>
      </w:pPr>
      <w:r w:rsidRPr="000F2564">
        <w:rPr>
          <w:rFonts w:ascii="Simplified Arabic" w:eastAsia="Times New Roman" w:hAnsi="Simplified Arabic" w:cs="Simplified Arabic"/>
          <w:sz w:val="28"/>
          <w:szCs w:val="28"/>
          <w:rtl/>
          <w:lang w:bidi="ar-IQ"/>
        </w:rPr>
        <w:t xml:space="preserve">أن احتلال العراق من قبل </w:t>
      </w:r>
      <w:r w:rsidR="001036A7">
        <w:rPr>
          <w:rFonts w:ascii="Simplified Arabic" w:eastAsia="Times New Roman" w:hAnsi="Simplified Arabic" w:cs="Simplified Arabic" w:hint="cs"/>
          <w:sz w:val="28"/>
          <w:szCs w:val="28"/>
          <w:rtl/>
          <w:lang w:bidi="ar-IQ"/>
        </w:rPr>
        <w:t>الولايات المتحدة</w:t>
      </w:r>
      <w:r w:rsidRPr="000F2564">
        <w:rPr>
          <w:rFonts w:ascii="Simplified Arabic" w:eastAsia="Times New Roman" w:hAnsi="Simplified Arabic" w:cs="Simplified Arabic"/>
          <w:sz w:val="28"/>
          <w:szCs w:val="28"/>
          <w:rtl/>
          <w:lang w:bidi="ar-IQ"/>
        </w:rPr>
        <w:t xml:space="preserve"> وعدم التزامها بحماية العراق كقوة محتلة سياسياً وعسكرياً ترك فراغاً سهل لدول الجوار العراقي من التدخل في الشأن العراقي وتنفيذ مخططاتها وبمساعدة داخلية أيضاً، مما جعل العراق ساحة حرب بين هذه الدول والولايات المتحدة هذ</w:t>
      </w:r>
      <w:r>
        <w:rPr>
          <w:rFonts w:ascii="Simplified Arabic" w:eastAsia="Times New Roman" w:hAnsi="Simplified Arabic" w:cs="Simplified Arabic"/>
          <w:sz w:val="28"/>
          <w:szCs w:val="28"/>
          <w:rtl/>
          <w:lang w:bidi="ar-IQ"/>
        </w:rPr>
        <w:t xml:space="preserve">ا </w:t>
      </w:r>
      <w:r>
        <w:rPr>
          <w:rFonts w:ascii="Simplified Arabic" w:eastAsia="Times New Roman" w:hAnsi="Simplified Arabic" w:cs="Simplified Arabic" w:hint="cs"/>
          <w:sz w:val="28"/>
          <w:szCs w:val="28"/>
          <w:rtl/>
          <w:lang w:bidi="ar-IQ"/>
        </w:rPr>
        <w:t>إ</w:t>
      </w:r>
      <w:r w:rsidRPr="000F2564">
        <w:rPr>
          <w:rFonts w:ascii="Simplified Arabic" w:eastAsia="Times New Roman" w:hAnsi="Simplified Arabic" w:cs="Simplified Arabic"/>
          <w:sz w:val="28"/>
          <w:szCs w:val="28"/>
          <w:rtl/>
          <w:lang w:bidi="ar-IQ"/>
        </w:rPr>
        <w:t>لى جانب التدخلات التي أخذت طابعاً طائفياً تارة وقومية تارة أخرى،  أن الفراغ السياسي والامني وحتى التفتت الاجتماعي الذي تعرض له العراق كاد يؤدي بالعراق إلى اسوء حالة يصل أليها ألا وهي تقسيمه الذي راهن عليه الكثيرون.</w:t>
      </w:r>
    </w:p>
    <w:p w:rsidR="0019336E" w:rsidRDefault="0019336E" w:rsidP="0019336E">
      <w:pPr>
        <w:jc w:val="lowKashida"/>
        <w:rPr>
          <w:rFonts w:ascii="Simplified Arabic" w:eastAsia="Times New Roman" w:hAnsi="Simplified Arabic" w:cs="Simplified Arabic" w:hint="cs"/>
          <w:sz w:val="27"/>
          <w:szCs w:val="27"/>
          <w:rtl/>
          <w:lang w:bidi="ar-IQ"/>
        </w:rPr>
      </w:pPr>
      <w:r w:rsidRPr="008C4623">
        <w:rPr>
          <w:rFonts w:ascii="Simplified Arabic" w:eastAsia="Times New Roman" w:hAnsi="Simplified Arabic" w:cs="Simplified Arabic"/>
          <w:sz w:val="27"/>
          <w:szCs w:val="27"/>
          <w:rtl/>
          <w:lang w:bidi="ar-IQ"/>
        </w:rPr>
        <w:lastRenderedPageBreak/>
        <w:t xml:space="preserve">ما يمكن التأكد منه في المرحلة التي تلت احتلال العراق أن الدول التي كانت تسعى بكل طريقة من التخلص من النظام العراقي السابق بسبب سياساته ونزعاته العدوانية، بعد هذا الاحتلال أصبح لكل منها حساباتها والطريقة التي تنسجم مع ما يشغلها من أحداث، وهنا سوف نتطرق للسياسة الخارجية التي أتبعتها هذه الدول تجاه عراق ما بعد الاحتلال وتجاه العملية السياسية المتبعة فيه، على اعتبار أن لكل دولة  طريقتها  </w:t>
      </w:r>
      <w:proofErr w:type="spellStart"/>
      <w:r w:rsidRPr="008C4623">
        <w:rPr>
          <w:rFonts w:ascii="Simplified Arabic" w:eastAsia="Times New Roman" w:hAnsi="Simplified Arabic" w:cs="Simplified Arabic"/>
          <w:sz w:val="27"/>
          <w:szCs w:val="27"/>
          <w:rtl/>
          <w:lang w:bidi="ar-IQ"/>
        </w:rPr>
        <w:t>ومنطلقاتها</w:t>
      </w:r>
      <w:proofErr w:type="spellEnd"/>
      <w:r w:rsidRPr="008C4623">
        <w:rPr>
          <w:rFonts w:ascii="Simplified Arabic" w:eastAsia="Times New Roman" w:hAnsi="Simplified Arabic" w:cs="Simplified Arabic"/>
          <w:sz w:val="27"/>
          <w:szCs w:val="27"/>
          <w:rtl/>
          <w:lang w:bidi="ar-IQ"/>
        </w:rPr>
        <w:t xml:space="preserve"> التي</w:t>
      </w:r>
      <w:r w:rsidR="001036A7">
        <w:rPr>
          <w:rFonts w:ascii="Simplified Arabic" w:eastAsia="Times New Roman" w:hAnsi="Simplified Arabic" w:cs="Simplified Arabic"/>
          <w:sz w:val="27"/>
          <w:szCs w:val="27"/>
          <w:rtl/>
          <w:lang w:bidi="ar-IQ"/>
        </w:rPr>
        <w:t xml:space="preserve"> بموجبها تتعامل من خلالها مع ال</w:t>
      </w:r>
      <w:r w:rsidR="001036A7">
        <w:rPr>
          <w:rFonts w:ascii="Simplified Arabic" w:eastAsia="Times New Roman" w:hAnsi="Simplified Arabic" w:cs="Simplified Arabic" w:hint="cs"/>
          <w:sz w:val="27"/>
          <w:szCs w:val="27"/>
          <w:rtl/>
          <w:lang w:bidi="ar-IQ"/>
        </w:rPr>
        <w:t>ع</w:t>
      </w:r>
      <w:r w:rsidRPr="008C4623">
        <w:rPr>
          <w:rFonts w:ascii="Simplified Arabic" w:eastAsia="Times New Roman" w:hAnsi="Simplified Arabic" w:cs="Simplified Arabic"/>
          <w:sz w:val="27"/>
          <w:szCs w:val="27"/>
          <w:rtl/>
          <w:lang w:bidi="ar-IQ"/>
        </w:rPr>
        <w:t>راق الذي أصبح الساحة الملائمة للتنافس سواء مع الولايات المتحدة أو فيما بينها من أجل السيطرة وتحقيق التوازن الاقليمي، خصوصاً وأن هذه الدول صنفت لفئتين، الفئة الأولى التي تعتبر مؤيدة للسياسة الامريكية في المنطقة وهي في الوقت نفسه تُعد شريكة لها في تنفيذ سياستها وتعتبر الولايات المتحدة الضامن القوي لها، أما الفئة الثانية وهو النوع المشاكس وفق تصورات الفكر الامريكي الاستراتيجي والذي تعتبره يشكل خطراً على المصالح الامريكية وكذلك على أمنها القومي وهي الدول التي تحاول التصدي لمشاريعها، وعليه في هذا المبحث سوف نتناول واحدة من أهم تحديات عملية بناء الدولة على اساس التدخل الحاصل في العراق الذي جعله بيئة خصبة لتجاذبات تهدد وحدته الوطنية، بالتالي سوف نتناول دول الجوار العراقي و سياستهم الخارجية تجاه قضاياه الداخلية.</w:t>
      </w:r>
    </w:p>
    <w:p w:rsidR="001036A7" w:rsidRPr="000F2564" w:rsidRDefault="001036A7" w:rsidP="001036A7">
      <w:pPr>
        <w:jc w:val="lowKashida"/>
        <w:rPr>
          <w:rFonts w:ascii="Simplified Arabic" w:hAnsi="Simplified Arabic" w:cs="Simplified Arabic"/>
          <w:sz w:val="28"/>
          <w:szCs w:val="28"/>
          <w:rtl/>
          <w:lang w:bidi="ar-IQ"/>
        </w:rPr>
      </w:pPr>
      <w:r>
        <w:rPr>
          <w:rFonts w:ascii="Simplified Arabic" w:eastAsia="Times New Roman" w:hAnsi="Simplified Arabic" w:cs="Simplified Arabic" w:hint="cs"/>
          <w:sz w:val="27"/>
          <w:szCs w:val="27"/>
          <w:rtl/>
          <w:lang w:bidi="ar-IQ"/>
        </w:rPr>
        <w:t xml:space="preserve">بالمحصلة، </w:t>
      </w:r>
      <w:r w:rsidRPr="000F2564">
        <w:rPr>
          <w:rFonts w:ascii="Simplified Arabic" w:hAnsi="Simplified Arabic" w:cs="Simplified Arabic"/>
          <w:sz w:val="28"/>
          <w:szCs w:val="28"/>
          <w:rtl/>
          <w:lang w:bidi="ar-IQ"/>
        </w:rPr>
        <w:t xml:space="preserve">أن دول الجوار هذه كانت تواقة للتخلص من النظام العراقي السابق، والغريب أن الانظمة العربية المجاورة كانت أكثر حماساً لهذه الفكرة حتى أكثر من إيران وتركيا حتى بعد أن دخلت تجربة تغيير النظام العراقي حيز التطبيق باحتلاله من قبل الولايات المتحدة، وما أن حدث التغير المرتقب في العراق توقعت هذه لدول من أنها ستتنفس الصعداء وقد تعود العلاقة مع العراق لتكون طبيعية تخلو من الشك وعدم الثقة في التعامل، خصوصاً وأن هذه الدول اعتقدت أن تغيير النظام سيخلصها من شبح التدخلات في شؤونها الداخلية، لكن بمرور الوقت لم يتحقق أي شيء من هذا القبيل فقد بدأت دول الجوار العراقي تعيد حساباتها وفق معطيات الاحداث الجارية في العراق ووجدت من أن نتائج هذا السقوط جاءت أسوء مما لو كان النظام موجود ومحاصر ومسيطر عليه، إلى جانب اعلان الولايات المتحدة وحتى قبل أن تشن هجومها على العراق وتعلن عن بدء عمليات ما سميت بعملية " تحرير العراق"، فقد كشفت عن مخططاتها المستقبلية في المنطقة وليس تجاه العراق وحده من خلال دعوتها إلى أنها متجهة للعراق لإقامة نظام سياسي ديمقراطي مطيع، وأيضاً مقبلة على إعادة رسم خارطة الخارطة </w:t>
      </w:r>
      <w:proofErr w:type="spellStart"/>
      <w:r w:rsidRPr="000F2564">
        <w:rPr>
          <w:rFonts w:ascii="Simplified Arabic" w:hAnsi="Simplified Arabic" w:cs="Simplified Arabic"/>
          <w:sz w:val="28"/>
          <w:szCs w:val="28"/>
          <w:rtl/>
          <w:lang w:bidi="ar-IQ"/>
        </w:rPr>
        <w:t>الجيوبوليتيكية</w:t>
      </w:r>
      <w:proofErr w:type="spellEnd"/>
      <w:r w:rsidRPr="000F2564">
        <w:rPr>
          <w:rFonts w:ascii="Simplified Arabic" w:hAnsi="Simplified Arabic" w:cs="Simplified Arabic"/>
          <w:sz w:val="28"/>
          <w:szCs w:val="28"/>
          <w:rtl/>
          <w:lang w:bidi="ar-IQ"/>
        </w:rPr>
        <w:t xml:space="preserve"> للمنطقة وتغيير الانظمة القائمة إلى أنظمة حكم صالحة، سيما والانظمة القائمة والحليفة منها </w:t>
      </w:r>
      <w:r w:rsidRPr="000F2564">
        <w:rPr>
          <w:rFonts w:ascii="Simplified Arabic" w:hAnsi="Simplified Arabic" w:cs="Simplified Arabic"/>
          <w:sz w:val="28"/>
          <w:szCs w:val="28"/>
          <w:rtl/>
          <w:lang w:bidi="ar-IQ"/>
        </w:rPr>
        <w:lastRenderedPageBreak/>
        <w:t xml:space="preserve">بالتحديد والتي رأى فيها " بول </w:t>
      </w:r>
      <w:proofErr w:type="spellStart"/>
      <w:r w:rsidRPr="000F2564">
        <w:rPr>
          <w:rFonts w:ascii="Simplified Arabic" w:hAnsi="Simplified Arabic" w:cs="Simplified Arabic"/>
          <w:sz w:val="28"/>
          <w:szCs w:val="28"/>
          <w:rtl/>
          <w:lang w:bidi="ar-IQ"/>
        </w:rPr>
        <w:t>ولفويتز</w:t>
      </w:r>
      <w:proofErr w:type="spellEnd"/>
      <w:r w:rsidRPr="000F2564">
        <w:rPr>
          <w:rFonts w:ascii="Simplified Arabic" w:hAnsi="Simplified Arabic" w:cs="Simplified Arabic"/>
          <w:sz w:val="28"/>
          <w:szCs w:val="28"/>
          <w:rtl/>
          <w:lang w:bidi="ar-IQ"/>
        </w:rPr>
        <w:t>" مساعد وزير الدفاع الامريكي السابق " بأنها تتسم بالجمود السياسي وتعكس حالة النزاع الاستراتيجي المتقادم بين بريطانيا وفرنسا، ولابد من إعادة تشكيلها بطريقة مختلفة.</w:t>
      </w:r>
    </w:p>
    <w:p w:rsidR="001036A7" w:rsidRPr="000F2564" w:rsidRDefault="001036A7" w:rsidP="001036A7">
      <w:pPr>
        <w:jc w:val="lowKashida"/>
        <w:rPr>
          <w:rFonts w:ascii="Simplified Arabic" w:hAnsi="Simplified Arabic" w:cs="Simplified Arabic"/>
          <w:sz w:val="28"/>
          <w:szCs w:val="28"/>
          <w:rtl/>
          <w:lang w:bidi="ar-IQ"/>
        </w:rPr>
      </w:pPr>
      <w:r w:rsidRPr="000F2564">
        <w:rPr>
          <w:rFonts w:ascii="Simplified Arabic" w:hAnsi="Simplified Arabic" w:cs="Simplified Arabic"/>
          <w:sz w:val="28"/>
          <w:szCs w:val="28"/>
          <w:rtl/>
          <w:lang w:bidi="ar-IQ"/>
        </w:rPr>
        <w:t xml:space="preserve">عادة ما تكون عملية ادارة الدولة والعمل على المزاوجة بين السياستين الداخلية والخارجية </w:t>
      </w:r>
      <w:r w:rsidRPr="000F2564">
        <w:rPr>
          <w:rFonts w:ascii="Simplified Arabic" w:hAnsi="Simplified Arabic" w:cs="Simplified Arabic" w:hint="cs"/>
          <w:sz w:val="28"/>
          <w:szCs w:val="28"/>
          <w:rtl/>
          <w:lang w:bidi="ar-IQ"/>
        </w:rPr>
        <w:t>لأي</w:t>
      </w:r>
      <w:r w:rsidRPr="000F2564">
        <w:rPr>
          <w:rFonts w:ascii="Simplified Arabic" w:hAnsi="Simplified Arabic" w:cs="Simplified Arabic"/>
          <w:sz w:val="28"/>
          <w:szCs w:val="28"/>
          <w:rtl/>
          <w:lang w:bidi="ar-IQ"/>
        </w:rPr>
        <w:t xml:space="preserve"> دولة محكوم بالتجاذبات والتوازنات الجغرافية لاعتبارات سياسية واقتصادية واجتماعية وعسكرية، والعراق كان من الدول الذي حكمته الجغرافيا وأثرت على مدخلات ومخرجات قرارته السياسية، ولطالما وقع العراق ضمن تصنيف المناطق الحيوية التي تسعى القوى الكبرى للسيطرة عليها وفق مدركات التفكير الاستراتيجي لهذه الدول لاسيما وأن العراق خرج من حرب عام 2003 منهك القوى غير قادر على وضع تصورات واضحة عن مستقبل العلاقة مع دول جواره للضبابية التي كانت تكتنف موقعه من الاحداث الدائرة في المنطقة.</w:t>
      </w:r>
    </w:p>
    <w:p w:rsidR="001036A7" w:rsidRPr="000F2564" w:rsidRDefault="001036A7" w:rsidP="001036A7">
      <w:pPr>
        <w:jc w:val="lowKashida"/>
        <w:rPr>
          <w:rFonts w:ascii="Simplified Arabic" w:hAnsi="Simplified Arabic" w:cs="Simplified Arabic"/>
          <w:sz w:val="28"/>
          <w:szCs w:val="28"/>
          <w:rtl/>
          <w:lang w:bidi="ar-IQ"/>
        </w:rPr>
      </w:pPr>
      <w:r w:rsidRPr="000F2564">
        <w:rPr>
          <w:rFonts w:ascii="Simplified Arabic" w:hAnsi="Simplified Arabic" w:cs="Simplified Arabic"/>
          <w:sz w:val="28"/>
          <w:szCs w:val="28"/>
          <w:rtl/>
          <w:lang w:bidi="ar-IQ"/>
        </w:rPr>
        <w:t xml:space="preserve">لم يكن العراق منطقة آمنة كما كان يتصوره جيرانه خصوصاً بعد رحيل النظام السابق الذي كان يعد كابوساً جاثم على صدورهم طيلة فترة حكمه، ولكن هذا ال يعني ان جيران العراق كانوا مؤمنين بالتجربة الامريكية الجديدة التي قد تساهم في تغيير طريقة الحكم في معظم دولهم، فكانت طريقة الرفض لهذه النموذج من قبل دول الجوار حتى وأن كانت لم تشهر للعلن أمر طبيعي إلا انها استدركت أن النظام القادم في </w:t>
      </w:r>
      <w:r>
        <w:rPr>
          <w:rFonts w:ascii="Simplified Arabic" w:hAnsi="Simplified Arabic" w:cs="Simplified Arabic" w:hint="cs"/>
          <w:sz w:val="28"/>
          <w:szCs w:val="28"/>
          <w:rtl/>
          <w:lang w:bidi="ar-IQ"/>
        </w:rPr>
        <w:t>العراق</w:t>
      </w:r>
      <w:r w:rsidRPr="000F2564">
        <w:rPr>
          <w:rFonts w:ascii="Simplified Arabic" w:hAnsi="Simplified Arabic" w:cs="Simplified Arabic"/>
          <w:sz w:val="28"/>
          <w:szCs w:val="28"/>
          <w:rtl/>
          <w:lang w:bidi="ar-IQ"/>
        </w:rPr>
        <w:t xml:space="preserve"> قد لا </w:t>
      </w:r>
      <w:proofErr w:type="spellStart"/>
      <w:r w:rsidRPr="000F2564">
        <w:rPr>
          <w:rFonts w:ascii="Simplified Arabic" w:hAnsi="Simplified Arabic" w:cs="Simplified Arabic"/>
          <w:sz w:val="28"/>
          <w:szCs w:val="28"/>
          <w:rtl/>
          <w:lang w:bidi="ar-IQ"/>
        </w:rPr>
        <w:t>يتلائم</w:t>
      </w:r>
      <w:proofErr w:type="spellEnd"/>
      <w:r w:rsidRPr="000F2564">
        <w:rPr>
          <w:rFonts w:ascii="Simplified Arabic" w:hAnsi="Simplified Arabic" w:cs="Simplified Arabic"/>
          <w:sz w:val="28"/>
          <w:szCs w:val="28"/>
          <w:rtl/>
          <w:lang w:bidi="ar-IQ"/>
        </w:rPr>
        <w:t xml:space="preserve"> مع منهجها في الحكم سواء من حيث التوجهات السياسية أو التوجهات الدينية ( المذهبية)، فكان لا بد من تحديد مفهوم التعامل مع العراق والتعاون من منطلقات مغايرة للتفكير الاستراتيجي لهذه الدول.</w:t>
      </w:r>
    </w:p>
    <w:p w:rsidR="001036A7" w:rsidRDefault="001036A7" w:rsidP="0019336E">
      <w:pPr>
        <w:jc w:val="lowKashida"/>
        <w:rPr>
          <w:rFonts w:ascii="Simplified Arabic" w:eastAsia="Times New Roman" w:hAnsi="Simplified Arabic" w:cs="Simplified Arabic" w:hint="cs"/>
          <w:sz w:val="27"/>
          <w:szCs w:val="27"/>
          <w:rtl/>
          <w:lang w:bidi="ar-IQ"/>
        </w:rPr>
      </w:pPr>
    </w:p>
    <w:p w:rsidR="00560CAB" w:rsidRDefault="00560CAB" w:rsidP="0019336E">
      <w:pPr>
        <w:jc w:val="lowKashida"/>
        <w:rPr>
          <w:rFonts w:ascii="Simplified Arabic" w:eastAsia="Times New Roman" w:hAnsi="Simplified Arabic" w:cs="Simplified Arabic" w:hint="cs"/>
          <w:sz w:val="27"/>
          <w:szCs w:val="27"/>
          <w:rtl/>
          <w:lang w:bidi="ar-IQ"/>
        </w:rPr>
      </w:pPr>
    </w:p>
    <w:p w:rsidR="00560CAB" w:rsidRDefault="00560CAB" w:rsidP="0019336E">
      <w:pPr>
        <w:jc w:val="lowKashida"/>
        <w:rPr>
          <w:rFonts w:ascii="Simplified Arabic" w:eastAsia="Times New Roman" w:hAnsi="Simplified Arabic" w:cs="Simplified Arabic" w:hint="cs"/>
          <w:sz w:val="27"/>
          <w:szCs w:val="27"/>
          <w:rtl/>
          <w:lang w:bidi="ar-IQ"/>
        </w:rPr>
      </w:pPr>
    </w:p>
    <w:p w:rsidR="00560CAB" w:rsidRDefault="00560CAB" w:rsidP="0019336E">
      <w:pPr>
        <w:jc w:val="lowKashida"/>
        <w:rPr>
          <w:rFonts w:ascii="Simplified Arabic" w:eastAsia="Times New Roman" w:hAnsi="Simplified Arabic" w:cs="Simplified Arabic" w:hint="cs"/>
          <w:sz w:val="27"/>
          <w:szCs w:val="27"/>
          <w:rtl/>
          <w:lang w:bidi="ar-IQ"/>
        </w:rPr>
      </w:pPr>
    </w:p>
    <w:p w:rsidR="00560CAB" w:rsidRDefault="00560CAB" w:rsidP="0019336E">
      <w:pPr>
        <w:jc w:val="lowKashida"/>
        <w:rPr>
          <w:rFonts w:ascii="Simplified Arabic" w:eastAsia="Times New Roman" w:hAnsi="Simplified Arabic" w:cs="Simplified Arabic" w:hint="cs"/>
          <w:sz w:val="27"/>
          <w:szCs w:val="27"/>
          <w:rtl/>
          <w:lang w:bidi="ar-IQ"/>
        </w:rPr>
      </w:pPr>
    </w:p>
    <w:p w:rsidR="00560CAB" w:rsidRDefault="00560CAB" w:rsidP="0019336E">
      <w:pPr>
        <w:jc w:val="lowKashida"/>
        <w:rPr>
          <w:rFonts w:ascii="Simplified Arabic" w:eastAsia="Times New Roman" w:hAnsi="Simplified Arabic" w:cs="Simplified Arabic" w:hint="cs"/>
          <w:sz w:val="27"/>
          <w:szCs w:val="27"/>
          <w:rtl/>
          <w:lang w:bidi="ar-IQ"/>
        </w:rPr>
      </w:pPr>
    </w:p>
    <w:p w:rsidR="00560CAB" w:rsidRDefault="00560CAB" w:rsidP="00560CAB">
      <w:pPr>
        <w:jc w:val="center"/>
        <w:rPr>
          <w:rFonts w:ascii="Simplified Arabic" w:eastAsia="Times New Roman" w:hAnsi="Simplified Arabic" w:cs="Simplified Arabic" w:hint="cs"/>
          <w:b/>
          <w:bCs/>
          <w:sz w:val="32"/>
          <w:szCs w:val="32"/>
          <w:rtl/>
          <w:lang w:bidi="ar-IQ"/>
        </w:rPr>
      </w:pPr>
      <w:r w:rsidRPr="00560CAB">
        <w:rPr>
          <w:rFonts w:ascii="Simplified Arabic" w:eastAsia="Times New Roman" w:hAnsi="Simplified Arabic" w:cs="Simplified Arabic" w:hint="cs"/>
          <w:b/>
          <w:bCs/>
          <w:sz w:val="32"/>
          <w:szCs w:val="32"/>
          <w:rtl/>
          <w:lang w:bidi="ar-IQ"/>
        </w:rPr>
        <w:lastRenderedPageBreak/>
        <w:t>ثانياً: السياسة الخارجية العراقية ( البيئة الداخلية والخارجية).</w:t>
      </w:r>
    </w:p>
    <w:p w:rsidR="00560CAB" w:rsidRPr="00560CAB" w:rsidRDefault="00560CAB" w:rsidP="00560CAB">
      <w:pPr>
        <w:rPr>
          <w:rFonts w:ascii="Simplified Arabic" w:eastAsia="Times New Roman" w:hAnsi="Simplified Arabic" w:cs="Simplified Arabic" w:hint="cs"/>
          <w:sz w:val="28"/>
          <w:szCs w:val="28"/>
          <w:rtl/>
          <w:lang w:bidi="ar-IQ"/>
        </w:rPr>
      </w:pPr>
    </w:p>
    <w:p w:rsidR="00A431B6" w:rsidRPr="00A431B6" w:rsidRDefault="00A431B6" w:rsidP="00A431B6">
      <w:pPr>
        <w:jc w:val="lowKashida"/>
        <w:rPr>
          <w:rFonts w:ascii="Simplified Arabic" w:eastAsia="Calibri" w:hAnsi="Simplified Arabic" w:cs="Simplified Arabic"/>
          <w:sz w:val="30"/>
          <w:szCs w:val="30"/>
          <w:rtl/>
          <w:lang w:bidi="ar-IQ"/>
        </w:rPr>
      </w:pPr>
      <w:r w:rsidRPr="00A431B6">
        <w:rPr>
          <w:rFonts w:ascii="Simplified Arabic" w:eastAsia="Calibri" w:hAnsi="Simplified Arabic" w:cs="Simplified Arabic" w:hint="cs"/>
          <w:sz w:val="30"/>
          <w:szCs w:val="30"/>
          <w:rtl/>
          <w:lang w:bidi="ar-IQ"/>
        </w:rPr>
        <w:t xml:space="preserve">يعتبر العراق من الدول التي تحظى بموقع جغرافي مهم من حيث الموقع الفلكي أو البحري أو الاستراتيجي ويقصد بموقعه الفلكي اي الموقع بالنسبة لدوائر العرض وخطوط الطول، إذ يقع العراق بين خطي طول 38.42 </w:t>
      </w:r>
      <w:r w:rsidRPr="00A431B6">
        <w:rPr>
          <w:rFonts w:ascii="Simplified Arabic" w:eastAsia="Calibri" w:hAnsi="Simplified Arabic" w:cs="Simplified Arabic"/>
          <w:sz w:val="30"/>
          <w:szCs w:val="30"/>
          <w:rtl/>
          <w:lang w:bidi="ar-IQ"/>
        </w:rPr>
        <w:t>–</w:t>
      </w:r>
      <w:r w:rsidRPr="00A431B6">
        <w:rPr>
          <w:rFonts w:ascii="Simplified Arabic" w:eastAsia="Calibri" w:hAnsi="Simplified Arabic" w:cs="Simplified Arabic" w:hint="cs"/>
          <w:sz w:val="30"/>
          <w:szCs w:val="30"/>
          <w:rtl/>
          <w:lang w:bidi="ar-IQ"/>
        </w:rPr>
        <w:t xml:space="preserve"> 48.00 شرقاً ودائرتي عرض 29.27- 37.2 شمالاً، وأن موقع العراق بصورة عامة هو حوض التوائي يمتد من الشمال الغربي إلى الجنوب الشرقي وينتهي عند الخليج العربي ويحدد الموقع الفلكي المناخي، أما ما يخص مناخ العراق فهو حار جاف صيفاً بارد ممطر </w:t>
      </w:r>
      <w:proofErr w:type="spellStart"/>
      <w:r w:rsidRPr="00A431B6">
        <w:rPr>
          <w:rFonts w:ascii="Simplified Arabic" w:eastAsia="Calibri" w:hAnsi="Simplified Arabic" w:cs="Simplified Arabic" w:hint="cs"/>
          <w:sz w:val="30"/>
          <w:szCs w:val="30"/>
          <w:rtl/>
          <w:lang w:bidi="ar-IQ"/>
        </w:rPr>
        <w:t>شتاءاً</w:t>
      </w:r>
      <w:proofErr w:type="spellEnd"/>
      <w:r w:rsidRPr="00A431B6">
        <w:rPr>
          <w:rFonts w:ascii="Simplified Arabic" w:eastAsia="Calibri" w:hAnsi="Simplified Arabic" w:cs="Simplified Arabic" w:hint="cs"/>
          <w:sz w:val="30"/>
          <w:szCs w:val="30"/>
          <w:rtl/>
          <w:lang w:bidi="ar-IQ"/>
        </w:rPr>
        <w:t xml:space="preserve"> على أن كمية المطر قليلة مع الرطوبة النسبية، ويقع العراق في القسم الاكبر من اليابس وبالقرب من الاسواق العالمية وهذا عكس على أحوال العراق الاجتماعية فهو يعد حلقة وصل بين قارة أوروبا وآسيا وأفريقيا. </w:t>
      </w:r>
    </w:p>
    <w:p w:rsidR="00A431B6" w:rsidRPr="00A431B6" w:rsidRDefault="00A431B6" w:rsidP="00A431B6">
      <w:pPr>
        <w:jc w:val="lowKashida"/>
        <w:rPr>
          <w:rFonts w:ascii="Simplified Arabic" w:eastAsia="Calibri" w:hAnsi="Simplified Arabic" w:cs="Simplified Arabic"/>
          <w:sz w:val="30"/>
          <w:szCs w:val="30"/>
          <w:rtl/>
          <w:lang w:bidi="ar-IQ"/>
        </w:rPr>
      </w:pPr>
      <w:r w:rsidRPr="00A431B6">
        <w:rPr>
          <w:rFonts w:ascii="Simplified Arabic" w:eastAsia="Calibri" w:hAnsi="Simplified Arabic" w:cs="Simplified Arabic" w:hint="cs"/>
          <w:sz w:val="30"/>
          <w:szCs w:val="30"/>
          <w:rtl/>
          <w:lang w:bidi="ar-IQ"/>
        </w:rPr>
        <w:t xml:space="preserve">أما الموقع البحري يقع على رأس الخليج العربي شمالاً وهو المدخل المائي إلى البحر العربي ومنه إلى المحيط الهندي، ومن هذا الطريق المهم جاءت أهمية المنطقة عبر التاريخ وحتى وقتنا الحاضر، وعلى الرغم من هذه الاهمية إلا أنها أخضعت إلى تغييرات تاريخية وحضارية كان لها تأثيرات سلبية </w:t>
      </w:r>
      <w:proofErr w:type="spellStart"/>
      <w:r w:rsidRPr="00A431B6">
        <w:rPr>
          <w:rFonts w:ascii="Simplified Arabic" w:eastAsia="Calibri" w:hAnsi="Simplified Arabic" w:cs="Simplified Arabic" w:hint="cs"/>
          <w:sz w:val="30"/>
          <w:szCs w:val="30"/>
          <w:rtl/>
          <w:lang w:bidi="ar-IQ"/>
        </w:rPr>
        <w:t>وأيجابية</w:t>
      </w:r>
      <w:proofErr w:type="spellEnd"/>
      <w:r w:rsidRPr="00A431B6">
        <w:rPr>
          <w:rFonts w:ascii="Simplified Arabic" w:eastAsia="Calibri" w:hAnsi="Simplified Arabic" w:cs="Simplified Arabic" w:hint="cs"/>
          <w:sz w:val="30"/>
          <w:szCs w:val="30"/>
          <w:rtl/>
          <w:lang w:bidi="ar-IQ"/>
        </w:rPr>
        <w:t xml:space="preserve">، وبذلك أصبحت أرض العراق الطريق البري الذي يربط جنوب وجنوب شرق آسيا بالبحر المتوسط، أن تأثير الموقع البحري يبدو واضحاً في اقتصاديات العراق والانفتاح نحو العالم وذلك من خلال التبادل التجاري بينه وبين دول العالم، وخصوصاً وأن العراق من مصدري أهم منتج يدخل في جميع الصناعات ( النفط) ويصدره لكل دول العالم، أعطى الموقع الجغرافي للعراق فرصة للاتصال بالعالم الخارجي. </w:t>
      </w:r>
    </w:p>
    <w:p w:rsidR="00A431B6" w:rsidRPr="00A431B6" w:rsidRDefault="00A431B6" w:rsidP="00A431B6">
      <w:pPr>
        <w:jc w:val="lowKashida"/>
        <w:rPr>
          <w:rFonts w:ascii="Simplified Arabic" w:eastAsia="Calibri" w:hAnsi="Simplified Arabic" w:cs="Simplified Arabic"/>
          <w:sz w:val="30"/>
          <w:szCs w:val="30"/>
          <w:rtl/>
          <w:lang w:bidi="ar-IQ"/>
        </w:rPr>
      </w:pPr>
      <w:r w:rsidRPr="00A431B6">
        <w:rPr>
          <w:rFonts w:ascii="Simplified Arabic" w:eastAsia="Calibri" w:hAnsi="Simplified Arabic" w:cs="Simplified Arabic" w:hint="cs"/>
          <w:sz w:val="30"/>
          <w:szCs w:val="30"/>
          <w:rtl/>
          <w:lang w:bidi="ar-IQ"/>
        </w:rPr>
        <w:t xml:space="preserve">أما فيما يخص الموقع الاستراتيجي فأنه موقع يتوسط العالم القديم وجعله يحتل مكانة سياسية وعسكرية واستراتيجية مهمة في السياسات العالمية ومنها الولايات المتحدة، والتي سعت للسيطرة على مناطق </w:t>
      </w:r>
      <w:proofErr w:type="spellStart"/>
      <w:r w:rsidRPr="00A431B6">
        <w:rPr>
          <w:rFonts w:ascii="Simplified Arabic" w:eastAsia="Calibri" w:hAnsi="Simplified Arabic" w:cs="Simplified Arabic" w:hint="cs"/>
          <w:sz w:val="30"/>
          <w:szCs w:val="30"/>
          <w:rtl/>
          <w:lang w:bidi="ar-IQ"/>
        </w:rPr>
        <w:t>همهة</w:t>
      </w:r>
      <w:proofErr w:type="spellEnd"/>
      <w:r w:rsidRPr="00A431B6">
        <w:rPr>
          <w:rFonts w:ascii="Simplified Arabic" w:eastAsia="Calibri" w:hAnsi="Simplified Arabic" w:cs="Simplified Arabic" w:hint="cs"/>
          <w:sz w:val="30"/>
          <w:szCs w:val="30"/>
          <w:rtl/>
          <w:lang w:bidi="ar-IQ"/>
        </w:rPr>
        <w:t xml:space="preserve"> بالنسبة لتفكيرها الاستراتيجي ومنع اي قوة من السيطرة </w:t>
      </w:r>
      <w:r w:rsidRPr="00A431B6">
        <w:rPr>
          <w:rFonts w:ascii="Simplified Arabic" w:eastAsia="Calibri" w:hAnsi="Simplified Arabic" w:cs="Simplified Arabic" w:hint="cs"/>
          <w:sz w:val="30"/>
          <w:szCs w:val="30"/>
          <w:rtl/>
          <w:lang w:bidi="ar-IQ"/>
        </w:rPr>
        <w:lastRenderedPageBreak/>
        <w:t xml:space="preserve">على هذه المناطق من خلال ربطها بالاتفاقيات و </w:t>
      </w:r>
      <w:proofErr w:type="spellStart"/>
      <w:r w:rsidRPr="00A431B6">
        <w:rPr>
          <w:rFonts w:ascii="Simplified Arabic" w:eastAsia="Calibri" w:hAnsi="Simplified Arabic" w:cs="Simplified Arabic" w:hint="cs"/>
          <w:sz w:val="30"/>
          <w:szCs w:val="30"/>
          <w:rtl/>
          <w:lang w:bidi="ar-IQ"/>
        </w:rPr>
        <w:t>النعاهدات</w:t>
      </w:r>
      <w:proofErr w:type="spellEnd"/>
      <w:r w:rsidRPr="00A431B6">
        <w:rPr>
          <w:rFonts w:ascii="Simplified Arabic" w:eastAsia="Calibri" w:hAnsi="Simplified Arabic" w:cs="Simplified Arabic" w:hint="cs"/>
          <w:sz w:val="30"/>
          <w:szCs w:val="30"/>
          <w:rtl/>
          <w:lang w:bidi="ar-IQ"/>
        </w:rPr>
        <w:t xml:space="preserve"> وسلسلة من الاحلاف وبناء القواعد العسكرية، أن موقع العراق وكما يصفه القادة العسكريون في غاية من الاهمية لأنه يقع ضمن الجسر الارضي الذي يوصل القارات الثلاثة آسيا وأفريقيا واوروبا، ويوصل بين المحيط </w:t>
      </w:r>
      <w:proofErr w:type="spellStart"/>
      <w:r w:rsidRPr="00A431B6">
        <w:rPr>
          <w:rFonts w:ascii="Simplified Arabic" w:eastAsia="Calibri" w:hAnsi="Simplified Arabic" w:cs="Simplified Arabic" w:hint="cs"/>
          <w:sz w:val="30"/>
          <w:szCs w:val="30"/>
          <w:rtl/>
          <w:lang w:bidi="ar-IQ"/>
        </w:rPr>
        <w:t>العهادي</w:t>
      </w:r>
      <w:proofErr w:type="spellEnd"/>
      <w:r w:rsidRPr="00A431B6">
        <w:rPr>
          <w:rFonts w:ascii="Simplified Arabic" w:eastAsia="Calibri" w:hAnsi="Simplified Arabic" w:cs="Simplified Arabic" w:hint="cs"/>
          <w:sz w:val="30"/>
          <w:szCs w:val="30"/>
          <w:rtl/>
          <w:lang w:bidi="ar-IQ"/>
        </w:rPr>
        <w:t xml:space="preserve"> والبحر </w:t>
      </w:r>
      <w:proofErr w:type="spellStart"/>
      <w:r w:rsidRPr="00A431B6">
        <w:rPr>
          <w:rFonts w:ascii="Simplified Arabic" w:eastAsia="Calibri" w:hAnsi="Simplified Arabic" w:cs="Simplified Arabic" w:hint="cs"/>
          <w:sz w:val="30"/>
          <w:szCs w:val="30"/>
          <w:rtl/>
          <w:lang w:bidi="ar-IQ"/>
        </w:rPr>
        <w:t>الموتوسط</w:t>
      </w:r>
      <w:proofErr w:type="spellEnd"/>
      <w:r w:rsidRPr="00A431B6">
        <w:rPr>
          <w:rFonts w:ascii="Simplified Arabic" w:eastAsia="Calibri" w:hAnsi="Simplified Arabic" w:cs="Simplified Arabic" w:hint="cs"/>
          <w:sz w:val="30"/>
          <w:szCs w:val="30"/>
          <w:rtl/>
          <w:lang w:bidi="ar-IQ"/>
        </w:rPr>
        <w:t xml:space="preserve"> عن طريق الخليج العربي كما أن موقعه يشرف على القلب الحيوي للمنطقة العربية والتي تعتبر منطقة خزين استراتيجية لما لها من أهمية لاحتوائها على النفط.</w:t>
      </w:r>
    </w:p>
    <w:p w:rsidR="00A431B6" w:rsidRPr="00A431B6" w:rsidRDefault="00A431B6" w:rsidP="00A431B6">
      <w:pPr>
        <w:jc w:val="lowKashida"/>
        <w:rPr>
          <w:rFonts w:ascii="Simplified Arabic" w:eastAsia="Calibri" w:hAnsi="Simplified Arabic" w:cs="Simplified Arabic"/>
          <w:sz w:val="30"/>
          <w:szCs w:val="30"/>
          <w:rtl/>
          <w:lang w:bidi="ar-IQ"/>
        </w:rPr>
      </w:pPr>
      <w:r w:rsidRPr="00A431B6">
        <w:rPr>
          <w:rFonts w:ascii="Simplified Arabic" w:eastAsia="Calibri" w:hAnsi="Simplified Arabic" w:cs="Simplified Arabic" w:hint="cs"/>
          <w:sz w:val="30"/>
          <w:szCs w:val="30"/>
          <w:rtl/>
          <w:lang w:bidi="ar-IQ"/>
        </w:rPr>
        <w:t xml:space="preserve">في حقيقة الامر ومنذ الحرب العراقية </w:t>
      </w:r>
      <w:r w:rsidRPr="00A431B6">
        <w:rPr>
          <w:rFonts w:ascii="Simplified Arabic" w:eastAsia="Calibri" w:hAnsi="Simplified Arabic" w:cs="Simplified Arabic"/>
          <w:sz w:val="30"/>
          <w:szCs w:val="30"/>
          <w:rtl/>
          <w:lang w:bidi="ar-IQ"/>
        </w:rPr>
        <w:t>–</w:t>
      </w:r>
      <w:r w:rsidRPr="00A431B6">
        <w:rPr>
          <w:rFonts w:ascii="Simplified Arabic" w:eastAsia="Calibri" w:hAnsi="Simplified Arabic" w:cs="Simplified Arabic" w:hint="cs"/>
          <w:sz w:val="30"/>
          <w:szCs w:val="30"/>
          <w:rtl/>
          <w:lang w:bidi="ar-IQ"/>
        </w:rPr>
        <w:t xml:space="preserve"> الايرانية كان العراق على حافة التدويل في مجمل شؤونه </w:t>
      </w:r>
      <w:proofErr w:type="spellStart"/>
      <w:r w:rsidRPr="00A431B6">
        <w:rPr>
          <w:rFonts w:ascii="Simplified Arabic" w:eastAsia="Calibri" w:hAnsi="Simplified Arabic" w:cs="Simplified Arabic" w:hint="cs"/>
          <w:sz w:val="30"/>
          <w:szCs w:val="30"/>
          <w:rtl/>
          <w:lang w:bidi="ar-IQ"/>
        </w:rPr>
        <w:t>مبدأت</w:t>
      </w:r>
      <w:proofErr w:type="spellEnd"/>
      <w:r w:rsidRPr="00A431B6">
        <w:rPr>
          <w:rFonts w:ascii="Simplified Arabic" w:eastAsia="Calibri" w:hAnsi="Simplified Arabic" w:cs="Simplified Arabic" w:hint="cs"/>
          <w:sz w:val="30"/>
          <w:szCs w:val="30"/>
          <w:rtl/>
          <w:lang w:bidi="ar-IQ"/>
        </w:rPr>
        <w:t xml:space="preserve"> معالم </w:t>
      </w:r>
      <w:proofErr w:type="spellStart"/>
      <w:r w:rsidRPr="00A431B6">
        <w:rPr>
          <w:rFonts w:ascii="Simplified Arabic" w:eastAsia="Calibri" w:hAnsi="Simplified Arabic" w:cs="Simplified Arabic" w:hint="cs"/>
          <w:sz w:val="30"/>
          <w:szCs w:val="30"/>
          <w:rtl/>
          <w:lang w:bidi="ar-IQ"/>
        </w:rPr>
        <w:t>معالم</w:t>
      </w:r>
      <w:proofErr w:type="spellEnd"/>
      <w:r w:rsidRPr="00A431B6">
        <w:rPr>
          <w:rFonts w:ascii="Simplified Arabic" w:eastAsia="Calibri" w:hAnsi="Simplified Arabic" w:cs="Simplified Arabic" w:hint="cs"/>
          <w:sz w:val="30"/>
          <w:szCs w:val="30"/>
          <w:rtl/>
          <w:lang w:bidi="ar-IQ"/>
        </w:rPr>
        <w:t xml:space="preserve"> التدهور واضحة على الجسد العراقي سواء في سياسته الداخلية أو الخارجية، وتوضحت معالم هذا التدهور بعد </w:t>
      </w:r>
      <w:proofErr w:type="spellStart"/>
      <w:r w:rsidRPr="00A431B6">
        <w:rPr>
          <w:rFonts w:ascii="Simplified Arabic" w:eastAsia="Calibri" w:hAnsi="Simplified Arabic" w:cs="Simplified Arabic" w:hint="cs"/>
          <w:sz w:val="30"/>
          <w:szCs w:val="30"/>
          <w:rtl/>
          <w:lang w:bidi="ar-IQ"/>
        </w:rPr>
        <w:t>أحتلال</w:t>
      </w:r>
      <w:proofErr w:type="spellEnd"/>
      <w:r w:rsidRPr="00A431B6">
        <w:rPr>
          <w:rFonts w:ascii="Simplified Arabic" w:eastAsia="Calibri" w:hAnsi="Simplified Arabic" w:cs="Simplified Arabic" w:hint="cs"/>
          <w:sz w:val="30"/>
          <w:szCs w:val="30"/>
          <w:rtl/>
          <w:lang w:bidi="ar-IQ"/>
        </w:rPr>
        <w:t xml:space="preserve"> العراق للكويت والتي بسببها تم تدمير البنى التحتية للعراق وكذلك قواه الاقتصادية والعسكرية، وعليه نقلت مقدرات العراق لليد الخارجية ودخل العراق الفصل السابع </w:t>
      </w:r>
      <w:proofErr w:type="spellStart"/>
      <w:r w:rsidRPr="00A431B6">
        <w:rPr>
          <w:rFonts w:ascii="Simplified Arabic" w:eastAsia="Calibri" w:hAnsi="Simplified Arabic" w:cs="Simplified Arabic" w:hint="cs"/>
          <w:sz w:val="30"/>
          <w:szCs w:val="30"/>
          <w:rtl/>
          <w:lang w:bidi="ar-IQ"/>
        </w:rPr>
        <w:t>للامم</w:t>
      </w:r>
      <w:proofErr w:type="spellEnd"/>
      <w:r w:rsidRPr="00A431B6">
        <w:rPr>
          <w:rFonts w:ascii="Simplified Arabic" w:eastAsia="Calibri" w:hAnsi="Simplified Arabic" w:cs="Simplified Arabic" w:hint="cs"/>
          <w:sz w:val="30"/>
          <w:szCs w:val="30"/>
          <w:rtl/>
          <w:lang w:bidi="ar-IQ"/>
        </w:rPr>
        <w:t xml:space="preserve"> المتحدة، إلى جانب سياسة خارجية غير </w:t>
      </w:r>
      <w:proofErr w:type="spellStart"/>
      <w:r w:rsidRPr="00A431B6">
        <w:rPr>
          <w:rFonts w:ascii="Simplified Arabic" w:eastAsia="Calibri" w:hAnsi="Simplified Arabic" w:cs="Simplified Arabic" w:hint="cs"/>
          <w:sz w:val="30"/>
          <w:szCs w:val="30"/>
          <w:rtl/>
          <w:lang w:bidi="ar-IQ"/>
        </w:rPr>
        <w:t>متوازنه</w:t>
      </w:r>
      <w:proofErr w:type="spellEnd"/>
      <w:r w:rsidRPr="00A431B6">
        <w:rPr>
          <w:rFonts w:ascii="Simplified Arabic" w:eastAsia="Calibri" w:hAnsi="Simplified Arabic" w:cs="Simplified Arabic" w:hint="cs"/>
          <w:sz w:val="30"/>
          <w:szCs w:val="30"/>
          <w:rtl/>
          <w:lang w:bidi="ar-IQ"/>
        </w:rPr>
        <w:t xml:space="preserve"> تحكمها </w:t>
      </w:r>
      <w:proofErr w:type="spellStart"/>
      <w:r w:rsidRPr="00A431B6">
        <w:rPr>
          <w:rFonts w:ascii="Simplified Arabic" w:eastAsia="Calibri" w:hAnsi="Simplified Arabic" w:cs="Simplified Arabic" w:hint="cs"/>
          <w:sz w:val="30"/>
          <w:szCs w:val="30"/>
          <w:rtl/>
          <w:lang w:bidi="ar-IQ"/>
        </w:rPr>
        <w:t>ردات</w:t>
      </w:r>
      <w:proofErr w:type="spellEnd"/>
      <w:r w:rsidRPr="00A431B6">
        <w:rPr>
          <w:rFonts w:ascii="Simplified Arabic" w:eastAsia="Calibri" w:hAnsi="Simplified Arabic" w:cs="Simplified Arabic" w:hint="cs"/>
          <w:sz w:val="30"/>
          <w:szCs w:val="30"/>
          <w:rtl/>
          <w:lang w:bidi="ar-IQ"/>
        </w:rPr>
        <w:t xml:space="preserve"> الفعل وعدم الاستقرار الداخلي والخارجي، إلى جانب العلاقات المتأزمة مع أغلب دول الجوار الاقليمي،  ومنذ عام 1990 حتى عام 2003 وبشكل مستمر تم وضع العراق في إطار تكبيله من خلال حصار اقتصادي وفرض قرارات دولية عززت سبل أضعافه، وضعف العمل السياسي الخارجي وضعف البنية الداخلية التي بانت معالم الضعف والتشتت عليها، كل هذه الاسباب كانت نتيجة حتمية لعدم قدرة العراق على لاستمرار بخطى ثابتة وكثرة الحروب والازمات التي </w:t>
      </w:r>
      <w:proofErr w:type="spellStart"/>
      <w:r w:rsidRPr="00A431B6">
        <w:rPr>
          <w:rFonts w:ascii="Simplified Arabic" w:eastAsia="Calibri" w:hAnsi="Simplified Arabic" w:cs="Simplified Arabic" w:hint="cs"/>
          <w:sz w:val="30"/>
          <w:szCs w:val="30"/>
          <w:rtl/>
          <w:lang w:bidi="ar-IQ"/>
        </w:rPr>
        <w:t>أستنزفت</w:t>
      </w:r>
      <w:proofErr w:type="spellEnd"/>
      <w:r w:rsidRPr="00A431B6">
        <w:rPr>
          <w:rFonts w:ascii="Simplified Arabic" w:eastAsia="Calibri" w:hAnsi="Simplified Arabic" w:cs="Simplified Arabic" w:hint="cs"/>
          <w:sz w:val="30"/>
          <w:szCs w:val="30"/>
          <w:rtl/>
          <w:lang w:bidi="ar-IQ"/>
        </w:rPr>
        <w:t xml:space="preserve">  قدرات الدولة والشعب مما اثرت بالسلب على عمر الدولة.</w:t>
      </w:r>
    </w:p>
    <w:p w:rsidR="00A431B6" w:rsidRPr="00A431B6" w:rsidRDefault="00A431B6" w:rsidP="00A431B6">
      <w:pPr>
        <w:jc w:val="lowKashida"/>
        <w:rPr>
          <w:rFonts w:ascii="Simplified Arabic" w:eastAsia="Calibri" w:hAnsi="Simplified Arabic" w:cs="Simplified Arabic"/>
          <w:sz w:val="30"/>
          <w:szCs w:val="30"/>
          <w:rtl/>
          <w:lang w:bidi="ar-IQ"/>
        </w:rPr>
      </w:pPr>
      <w:r w:rsidRPr="00A431B6">
        <w:rPr>
          <w:rFonts w:ascii="Simplified Arabic" w:eastAsia="Calibri" w:hAnsi="Simplified Arabic" w:cs="Simplified Arabic" w:hint="cs"/>
          <w:sz w:val="30"/>
          <w:szCs w:val="30"/>
          <w:rtl/>
          <w:lang w:bidi="ar-IQ"/>
        </w:rPr>
        <w:t xml:space="preserve"> لم تكن التحولات الحاصلة في عام 2003 ذات ابعاد ايجابية من ناحية بناء الدولة بل بقي العراق يعاني من هذه التحولات حتى بعد أن تم وضع اسس لبناء هذه الدولة، فسياسة العراق الخارجية بقيت مترنحة غير متوازنة فلم يكن لها اساس قوي بل بنيت وفق مفاهيم هشة لا تتحمل الصدمات وعدم وجود منطلقات ومبادئ ومرجعيات تأسس عليها سياسة صحيحة وتتبنى رؤية واضحة، فكان لابد من سياسة تحتوي على أهداف كبيرة وبعيدة </w:t>
      </w:r>
      <w:r w:rsidRPr="00A431B6">
        <w:rPr>
          <w:rFonts w:ascii="Simplified Arabic" w:eastAsia="Calibri" w:hAnsi="Simplified Arabic" w:cs="Simplified Arabic" w:hint="cs"/>
          <w:sz w:val="30"/>
          <w:szCs w:val="30"/>
          <w:rtl/>
          <w:lang w:bidi="ar-IQ"/>
        </w:rPr>
        <w:lastRenderedPageBreak/>
        <w:t xml:space="preserve">المدى ووعي واضح للتحديات والمعوقات التي تواجه العراق خصوصاً واليوم تقام على أرضه حروب </w:t>
      </w:r>
      <w:proofErr w:type="spellStart"/>
      <w:r w:rsidRPr="00A431B6">
        <w:rPr>
          <w:rFonts w:ascii="Simplified Arabic" w:eastAsia="Calibri" w:hAnsi="Simplified Arabic" w:cs="Simplified Arabic" w:hint="cs"/>
          <w:sz w:val="30"/>
          <w:szCs w:val="30"/>
          <w:rtl/>
          <w:lang w:bidi="ar-IQ"/>
        </w:rPr>
        <w:t>بالانابة</w:t>
      </w:r>
      <w:proofErr w:type="spellEnd"/>
      <w:r w:rsidRPr="00A431B6">
        <w:rPr>
          <w:rFonts w:ascii="Simplified Arabic" w:eastAsia="Calibri" w:hAnsi="Simplified Arabic" w:cs="Simplified Arabic" w:hint="cs"/>
          <w:sz w:val="30"/>
          <w:szCs w:val="30"/>
          <w:rtl/>
          <w:lang w:bidi="ar-IQ"/>
        </w:rPr>
        <w:t xml:space="preserve"> بين دولاً اقليمية ودولية، بالتالي كان لابد من إدراك علمي وعملي من خلال توظيف الادوات والامكانات المتاحة على الاقل لتنفيذ سياسة خارجية </w:t>
      </w:r>
      <w:proofErr w:type="spellStart"/>
      <w:r w:rsidRPr="00A431B6">
        <w:rPr>
          <w:rFonts w:ascii="Simplified Arabic" w:eastAsia="Calibri" w:hAnsi="Simplified Arabic" w:cs="Simplified Arabic" w:hint="cs"/>
          <w:sz w:val="30"/>
          <w:szCs w:val="30"/>
          <w:rtl/>
          <w:lang w:bidi="ar-IQ"/>
        </w:rPr>
        <w:t>متوازنه</w:t>
      </w:r>
      <w:proofErr w:type="spellEnd"/>
      <w:r w:rsidRPr="00A431B6">
        <w:rPr>
          <w:rFonts w:ascii="Simplified Arabic" w:eastAsia="Calibri" w:hAnsi="Simplified Arabic" w:cs="Simplified Arabic" w:hint="cs"/>
          <w:sz w:val="30"/>
          <w:szCs w:val="30"/>
          <w:rtl/>
          <w:lang w:bidi="ar-IQ"/>
        </w:rPr>
        <w:t xml:space="preserve"> يكون فيها الخطاب السياسي موحد وأن تكون منسجمة مع السياسة الداخلية ومعبرة عن </w:t>
      </w:r>
      <w:proofErr w:type="spellStart"/>
      <w:r w:rsidRPr="00A431B6">
        <w:rPr>
          <w:rFonts w:ascii="Simplified Arabic" w:eastAsia="Calibri" w:hAnsi="Simplified Arabic" w:cs="Simplified Arabic" w:hint="cs"/>
          <w:sz w:val="30"/>
          <w:szCs w:val="30"/>
          <w:rtl/>
          <w:lang w:bidi="ar-IQ"/>
        </w:rPr>
        <w:t>رؤوية</w:t>
      </w:r>
      <w:proofErr w:type="spellEnd"/>
      <w:r w:rsidRPr="00A431B6">
        <w:rPr>
          <w:rFonts w:ascii="Simplified Arabic" w:eastAsia="Calibri" w:hAnsi="Simplified Arabic" w:cs="Simplified Arabic" w:hint="cs"/>
          <w:sz w:val="30"/>
          <w:szCs w:val="30"/>
          <w:rtl/>
          <w:lang w:bidi="ar-IQ"/>
        </w:rPr>
        <w:t xml:space="preserve"> العراق وتوجهاته السليمة. </w:t>
      </w:r>
    </w:p>
    <w:p w:rsidR="00A431B6" w:rsidRPr="00A431B6" w:rsidRDefault="00A431B6" w:rsidP="00A431B6">
      <w:pPr>
        <w:jc w:val="lowKashida"/>
        <w:rPr>
          <w:rFonts w:ascii="Simplified Arabic" w:eastAsia="Calibri" w:hAnsi="Simplified Arabic" w:cs="Simplified Arabic"/>
          <w:sz w:val="30"/>
          <w:szCs w:val="30"/>
          <w:rtl/>
          <w:lang w:bidi="ar-IQ"/>
        </w:rPr>
      </w:pPr>
      <w:r w:rsidRPr="00A431B6">
        <w:rPr>
          <w:rFonts w:ascii="Simplified Arabic" w:eastAsia="Calibri" w:hAnsi="Simplified Arabic" w:cs="Simplified Arabic" w:hint="cs"/>
          <w:sz w:val="30"/>
          <w:szCs w:val="30"/>
          <w:rtl/>
          <w:lang w:bidi="ar-IQ"/>
        </w:rPr>
        <w:t xml:space="preserve">تعاني الدبلوماسية العراقية من مشكلة تداخل الاختصاصات وعدم تحديد الاولويات من خلال تعارض العمل الدبلوماسي مع طريقة التوافقات وليس على أساس فلسفة واضحة تتبناها الدولة، مما تخلق الكثير من التقاطعات التي قادت فيما بعد إلى مواقف متعارضة، هذا الخلل في الاداء السياسي الداخلي وتضارب المصالح وتعدد مصادر القرار، كان له الاثر الواضح في ضعف الاداء الذي اثر على النشاط السياسي، أن العراق لا يزال يواجه مقيدات دولية </w:t>
      </w:r>
      <w:proofErr w:type="spellStart"/>
      <w:r w:rsidRPr="00A431B6">
        <w:rPr>
          <w:rFonts w:ascii="Simplified Arabic" w:eastAsia="Calibri" w:hAnsi="Simplified Arabic" w:cs="Simplified Arabic" w:hint="cs"/>
          <w:sz w:val="30"/>
          <w:szCs w:val="30"/>
          <w:rtl/>
          <w:lang w:bidi="ar-IQ"/>
        </w:rPr>
        <w:t>وأقليمية</w:t>
      </w:r>
      <w:proofErr w:type="spellEnd"/>
      <w:r w:rsidRPr="00A431B6">
        <w:rPr>
          <w:rFonts w:ascii="Simplified Arabic" w:eastAsia="Calibri" w:hAnsi="Simplified Arabic" w:cs="Simplified Arabic" w:hint="cs"/>
          <w:sz w:val="30"/>
          <w:szCs w:val="30"/>
          <w:rtl/>
          <w:lang w:bidi="ar-IQ"/>
        </w:rPr>
        <w:t xml:space="preserve"> ساهمت في عملية تقييد الحركة الدبلوماسية العراقية سواء من قبل البيئة العربية التي لاتزال الكثير من دولها تتحفظ على التعاون مع العراق أو قبوله ضمن المجموعة العربية، ودول اقليمية غير عربية تتدخل في الشأن العراقي بشكل واضح، وعلى الرغم من أن هذه القيود تشكل نقاط ضعف واضحة(</w:t>
      </w:r>
      <w:r w:rsidRPr="00A431B6">
        <w:rPr>
          <w:rFonts w:ascii="Simplified Arabic" w:eastAsia="Calibri" w:hAnsi="Simplified Arabic" w:cs="Simplified Arabic"/>
          <w:sz w:val="30"/>
          <w:szCs w:val="30"/>
          <w:vertAlign w:val="superscript"/>
          <w:rtl/>
          <w:lang w:bidi="ar-IQ"/>
        </w:rPr>
        <w:footnoteReference w:id="1"/>
      </w:r>
      <w:r w:rsidRPr="00A431B6">
        <w:rPr>
          <w:rFonts w:ascii="Simplified Arabic" w:eastAsia="Calibri" w:hAnsi="Simplified Arabic" w:cs="Simplified Arabic" w:hint="cs"/>
          <w:sz w:val="30"/>
          <w:szCs w:val="30"/>
          <w:rtl/>
          <w:lang w:bidi="ar-IQ"/>
        </w:rPr>
        <w:t>)، لكن هذا لا يعني من أن العراق غير قادر على إيجاد الاليات التي تسمح له العمل وفق معايير صحيحة وفق السياقات الطبيعية للعمل السياسي الخارجي.</w:t>
      </w:r>
    </w:p>
    <w:p w:rsidR="00A431B6" w:rsidRPr="00A431B6" w:rsidRDefault="00A431B6" w:rsidP="00A431B6">
      <w:pPr>
        <w:jc w:val="lowKashida"/>
        <w:rPr>
          <w:rFonts w:ascii="Simplified Arabic" w:eastAsia="Calibri" w:hAnsi="Simplified Arabic" w:cs="Simplified Arabic"/>
          <w:sz w:val="32"/>
          <w:szCs w:val="32"/>
          <w:rtl/>
          <w:lang w:bidi="ar-IQ"/>
        </w:rPr>
      </w:pPr>
      <w:r w:rsidRPr="00A431B6">
        <w:rPr>
          <w:rFonts w:ascii="Simplified Arabic" w:eastAsia="Calibri" w:hAnsi="Simplified Arabic" w:cs="Simplified Arabic" w:hint="cs"/>
          <w:sz w:val="30"/>
          <w:szCs w:val="30"/>
          <w:rtl/>
          <w:lang w:bidi="ar-IQ"/>
        </w:rPr>
        <w:t>وفقاً للدستور العراقي لعام 2005 فقد تم تحديد التعاليم الاساسية لطبيعة علاقات العراق مع الدول الاخرى وضرورة بناءها على اساس الاحترام المتبادل والمصالح المشتركة، وضرورة إقامة علاقات إيجابية ومتينة مع كل دول العالم وبالأخص دول الجوار</w:t>
      </w:r>
      <w:r w:rsidRPr="00A431B6">
        <w:rPr>
          <w:rFonts w:ascii="Simplified Arabic" w:eastAsia="Calibri" w:hAnsi="Simplified Arabic" w:cs="Simplified Arabic" w:hint="cs"/>
          <w:sz w:val="32"/>
          <w:szCs w:val="32"/>
          <w:rtl/>
          <w:lang w:bidi="ar-IQ"/>
        </w:rPr>
        <w:t>.</w:t>
      </w:r>
    </w:p>
    <w:p w:rsidR="00A431B6" w:rsidRPr="00A431B6" w:rsidRDefault="00A431B6" w:rsidP="00A431B6">
      <w:pPr>
        <w:jc w:val="lowKashida"/>
        <w:rPr>
          <w:rFonts w:ascii="Simplified Arabic" w:eastAsia="Calibri" w:hAnsi="Simplified Arabic" w:cs="Simplified Arabic"/>
          <w:sz w:val="30"/>
          <w:szCs w:val="30"/>
          <w:rtl/>
          <w:lang w:bidi="ar-IQ"/>
        </w:rPr>
      </w:pPr>
      <w:r w:rsidRPr="00A431B6">
        <w:rPr>
          <w:rFonts w:ascii="Simplified Arabic" w:eastAsia="Calibri" w:hAnsi="Simplified Arabic" w:cs="Simplified Arabic" w:hint="cs"/>
          <w:sz w:val="30"/>
          <w:szCs w:val="30"/>
          <w:rtl/>
          <w:lang w:bidi="ar-IQ"/>
        </w:rPr>
        <w:t xml:space="preserve">أن رسم السياسة الخارجية اليوم في العراق تبدأ من تأكيد الاستقرار الداخلي وتوحيد الصفوف، إلى جانب أخر فأنه من المفروض أن تكون لجنة العلاقات الخارجية في البرلمان وبمساعدة وزارة الخارجية والجهات الساندة </w:t>
      </w:r>
      <w:proofErr w:type="spellStart"/>
      <w:r w:rsidRPr="00A431B6">
        <w:rPr>
          <w:rFonts w:ascii="Simplified Arabic" w:eastAsia="Calibri" w:hAnsi="Simplified Arabic" w:cs="Simplified Arabic" w:hint="cs"/>
          <w:sz w:val="30"/>
          <w:szCs w:val="30"/>
          <w:rtl/>
          <w:lang w:bidi="ar-IQ"/>
        </w:rPr>
        <w:t>لاخرى</w:t>
      </w:r>
      <w:proofErr w:type="spellEnd"/>
      <w:r w:rsidRPr="00A431B6">
        <w:rPr>
          <w:rFonts w:ascii="Simplified Arabic" w:eastAsia="Calibri" w:hAnsi="Simplified Arabic" w:cs="Simplified Arabic" w:hint="cs"/>
          <w:sz w:val="30"/>
          <w:szCs w:val="30"/>
          <w:rtl/>
          <w:lang w:bidi="ar-IQ"/>
        </w:rPr>
        <w:t xml:space="preserve"> مسؤولة عن رسم استراتيجية </w:t>
      </w:r>
      <w:r w:rsidRPr="00A431B6">
        <w:rPr>
          <w:rFonts w:ascii="Simplified Arabic" w:eastAsia="Calibri" w:hAnsi="Simplified Arabic" w:cs="Simplified Arabic" w:hint="cs"/>
          <w:sz w:val="30"/>
          <w:szCs w:val="30"/>
          <w:rtl/>
          <w:lang w:bidi="ar-IQ"/>
        </w:rPr>
        <w:lastRenderedPageBreak/>
        <w:t xml:space="preserve">واضحة ومتكاملة للسياسة الخارجية العراقية مسار العلاقات الاقليمية والدولية من خلال توضيح طبيعة المصالح، لكن الخلل الذي اصاب هذه اللجنة كحال اللجان الاخرى في مجلس النواب جعلها خاضعة للحصص الحزبية بحسب التوزيع النسبي للمقاعد مما جعلها اللجنة الاكثر تنافساً من قبل الكتل السياسية، هذا التنافس المحموم وألية المحاصصة جعلت هذه اللجنة </w:t>
      </w:r>
      <w:proofErr w:type="spellStart"/>
      <w:r w:rsidRPr="00A431B6">
        <w:rPr>
          <w:rFonts w:ascii="Simplified Arabic" w:eastAsia="Calibri" w:hAnsi="Simplified Arabic" w:cs="Simplified Arabic" w:hint="cs"/>
          <w:sz w:val="30"/>
          <w:szCs w:val="30"/>
          <w:rtl/>
          <w:lang w:bidi="ar-IQ"/>
        </w:rPr>
        <w:t>لاترقى</w:t>
      </w:r>
      <w:proofErr w:type="spellEnd"/>
      <w:r w:rsidRPr="00A431B6">
        <w:rPr>
          <w:rFonts w:ascii="Simplified Arabic" w:eastAsia="Calibri" w:hAnsi="Simplified Arabic" w:cs="Simplified Arabic" w:hint="cs"/>
          <w:sz w:val="30"/>
          <w:szCs w:val="30"/>
          <w:rtl/>
          <w:lang w:bidi="ar-IQ"/>
        </w:rPr>
        <w:t xml:space="preserve"> إلى مستوى المهمة والتحديات التي ينبغي القيام بها، أيضاً ضعف </w:t>
      </w:r>
      <w:proofErr w:type="spellStart"/>
      <w:r w:rsidRPr="00A431B6">
        <w:rPr>
          <w:rFonts w:ascii="Simplified Arabic" w:eastAsia="Calibri" w:hAnsi="Simplified Arabic" w:cs="Simplified Arabic" w:hint="cs"/>
          <w:sz w:val="30"/>
          <w:szCs w:val="30"/>
          <w:rtl/>
          <w:lang w:bidi="ar-IQ"/>
        </w:rPr>
        <w:t>وأنعدام</w:t>
      </w:r>
      <w:proofErr w:type="spellEnd"/>
      <w:r w:rsidRPr="00A431B6">
        <w:rPr>
          <w:rFonts w:ascii="Simplified Arabic" w:eastAsia="Calibri" w:hAnsi="Simplified Arabic" w:cs="Simplified Arabic" w:hint="cs"/>
          <w:sz w:val="30"/>
          <w:szCs w:val="30"/>
          <w:rtl/>
          <w:lang w:bidi="ar-IQ"/>
        </w:rPr>
        <w:t xml:space="preserve"> التنسيق مع وزارة الخارجية.</w:t>
      </w:r>
    </w:p>
    <w:p w:rsidR="00A431B6" w:rsidRPr="00A431B6" w:rsidRDefault="00A431B6" w:rsidP="00A431B6">
      <w:pPr>
        <w:jc w:val="lowKashida"/>
        <w:rPr>
          <w:rFonts w:ascii="Simplified Arabic" w:eastAsia="Calibri" w:hAnsi="Simplified Arabic" w:cs="Simplified Arabic"/>
          <w:sz w:val="30"/>
          <w:szCs w:val="30"/>
          <w:rtl/>
          <w:lang w:bidi="ar-IQ"/>
        </w:rPr>
      </w:pPr>
      <w:r w:rsidRPr="00A431B6">
        <w:rPr>
          <w:rFonts w:ascii="Simplified Arabic" w:eastAsia="Calibri" w:hAnsi="Simplified Arabic" w:cs="Simplified Arabic" w:hint="cs"/>
          <w:sz w:val="30"/>
          <w:szCs w:val="30"/>
          <w:rtl/>
          <w:lang w:bidi="ar-IQ"/>
        </w:rPr>
        <w:t xml:space="preserve">أن تعقد وتأزم الوضع الداخلي والتباين الشديد بين وجهات النظر بين الكتل والقوى السياسية التي وصلت إلى حد التقاطع، ايضاً تغليب المصلحة الحزبية والشخصية في مناسبات كثيرة عرقلة وضع بوصلة السياسة الخارجية في الاتجاه الصحيح التي جعلت </w:t>
      </w:r>
      <w:proofErr w:type="spellStart"/>
      <w:r w:rsidRPr="00A431B6">
        <w:rPr>
          <w:rFonts w:ascii="Simplified Arabic" w:eastAsia="Calibri" w:hAnsi="Simplified Arabic" w:cs="Simplified Arabic" w:hint="cs"/>
          <w:sz w:val="30"/>
          <w:szCs w:val="30"/>
          <w:rtl/>
          <w:lang w:bidi="ar-IQ"/>
        </w:rPr>
        <w:t>الدمسالة</w:t>
      </w:r>
      <w:proofErr w:type="spellEnd"/>
      <w:r w:rsidRPr="00A431B6">
        <w:rPr>
          <w:rFonts w:ascii="Simplified Arabic" w:eastAsia="Calibri" w:hAnsi="Simplified Arabic" w:cs="Simplified Arabic" w:hint="cs"/>
          <w:sz w:val="30"/>
          <w:szCs w:val="30"/>
          <w:rtl/>
          <w:lang w:bidi="ar-IQ"/>
        </w:rPr>
        <w:t xml:space="preserve"> الدفاع عن العراق ومصالحه موضع في غاية الصعوبة والتعقيد وجعلها سياسة تتسم بالضبابية، لم تكن السياسة الخارجية </w:t>
      </w:r>
      <w:proofErr w:type="spellStart"/>
      <w:r w:rsidRPr="00A431B6">
        <w:rPr>
          <w:rFonts w:ascii="Simplified Arabic" w:eastAsia="Calibri" w:hAnsi="Simplified Arabic" w:cs="Simplified Arabic" w:hint="cs"/>
          <w:sz w:val="30"/>
          <w:szCs w:val="30"/>
          <w:rtl/>
          <w:lang w:bidi="ar-IQ"/>
        </w:rPr>
        <w:t>المتضر</w:t>
      </w:r>
      <w:proofErr w:type="spellEnd"/>
      <w:r w:rsidRPr="00A431B6">
        <w:rPr>
          <w:rFonts w:ascii="Simplified Arabic" w:eastAsia="Calibri" w:hAnsi="Simplified Arabic" w:cs="Simplified Arabic" w:hint="cs"/>
          <w:sz w:val="30"/>
          <w:szCs w:val="30"/>
          <w:rtl/>
          <w:lang w:bidi="ar-IQ"/>
        </w:rPr>
        <w:t xml:space="preserve"> الوحيد في العراق بل كانت سياسته الاقتصادية أيضاً في حالة يرثى لها فهو اقتصاد غير واضح </w:t>
      </w:r>
      <w:proofErr w:type="spellStart"/>
      <w:r w:rsidRPr="00A431B6">
        <w:rPr>
          <w:rFonts w:ascii="Simplified Arabic" w:eastAsia="Calibri" w:hAnsi="Simplified Arabic" w:cs="Simplified Arabic" w:hint="cs"/>
          <w:sz w:val="30"/>
          <w:szCs w:val="30"/>
          <w:rtl/>
          <w:lang w:bidi="ar-IQ"/>
        </w:rPr>
        <w:t>النعالم</w:t>
      </w:r>
      <w:proofErr w:type="spellEnd"/>
      <w:r w:rsidRPr="00A431B6">
        <w:rPr>
          <w:rFonts w:ascii="Simplified Arabic" w:eastAsia="Calibri" w:hAnsi="Simplified Arabic" w:cs="Simplified Arabic" w:hint="cs"/>
          <w:sz w:val="30"/>
          <w:szCs w:val="30"/>
          <w:rtl/>
          <w:lang w:bidi="ar-IQ"/>
        </w:rPr>
        <w:t xml:space="preserve"> ولا توجد تطبيقات عملية تبين المدرسة التي ينتمي اليها الاقتصاد العراق سواء كانت الاشتراكية أو </w:t>
      </w:r>
      <w:proofErr w:type="spellStart"/>
      <w:r w:rsidRPr="00A431B6">
        <w:rPr>
          <w:rFonts w:ascii="Simplified Arabic" w:eastAsia="Calibri" w:hAnsi="Simplified Arabic" w:cs="Simplified Arabic" w:hint="cs"/>
          <w:sz w:val="30"/>
          <w:szCs w:val="30"/>
          <w:rtl/>
          <w:lang w:bidi="ar-IQ"/>
        </w:rPr>
        <w:t>الراسمالية</w:t>
      </w:r>
      <w:proofErr w:type="spellEnd"/>
      <w:r w:rsidRPr="00A431B6">
        <w:rPr>
          <w:rFonts w:ascii="Simplified Arabic" w:eastAsia="Calibri" w:hAnsi="Simplified Arabic" w:cs="Simplified Arabic" w:hint="cs"/>
          <w:sz w:val="30"/>
          <w:szCs w:val="30"/>
          <w:rtl/>
          <w:lang w:bidi="ar-IQ"/>
        </w:rPr>
        <w:t xml:space="preserve"> وتوجهه لاقتصاد السوق الحر، وهذا الحال يسري في شتى المجالات الحكومية وهذا بسبب غياب الاستراتيجية التي تحدد الوسائل والغايات وصولاً لتحقيق الهدف. </w:t>
      </w:r>
    </w:p>
    <w:p w:rsidR="0019336E" w:rsidRDefault="00A431B6" w:rsidP="00A431B6">
      <w:pPr>
        <w:jc w:val="lowKashida"/>
        <w:rPr>
          <w:rFonts w:ascii="Simplified Arabic" w:eastAsia="Times New Roman" w:hAnsi="Simplified Arabic" w:cs="Simplified Arabic" w:hint="cs"/>
          <w:sz w:val="27"/>
          <w:szCs w:val="27"/>
          <w:rtl/>
          <w:lang w:bidi="ar-IQ"/>
        </w:rPr>
      </w:pPr>
      <w:r w:rsidRPr="00A431B6">
        <w:rPr>
          <w:rFonts w:ascii="Simplified Arabic" w:eastAsia="Calibri" w:hAnsi="Simplified Arabic" w:cs="Simplified Arabic" w:hint="cs"/>
          <w:sz w:val="30"/>
          <w:szCs w:val="30"/>
          <w:rtl/>
          <w:lang w:bidi="ar-IQ"/>
        </w:rPr>
        <w:t xml:space="preserve">إن وحدة الخطاب بالنسبة لسياسة العراق الداخلية وتصفير المشكلات له الاثر الكبير في خلق سياسة خارجية ثابتة ومستقرة، و الاهم من ذلك استغلال طلبات التعاون سواء كانت سياسية أو اقتصادية أو عسكرية في سبيل جعل العراق يتفاعل مع محيطه الاقليمي والدولي وعدم السماح بتدخل اي دولة في شؤونه الخارجية وتحت أي حجة سواء كانت دينية أو مذهبية أو قومية، إلى جانب عدم تدخل العراق بشؤون اي دولة كانت عربية أو غير عربية وخلق مجال دبلوماسي عراقي يساهم في تعزيز السلام والامن له </w:t>
      </w:r>
      <w:r w:rsidRPr="00A431B6">
        <w:rPr>
          <w:rFonts w:ascii="Simplified Arabic" w:eastAsia="Calibri" w:hAnsi="Simplified Arabic" w:cs="Simplified Arabic" w:hint="cs"/>
          <w:sz w:val="30"/>
          <w:szCs w:val="30"/>
          <w:rtl/>
          <w:lang w:bidi="ar-IQ"/>
        </w:rPr>
        <w:t>وللأخرين</w:t>
      </w:r>
      <w:r w:rsidRPr="00A431B6">
        <w:rPr>
          <w:rFonts w:ascii="Simplified Arabic" w:eastAsia="Calibri" w:hAnsi="Simplified Arabic" w:cs="Simplified Arabic" w:hint="cs"/>
          <w:sz w:val="30"/>
          <w:szCs w:val="30"/>
          <w:rtl/>
          <w:lang w:bidi="ar-IQ"/>
        </w:rPr>
        <w:t>.</w:t>
      </w:r>
    </w:p>
    <w:p w:rsidR="00A431B6" w:rsidRDefault="00A431B6" w:rsidP="00A431B6">
      <w:pPr>
        <w:jc w:val="lowKashida"/>
        <w:rPr>
          <w:rFonts w:ascii="Simplified Arabic" w:eastAsia="Times New Roman" w:hAnsi="Simplified Arabic" w:cs="Simplified Arabic" w:hint="cs"/>
          <w:sz w:val="27"/>
          <w:szCs w:val="27"/>
          <w:rtl/>
          <w:lang w:bidi="ar-IQ"/>
        </w:rPr>
      </w:pPr>
    </w:p>
    <w:p w:rsidR="00A431B6" w:rsidRDefault="00A431B6" w:rsidP="00A431B6">
      <w:pPr>
        <w:jc w:val="lowKashida"/>
        <w:rPr>
          <w:rFonts w:ascii="Simplified Arabic" w:eastAsia="Times New Roman" w:hAnsi="Simplified Arabic" w:cs="Simplified Arabic" w:hint="cs"/>
          <w:sz w:val="27"/>
          <w:szCs w:val="27"/>
          <w:rtl/>
          <w:lang w:bidi="ar-IQ"/>
        </w:rPr>
      </w:pPr>
    </w:p>
    <w:p w:rsidR="00A431B6" w:rsidRDefault="00A431B6" w:rsidP="00A431B6">
      <w:pPr>
        <w:jc w:val="center"/>
        <w:rPr>
          <w:rFonts w:ascii="Simplified Arabic" w:eastAsia="Times New Roman" w:hAnsi="Simplified Arabic" w:cs="Simplified Arabic" w:hint="cs"/>
          <w:b/>
          <w:bCs/>
          <w:sz w:val="32"/>
          <w:szCs w:val="32"/>
          <w:rtl/>
          <w:lang w:bidi="ar-IQ"/>
        </w:rPr>
      </w:pPr>
      <w:r w:rsidRPr="00A431B6">
        <w:rPr>
          <w:rFonts w:ascii="Simplified Arabic" w:eastAsia="Times New Roman" w:hAnsi="Simplified Arabic" w:cs="Simplified Arabic" w:hint="cs"/>
          <w:b/>
          <w:bCs/>
          <w:sz w:val="32"/>
          <w:szCs w:val="32"/>
          <w:rtl/>
          <w:lang w:bidi="ar-IQ"/>
        </w:rPr>
        <w:lastRenderedPageBreak/>
        <w:t>ثالثاً: السياسة الخارجية الصينية</w:t>
      </w:r>
      <w:r>
        <w:rPr>
          <w:rFonts w:ascii="Simplified Arabic" w:eastAsia="Times New Roman" w:hAnsi="Simplified Arabic" w:cs="Simplified Arabic" w:hint="cs"/>
          <w:b/>
          <w:bCs/>
          <w:sz w:val="32"/>
          <w:szCs w:val="32"/>
          <w:rtl/>
          <w:lang w:bidi="ar-IQ"/>
        </w:rPr>
        <w:t>.</w:t>
      </w:r>
    </w:p>
    <w:p w:rsidR="00A431B6" w:rsidRPr="00A431B6" w:rsidRDefault="00A431B6" w:rsidP="00A431B6">
      <w:pPr>
        <w:jc w:val="lowKashida"/>
        <w:rPr>
          <w:rFonts w:ascii="Simplified Arabic" w:eastAsia="Calibri" w:hAnsi="Simplified Arabic" w:cs="Simplified Arabic"/>
          <w:sz w:val="32"/>
          <w:szCs w:val="32"/>
          <w:rtl/>
          <w:lang w:bidi="ar-DZ"/>
        </w:rPr>
      </w:pPr>
      <w:r w:rsidRPr="00A431B6">
        <w:rPr>
          <w:rFonts w:ascii="Simplified Arabic" w:eastAsia="Calibri" w:hAnsi="Simplified Arabic" w:cs="Simplified Arabic"/>
          <w:sz w:val="32"/>
          <w:szCs w:val="32"/>
          <w:rtl/>
          <w:lang w:bidi="ar-DZ"/>
        </w:rPr>
        <w:t xml:space="preserve">يلعب العامل لجغرافي دورا هاما في تحديد التوجهات العامة للسياسة الخارجية لأيـة دولة، و هو الأمر الذي أكدت عليه دراسات " </w:t>
      </w:r>
      <w:proofErr w:type="spellStart"/>
      <w:r w:rsidRPr="00A431B6">
        <w:rPr>
          <w:rFonts w:ascii="Simplified Arabic" w:eastAsia="Calibri" w:hAnsi="Simplified Arabic" w:cs="Simplified Arabic"/>
          <w:sz w:val="32"/>
          <w:szCs w:val="32"/>
          <w:rtl/>
          <w:lang w:bidi="ar-DZ"/>
        </w:rPr>
        <w:t>ماكيندر</w:t>
      </w:r>
      <w:proofErr w:type="spellEnd"/>
      <w:r w:rsidRPr="00A431B6">
        <w:rPr>
          <w:rFonts w:ascii="Simplified Arabic" w:eastAsia="Calibri" w:hAnsi="Simplified Arabic" w:cs="Simplified Arabic"/>
          <w:sz w:val="32"/>
          <w:szCs w:val="32"/>
          <w:rtl/>
          <w:lang w:bidi="ar-DZ"/>
        </w:rPr>
        <w:t xml:space="preserve">" و " مارشال </w:t>
      </w:r>
      <w:proofErr w:type="spellStart"/>
      <w:r w:rsidRPr="00A431B6">
        <w:rPr>
          <w:rFonts w:ascii="Simplified Arabic" w:eastAsia="Calibri" w:hAnsi="Simplified Arabic" w:cs="Simplified Arabic"/>
          <w:sz w:val="32"/>
          <w:szCs w:val="32"/>
          <w:rtl/>
          <w:lang w:bidi="ar-DZ"/>
        </w:rPr>
        <w:t>ماكلوهان</w:t>
      </w:r>
      <w:proofErr w:type="spellEnd"/>
      <w:r w:rsidRPr="00A431B6">
        <w:rPr>
          <w:rFonts w:ascii="Simplified Arabic" w:eastAsia="Calibri" w:hAnsi="Simplified Arabic" w:cs="Simplified Arabic"/>
          <w:sz w:val="32"/>
          <w:szCs w:val="32"/>
          <w:rtl/>
          <w:lang w:bidi="ar-DZ"/>
        </w:rPr>
        <w:t>".</w:t>
      </w:r>
    </w:p>
    <w:p w:rsidR="00A431B6" w:rsidRPr="00A431B6" w:rsidRDefault="00A431B6" w:rsidP="00A431B6">
      <w:pPr>
        <w:jc w:val="lowKashida"/>
        <w:rPr>
          <w:rFonts w:ascii="Simplified Arabic" w:eastAsia="Calibri" w:hAnsi="Simplified Arabic" w:cs="Simplified Arabic"/>
          <w:sz w:val="32"/>
          <w:szCs w:val="32"/>
          <w:rtl/>
          <w:lang w:bidi="ar-DZ"/>
        </w:rPr>
      </w:pPr>
      <w:r w:rsidRPr="00A431B6">
        <w:rPr>
          <w:rFonts w:ascii="Simplified Arabic" w:eastAsia="Calibri" w:hAnsi="Simplified Arabic" w:cs="Simplified Arabic"/>
          <w:sz w:val="32"/>
          <w:szCs w:val="32"/>
          <w:rtl/>
          <w:lang w:bidi="ar-DZ"/>
        </w:rPr>
        <w:t xml:space="preserve">   و لذلك فمن المهم تبيين أهم معالم المجال الجغرافي الصيني، تتربع الصين على مساحة 9.572.678 كم</w:t>
      </w:r>
      <w:r w:rsidRPr="00A431B6">
        <w:rPr>
          <w:rFonts w:ascii="Simplified Arabic" w:eastAsia="Calibri" w:hAnsi="Simplified Arabic" w:cs="Simplified Arabic"/>
          <w:sz w:val="32"/>
          <w:szCs w:val="32"/>
          <w:lang w:val="fr-FR" w:bidi="ar-IQ"/>
        </w:rPr>
        <w:t>²</w:t>
      </w:r>
      <w:r w:rsidRPr="00A431B6">
        <w:rPr>
          <w:rFonts w:ascii="Simplified Arabic" w:eastAsia="Calibri" w:hAnsi="Simplified Arabic" w:cs="Simplified Arabic"/>
          <w:sz w:val="32"/>
          <w:szCs w:val="32"/>
          <w:rtl/>
          <w:lang w:bidi="ar-DZ"/>
        </w:rPr>
        <w:t>، و تعد ثالث أكبر دول العالم مساحة بعد كل من روسيا و كندا. تقع الصين بين دائرتي عرض18° و 54°، و بيـن خطـي طـول 74° و 135°، و هي بذلك تعد حقا دولة قارة</w:t>
      </w:r>
      <w:r w:rsidRPr="00A431B6">
        <w:rPr>
          <w:rFonts w:ascii="Simplified Arabic" w:eastAsia="Calibri" w:hAnsi="Simplified Arabic" w:cs="Simplified Arabic" w:hint="cs"/>
          <w:sz w:val="32"/>
          <w:szCs w:val="32"/>
          <w:rtl/>
          <w:lang w:bidi="ar-DZ"/>
        </w:rPr>
        <w:t>،</w:t>
      </w:r>
      <w:r w:rsidRPr="00A431B6">
        <w:rPr>
          <w:rFonts w:ascii="Simplified Arabic" w:eastAsia="Calibri" w:hAnsi="Simplified Arabic" w:cs="Simplified Arabic"/>
          <w:sz w:val="32"/>
          <w:szCs w:val="32"/>
          <w:rtl/>
          <w:lang w:bidi="ar-DZ"/>
        </w:rPr>
        <w:t xml:space="preserve"> و تتميز بموقع ذو أهمية </w:t>
      </w:r>
      <w:proofErr w:type="spellStart"/>
      <w:r w:rsidRPr="00A431B6">
        <w:rPr>
          <w:rFonts w:ascii="Simplified Arabic" w:eastAsia="Calibri" w:hAnsi="Simplified Arabic" w:cs="Simplified Arabic"/>
          <w:sz w:val="32"/>
          <w:szCs w:val="32"/>
          <w:rtl/>
          <w:lang w:bidi="ar-DZ"/>
        </w:rPr>
        <w:t>إستراتيجية</w:t>
      </w:r>
      <w:proofErr w:type="spellEnd"/>
      <w:r w:rsidRPr="00A431B6">
        <w:rPr>
          <w:rFonts w:ascii="Simplified Arabic" w:eastAsia="Calibri" w:hAnsi="Simplified Arabic" w:cs="Simplified Arabic"/>
          <w:sz w:val="32"/>
          <w:szCs w:val="32"/>
          <w:rtl/>
          <w:lang w:bidi="ar-DZ"/>
        </w:rPr>
        <w:t xml:space="preserve"> في منطقة شرق آسيا، إذ تجاور 14 دولة منها: روسيا، الهند، باكستان، فيتنام، كوريا الشمالية...الخ، و للصين عمق استراتيجي كـبير، و هو عامل مهم في تدعيم وزن الدولة الاستراتيجي الدفاعي خصوصا، خاصة في حالة التعرض لهجوم نووي، إذ يبلغ أقصى اتساع لها من الشمال إلى الجنوب 4023 كم، و من الشرق إلى الغرب6468 كم.</w:t>
      </w:r>
    </w:p>
    <w:p w:rsidR="00A431B6" w:rsidRPr="00A431B6" w:rsidRDefault="00A431B6" w:rsidP="00A431B6">
      <w:pPr>
        <w:jc w:val="lowKashida"/>
        <w:rPr>
          <w:rFonts w:ascii="Simplified Arabic" w:eastAsia="Calibri" w:hAnsi="Simplified Arabic" w:cs="Simplified Arabic"/>
          <w:sz w:val="32"/>
          <w:szCs w:val="32"/>
          <w:rtl/>
          <w:lang w:bidi="ar-DZ"/>
        </w:rPr>
      </w:pPr>
      <w:r w:rsidRPr="00A431B6">
        <w:rPr>
          <w:rFonts w:ascii="Simplified Arabic" w:eastAsia="Calibri" w:hAnsi="Simplified Arabic" w:cs="Simplified Arabic"/>
          <w:sz w:val="32"/>
          <w:szCs w:val="32"/>
          <w:rtl/>
          <w:lang w:bidi="ar-DZ"/>
        </w:rPr>
        <w:t xml:space="preserve">  و تشرف الصين على طرق هامة للمواصلات و التجارة في العالم سواء البرية، كطريق الحرير(</w:t>
      </w:r>
      <w:proofErr w:type="spellStart"/>
      <w:r w:rsidRPr="00A431B6">
        <w:rPr>
          <w:rFonts w:ascii="Simplified Arabic" w:eastAsia="Calibri" w:hAnsi="Simplified Arabic" w:cs="Simplified Arabic"/>
          <w:sz w:val="32"/>
          <w:szCs w:val="32"/>
          <w:lang w:val="fr-FR" w:bidi="ar-IQ"/>
        </w:rPr>
        <w:t>silk</w:t>
      </w:r>
      <w:proofErr w:type="spellEnd"/>
      <w:r w:rsidRPr="00A431B6">
        <w:rPr>
          <w:rFonts w:ascii="Simplified Arabic" w:eastAsia="Calibri" w:hAnsi="Simplified Arabic" w:cs="Simplified Arabic"/>
          <w:sz w:val="32"/>
          <w:szCs w:val="32"/>
          <w:lang w:val="fr-FR" w:bidi="ar-IQ"/>
        </w:rPr>
        <w:t xml:space="preserve"> road</w:t>
      </w:r>
      <w:r w:rsidRPr="00A431B6">
        <w:rPr>
          <w:rFonts w:ascii="Simplified Arabic" w:eastAsia="Calibri" w:hAnsi="Simplified Arabic" w:cs="Simplified Arabic"/>
          <w:sz w:val="32"/>
          <w:szCs w:val="32"/>
          <w:rtl/>
          <w:lang w:bidi="ar-DZ"/>
        </w:rPr>
        <w:t>)، أو البحرية بإطلالها على المحيط الهادي، و بحر الصين الجنوبي، و بحر الصين الشرقي، و البحر الأصفر، و مضيق فرموزا</w:t>
      </w:r>
      <w:r w:rsidRPr="00A431B6">
        <w:rPr>
          <w:rFonts w:ascii="Simplified Arabic" w:eastAsia="Calibri" w:hAnsi="Simplified Arabic" w:cs="Simplified Arabic" w:hint="cs"/>
          <w:sz w:val="32"/>
          <w:szCs w:val="32"/>
          <w:rtl/>
          <w:lang w:bidi="ar-DZ"/>
        </w:rPr>
        <w:t>(</w:t>
      </w:r>
      <w:r w:rsidRPr="00A431B6">
        <w:rPr>
          <w:rFonts w:ascii="Calibri" w:eastAsia="Calibri" w:hAnsi="Calibri" w:cs="Arial"/>
          <w:vertAlign w:val="superscript"/>
          <w:rtl/>
          <w:lang w:bidi="ar-DZ"/>
        </w:rPr>
        <w:footnoteReference w:id="2"/>
      </w:r>
      <w:r w:rsidRPr="00A431B6">
        <w:rPr>
          <w:rFonts w:ascii="Simplified Arabic" w:eastAsia="Calibri" w:hAnsi="Simplified Arabic" w:cs="Simplified Arabic" w:hint="cs"/>
          <w:sz w:val="32"/>
          <w:szCs w:val="32"/>
          <w:rtl/>
          <w:lang w:bidi="ar-DZ"/>
        </w:rPr>
        <w:t>).</w:t>
      </w:r>
      <w:r w:rsidRPr="00A431B6">
        <w:rPr>
          <w:rFonts w:ascii="Simplified Arabic" w:eastAsia="Calibri" w:hAnsi="Simplified Arabic" w:cs="Simplified Arabic"/>
          <w:sz w:val="32"/>
          <w:szCs w:val="32"/>
          <w:rtl/>
          <w:lang w:bidi="ar-DZ"/>
        </w:rPr>
        <w:t xml:space="preserve">  </w:t>
      </w:r>
    </w:p>
    <w:p w:rsidR="00A431B6" w:rsidRPr="00A431B6" w:rsidRDefault="00A431B6" w:rsidP="00A431B6">
      <w:pPr>
        <w:jc w:val="lowKashida"/>
        <w:rPr>
          <w:rFonts w:ascii="Simplified Arabic" w:eastAsia="Calibri" w:hAnsi="Simplified Arabic" w:cs="Simplified Arabic"/>
          <w:sz w:val="32"/>
          <w:szCs w:val="32"/>
          <w:rtl/>
          <w:lang w:bidi="ar-DZ"/>
        </w:rPr>
      </w:pPr>
      <w:r w:rsidRPr="00A431B6">
        <w:rPr>
          <w:rFonts w:ascii="Simplified Arabic" w:eastAsia="Calibri" w:hAnsi="Simplified Arabic" w:cs="Simplified Arabic"/>
          <w:sz w:val="32"/>
          <w:szCs w:val="32"/>
          <w:rtl/>
          <w:lang w:bidi="ar-DZ"/>
        </w:rPr>
        <w:t xml:space="preserve">  و بالنظر للامتداد الجغرافي للصين يمكن تفسير السبب في تنوع المناخ، و تنـوع الأقالـيم و تعدد الثروات الطبيعية، مما يؤثر إيجابا على الاقتصاد الصيني.</w:t>
      </w:r>
    </w:p>
    <w:p w:rsidR="00A431B6" w:rsidRPr="00A431B6" w:rsidRDefault="00A431B6" w:rsidP="00A431B6">
      <w:pPr>
        <w:jc w:val="lowKashida"/>
        <w:rPr>
          <w:rFonts w:ascii="Simplified Arabic" w:eastAsia="Calibri" w:hAnsi="Simplified Arabic" w:cs="Simplified Arabic"/>
          <w:sz w:val="32"/>
          <w:szCs w:val="32"/>
          <w:vertAlign w:val="superscript"/>
          <w:rtl/>
          <w:lang w:bidi="ar-DZ"/>
        </w:rPr>
      </w:pPr>
      <w:r w:rsidRPr="00A431B6">
        <w:rPr>
          <w:rFonts w:ascii="Simplified Arabic" w:eastAsia="Calibri" w:hAnsi="Simplified Arabic" w:cs="Simplified Arabic"/>
          <w:sz w:val="32"/>
          <w:szCs w:val="32"/>
          <w:rtl/>
          <w:lang w:bidi="ar-DZ"/>
        </w:rPr>
        <w:t xml:space="preserve">   و من الجانب البشري تعد الصين أكثر بلدان العالم سكانا، بتعداد يفوق1.270.800.000 نسمة، حسب إحصائيات 1999</w:t>
      </w:r>
      <w:r w:rsidRPr="00A431B6">
        <w:rPr>
          <w:rFonts w:ascii="Simplified Arabic" w:eastAsia="Calibri" w:hAnsi="Simplified Arabic" w:cs="Simplified Arabic" w:hint="cs"/>
          <w:sz w:val="32"/>
          <w:szCs w:val="32"/>
          <w:rtl/>
          <w:lang w:bidi="ar-DZ"/>
        </w:rPr>
        <w:t>(</w:t>
      </w:r>
      <w:r w:rsidRPr="00A431B6">
        <w:rPr>
          <w:rFonts w:ascii="Calibri" w:eastAsia="Calibri" w:hAnsi="Calibri" w:cs="Arial"/>
          <w:vertAlign w:val="superscript"/>
          <w:rtl/>
          <w:lang w:bidi="ar-DZ"/>
        </w:rPr>
        <w:footnoteReference w:id="3"/>
      </w:r>
      <w:r w:rsidRPr="00A431B6">
        <w:rPr>
          <w:rFonts w:ascii="Simplified Arabic" w:eastAsia="Calibri" w:hAnsi="Simplified Arabic" w:cs="Simplified Arabic" w:hint="cs"/>
          <w:sz w:val="32"/>
          <w:szCs w:val="32"/>
          <w:rtl/>
          <w:lang w:bidi="ar-DZ"/>
        </w:rPr>
        <w:t>)،</w:t>
      </w:r>
      <w:r w:rsidRPr="00A431B6">
        <w:rPr>
          <w:rFonts w:ascii="Simplified Arabic" w:eastAsia="Calibri" w:hAnsi="Simplified Arabic" w:cs="Simplified Arabic"/>
          <w:sz w:val="32"/>
          <w:szCs w:val="32"/>
          <w:rtl/>
          <w:lang w:bidi="ar-DZ"/>
        </w:rPr>
        <w:t xml:space="preserve"> و هذه الأعداد الهائلة تؤهل الصين لأن تكون سوقا واسعة، تستوعب السلع المحلية و العالمية، </w:t>
      </w:r>
      <w:r w:rsidRPr="00A431B6">
        <w:rPr>
          <w:rFonts w:ascii="Simplified Arabic" w:eastAsia="Calibri" w:hAnsi="Simplified Arabic" w:cs="Simplified Arabic" w:hint="cs"/>
          <w:sz w:val="32"/>
          <w:szCs w:val="32"/>
          <w:rtl/>
          <w:lang w:bidi="ar-DZ"/>
        </w:rPr>
        <w:t xml:space="preserve"> </w:t>
      </w:r>
    </w:p>
    <w:p w:rsidR="00A431B6" w:rsidRPr="00A431B6" w:rsidRDefault="00A431B6" w:rsidP="00A431B6">
      <w:pPr>
        <w:jc w:val="lowKashida"/>
        <w:rPr>
          <w:rFonts w:ascii="Simplified Arabic" w:eastAsia="Calibri" w:hAnsi="Simplified Arabic" w:cs="Simplified Arabic"/>
          <w:sz w:val="32"/>
          <w:szCs w:val="32"/>
          <w:vertAlign w:val="superscript"/>
          <w:rtl/>
          <w:lang w:bidi="ar-DZ"/>
        </w:rPr>
      </w:pPr>
      <w:r w:rsidRPr="00A431B6">
        <w:rPr>
          <w:rFonts w:ascii="Simplified Arabic" w:eastAsia="Calibri" w:hAnsi="Simplified Arabic" w:cs="Simplified Arabic" w:hint="cs"/>
          <w:b/>
          <w:bCs/>
          <w:sz w:val="32"/>
          <w:szCs w:val="32"/>
          <w:rtl/>
          <w:lang w:bidi="ar-DZ"/>
        </w:rPr>
        <w:lastRenderedPageBreak/>
        <w:t xml:space="preserve"> </w:t>
      </w:r>
      <w:r w:rsidRPr="00A431B6">
        <w:rPr>
          <w:rFonts w:ascii="Simplified Arabic" w:eastAsia="Calibri" w:hAnsi="Simplified Arabic" w:cs="Simplified Arabic"/>
          <w:b/>
          <w:bCs/>
          <w:sz w:val="32"/>
          <w:szCs w:val="32"/>
          <w:rtl/>
          <w:lang w:bidi="ar-DZ"/>
        </w:rPr>
        <w:t xml:space="preserve"> المحددات الاقتصادية و العسكرية</w:t>
      </w:r>
    </w:p>
    <w:p w:rsidR="00A431B6" w:rsidRPr="00A431B6" w:rsidRDefault="00A431B6" w:rsidP="00A431B6">
      <w:pPr>
        <w:jc w:val="lowKashida"/>
        <w:rPr>
          <w:rFonts w:ascii="Simplified Arabic" w:eastAsia="Calibri" w:hAnsi="Simplified Arabic" w:cs="Simplified Arabic"/>
          <w:sz w:val="32"/>
          <w:szCs w:val="32"/>
          <w:rtl/>
          <w:lang w:bidi="ar-IQ"/>
        </w:rPr>
      </w:pPr>
      <w:r w:rsidRPr="00A431B6">
        <w:rPr>
          <w:rFonts w:ascii="Simplified Arabic" w:eastAsia="Calibri" w:hAnsi="Simplified Arabic" w:cs="Simplified Arabic"/>
          <w:b/>
          <w:bCs/>
          <w:sz w:val="32"/>
          <w:szCs w:val="32"/>
          <w:lang w:val="fr-FR" w:bidi="ar-IQ"/>
        </w:rPr>
        <w:t>*</w:t>
      </w:r>
      <w:r w:rsidRPr="00A431B6">
        <w:rPr>
          <w:rFonts w:ascii="Simplified Arabic" w:eastAsia="Calibri" w:hAnsi="Simplified Arabic" w:cs="Simplified Arabic"/>
          <w:b/>
          <w:bCs/>
          <w:sz w:val="32"/>
          <w:szCs w:val="32"/>
          <w:rtl/>
          <w:lang w:bidi="ar-DZ"/>
        </w:rPr>
        <w:t>المحددات الاقتصادية</w:t>
      </w:r>
      <w:r w:rsidRPr="00A431B6">
        <w:rPr>
          <w:rFonts w:ascii="Simplified Arabic" w:eastAsia="Calibri" w:hAnsi="Simplified Arabic" w:cs="Simplified Arabic"/>
          <w:sz w:val="32"/>
          <w:szCs w:val="32"/>
          <w:rtl/>
          <w:lang w:bidi="ar-DZ"/>
        </w:rPr>
        <w:t xml:space="preserve">: يعد الاقتصاد الصيني من الاقتصاديات الصاعدة و الواعدة، بفضل السوق الاستهلاكية الواسعة التي تحصي ما يفوق المليار مستهلك، خاصة بعد الإصلاحات الاقتصادية المتبعة منذ العام 1979، و الخروج من الاقتصاد الموجه إلى " اقتصاد السوق الاشتراكي"، الذي يزاوج بين القطاع العام و القطاع الخاص، و هو ما يعرف في الصين "بسياسة المشي على ساقين"، و التدرج في إدخال الإصلاحات الاقتصادية تماشيا مع الحـكمة الصـينية القائلة " عبور النهر عن طريق تلمس مواقع الأحجار بالقدمين ".                       </w:t>
      </w:r>
    </w:p>
    <w:p w:rsidR="00A431B6" w:rsidRPr="00A431B6" w:rsidRDefault="00A431B6" w:rsidP="00A431B6">
      <w:pPr>
        <w:jc w:val="lowKashida"/>
        <w:rPr>
          <w:rFonts w:ascii="Simplified Arabic" w:eastAsia="Calibri" w:hAnsi="Simplified Arabic" w:cs="Simplified Arabic"/>
          <w:sz w:val="32"/>
          <w:szCs w:val="32"/>
          <w:rtl/>
          <w:lang w:bidi="ar-IQ"/>
        </w:rPr>
      </w:pPr>
      <w:r w:rsidRPr="00A431B6">
        <w:rPr>
          <w:rFonts w:ascii="Simplified Arabic" w:eastAsia="Calibri" w:hAnsi="Simplified Arabic" w:cs="Simplified Arabic"/>
          <w:sz w:val="32"/>
          <w:szCs w:val="32"/>
          <w:rtl/>
          <w:lang w:bidi="ar-DZ"/>
        </w:rPr>
        <w:t xml:space="preserve">    و قد تطور الاقتصاد الصيني على مرحلتين، الأولى و هي مرحلة ما قبل الإصلاح، التي بدأت مع ميلاد جمهورية الصين الشعبية عام 1949، حيث تبنت الصين النموذج </w:t>
      </w:r>
      <w:proofErr w:type="spellStart"/>
      <w:r w:rsidRPr="00A431B6">
        <w:rPr>
          <w:rFonts w:ascii="Simplified Arabic" w:eastAsia="Calibri" w:hAnsi="Simplified Arabic" w:cs="Simplified Arabic"/>
          <w:sz w:val="32"/>
          <w:szCs w:val="32"/>
          <w:rtl/>
          <w:lang w:bidi="ar-DZ"/>
        </w:rPr>
        <w:t>الستاليني</w:t>
      </w:r>
      <w:proofErr w:type="spellEnd"/>
      <w:r w:rsidRPr="00A431B6">
        <w:rPr>
          <w:rFonts w:ascii="Simplified Arabic" w:eastAsia="Calibri" w:hAnsi="Simplified Arabic" w:cs="Simplified Arabic"/>
          <w:sz w:val="32"/>
          <w:szCs w:val="32"/>
          <w:rtl/>
          <w:lang w:bidi="ar-DZ"/>
        </w:rPr>
        <w:t>، ثم تحول بعد ذلك إلى نظام التخطيط المركزي، و منه إلى نظام الخطط الخماسية، مع التأكيد على تنمية الصناعات الثقيلة، ثم إلى نموذج التـعبئة الجمـاهيرية بالاستخدام المكثف للقوى العاملة، و منه إلى التركيز على الكفاية الإنتاجية و الاعتماد على الذات مع إدارة مركزية للصناعات،</w:t>
      </w:r>
    </w:p>
    <w:p w:rsidR="00A431B6" w:rsidRPr="00A431B6" w:rsidRDefault="00A431B6" w:rsidP="00A431B6">
      <w:pPr>
        <w:jc w:val="lowKashida"/>
        <w:rPr>
          <w:rFonts w:ascii="Simplified Arabic" w:eastAsia="Calibri" w:hAnsi="Simplified Arabic" w:cs="Simplified Arabic"/>
          <w:sz w:val="32"/>
          <w:szCs w:val="32"/>
          <w:rtl/>
          <w:lang w:bidi="ar-DZ"/>
        </w:rPr>
      </w:pPr>
      <w:r w:rsidRPr="00A431B6">
        <w:rPr>
          <w:rFonts w:ascii="Simplified Arabic" w:eastAsia="Calibri" w:hAnsi="Simplified Arabic" w:cs="Simplified Arabic"/>
          <w:sz w:val="32"/>
          <w:szCs w:val="32"/>
          <w:rtl/>
          <w:lang w:bidi="ar-DZ"/>
        </w:rPr>
        <w:t xml:space="preserve"> و قد حقق الاقتصاد الصيني معدلات تنمية معقولة خلال هذه الفترة، لكنها معدلات لا تقارن بما حقق بعد إتباع الإصلاح الاقتصادي الشامل في عهد " دنغ </w:t>
      </w:r>
      <w:proofErr w:type="spellStart"/>
      <w:r w:rsidRPr="00A431B6">
        <w:rPr>
          <w:rFonts w:ascii="Simplified Arabic" w:eastAsia="Calibri" w:hAnsi="Simplified Arabic" w:cs="Simplified Arabic"/>
          <w:sz w:val="32"/>
          <w:szCs w:val="32"/>
          <w:rtl/>
          <w:lang w:bidi="ar-DZ"/>
        </w:rPr>
        <w:t>كسياو</w:t>
      </w:r>
      <w:proofErr w:type="spellEnd"/>
      <w:r w:rsidRPr="00A431B6">
        <w:rPr>
          <w:rFonts w:ascii="Simplified Arabic" w:eastAsia="Calibri" w:hAnsi="Simplified Arabic" w:cs="Simplified Arabic"/>
          <w:sz w:val="32"/>
          <w:szCs w:val="32"/>
          <w:rtl/>
          <w:lang w:bidi="ar-DZ"/>
        </w:rPr>
        <w:t xml:space="preserve"> </w:t>
      </w:r>
      <w:proofErr w:type="spellStart"/>
      <w:r w:rsidRPr="00A431B6">
        <w:rPr>
          <w:rFonts w:ascii="Simplified Arabic" w:eastAsia="Calibri" w:hAnsi="Simplified Arabic" w:cs="Simplified Arabic"/>
          <w:sz w:val="32"/>
          <w:szCs w:val="32"/>
          <w:rtl/>
          <w:lang w:bidi="ar-DZ"/>
        </w:rPr>
        <w:t>بنغ</w:t>
      </w:r>
      <w:proofErr w:type="spellEnd"/>
      <w:r w:rsidRPr="00A431B6">
        <w:rPr>
          <w:rFonts w:ascii="Simplified Arabic" w:eastAsia="Calibri" w:hAnsi="Simplified Arabic" w:cs="Simplified Arabic"/>
          <w:sz w:val="32"/>
          <w:szCs w:val="32"/>
          <w:rtl/>
          <w:lang w:bidi="ar-DZ"/>
        </w:rPr>
        <w:t xml:space="preserve"> "</w:t>
      </w:r>
      <w:r w:rsidRPr="00A431B6">
        <w:rPr>
          <w:rFonts w:ascii="Simplified Arabic" w:eastAsia="Calibri" w:hAnsi="Simplified Arabic" w:cs="Simplified Arabic" w:hint="cs"/>
          <w:sz w:val="32"/>
          <w:szCs w:val="32"/>
          <w:rtl/>
          <w:lang w:bidi="ar-DZ"/>
        </w:rPr>
        <w:t>(</w:t>
      </w:r>
      <w:r w:rsidRPr="00A431B6">
        <w:rPr>
          <w:rFonts w:ascii="Calibri" w:eastAsia="Calibri" w:hAnsi="Calibri" w:cs="Arial"/>
          <w:vertAlign w:val="superscript"/>
          <w:rtl/>
          <w:lang w:bidi="ar-DZ"/>
        </w:rPr>
        <w:footnoteReference w:id="4"/>
      </w:r>
      <w:r w:rsidRPr="00A431B6">
        <w:rPr>
          <w:rFonts w:ascii="Simplified Arabic" w:eastAsia="Calibri" w:hAnsi="Simplified Arabic" w:cs="Simplified Arabic" w:hint="cs"/>
          <w:sz w:val="32"/>
          <w:szCs w:val="32"/>
          <w:rtl/>
          <w:lang w:bidi="ar-DZ"/>
        </w:rPr>
        <w:t>)،</w:t>
      </w:r>
      <w:r w:rsidRPr="00A431B6">
        <w:rPr>
          <w:rFonts w:ascii="Simplified Arabic" w:eastAsia="Calibri" w:hAnsi="Simplified Arabic" w:cs="Simplified Arabic"/>
          <w:sz w:val="32"/>
          <w:szCs w:val="32"/>
          <w:rtl/>
          <w:lang w:bidi="ar-DZ"/>
        </w:rPr>
        <w:t xml:space="preserve">  حيـث تراوحت نسبـة النمو في الفترة الممـتدة من 1978- 1998 بين 9 </w:t>
      </w:r>
      <w:r w:rsidRPr="00A431B6">
        <w:rPr>
          <w:rFonts w:ascii="Simplified Arabic" w:eastAsia="Calibri" w:hAnsi="Simplified Arabic" w:cs="Simplified Arabic"/>
          <w:sz w:val="32"/>
          <w:szCs w:val="32"/>
          <w:lang w:val="fr-FR" w:bidi="ar-IQ"/>
        </w:rPr>
        <w:t>%</w:t>
      </w:r>
      <w:r w:rsidRPr="00A431B6">
        <w:rPr>
          <w:rFonts w:ascii="Simplified Arabic" w:eastAsia="Calibri" w:hAnsi="Simplified Arabic" w:cs="Simplified Arabic"/>
          <w:sz w:val="32"/>
          <w:szCs w:val="32"/>
          <w:rtl/>
          <w:lang w:bidi="ar-DZ"/>
        </w:rPr>
        <w:t xml:space="preserve"> و 13 </w:t>
      </w:r>
      <w:r w:rsidRPr="00A431B6">
        <w:rPr>
          <w:rFonts w:ascii="Simplified Arabic" w:eastAsia="Calibri" w:hAnsi="Simplified Arabic" w:cs="Simplified Arabic"/>
          <w:sz w:val="32"/>
          <w:szCs w:val="32"/>
          <w:lang w:val="fr-FR" w:bidi="ar-IQ"/>
        </w:rPr>
        <w:t>%</w:t>
      </w:r>
      <w:r w:rsidRPr="00A431B6">
        <w:rPr>
          <w:rFonts w:ascii="Simplified Arabic" w:eastAsia="Calibri" w:hAnsi="Simplified Arabic" w:cs="Simplified Arabic"/>
          <w:sz w:val="32"/>
          <w:szCs w:val="32"/>
          <w:rtl/>
          <w:lang w:bidi="ar-DZ"/>
        </w:rPr>
        <w:t xml:space="preserve">، و بلغت قيمة صادراتها عام 1997 حوالي 183 مليار دولار، حيث عرفت </w:t>
      </w:r>
      <w:r w:rsidRPr="00A431B6">
        <w:rPr>
          <w:rFonts w:ascii="Simplified Arabic" w:eastAsia="Calibri" w:hAnsi="Simplified Arabic" w:cs="Simplified Arabic"/>
          <w:sz w:val="32"/>
          <w:szCs w:val="32"/>
          <w:rtl/>
          <w:lang w:bidi="ar-DZ"/>
        </w:rPr>
        <w:lastRenderedPageBreak/>
        <w:t>نمو قدر بـ 20.6</w:t>
      </w:r>
      <w:r w:rsidRPr="00A431B6">
        <w:rPr>
          <w:rFonts w:ascii="Simplified Arabic" w:eastAsia="Calibri" w:hAnsi="Simplified Arabic" w:cs="Simplified Arabic"/>
          <w:sz w:val="32"/>
          <w:szCs w:val="32"/>
          <w:lang w:val="fr-FR" w:bidi="ar-IQ"/>
        </w:rPr>
        <w:t>%</w:t>
      </w:r>
      <w:r w:rsidRPr="00A431B6">
        <w:rPr>
          <w:rFonts w:ascii="Simplified Arabic" w:eastAsia="Calibri" w:hAnsi="Simplified Arabic" w:cs="Simplified Arabic"/>
          <w:sz w:val="32"/>
          <w:szCs w:val="32"/>
          <w:rtl/>
          <w:lang w:bidi="ar-DZ"/>
        </w:rPr>
        <w:t>، في حين لم تتعد نسبة نمو الواردات في نفس السنة 2.5</w:t>
      </w:r>
      <w:r w:rsidRPr="00A431B6">
        <w:rPr>
          <w:rFonts w:ascii="Simplified Arabic" w:eastAsia="Calibri" w:hAnsi="Simplified Arabic" w:cs="Simplified Arabic" w:hint="cs"/>
          <w:sz w:val="32"/>
          <w:szCs w:val="32"/>
          <w:rtl/>
          <w:lang w:bidi="ar-DZ"/>
        </w:rPr>
        <w:t>%</w:t>
      </w:r>
      <w:r w:rsidRPr="00A431B6">
        <w:rPr>
          <w:rFonts w:ascii="Simplified Arabic" w:eastAsia="Calibri" w:hAnsi="Simplified Arabic" w:cs="Simplified Arabic"/>
          <w:sz w:val="32"/>
          <w:szCs w:val="32"/>
          <w:lang w:val="fr-FR" w:bidi="ar-IQ"/>
        </w:rPr>
        <w:t xml:space="preserve">     </w:t>
      </w:r>
      <w:r w:rsidRPr="00A431B6">
        <w:rPr>
          <w:rFonts w:ascii="Simplified Arabic" w:eastAsia="Calibri" w:hAnsi="Simplified Arabic" w:cs="Simplified Arabic"/>
          <w:sz w:val="32"/>
          <w:szCs w:val="32"/>
          <w:lang w:bidi="ar-IQ"/>
        </w:rPr>
        <w:t>.</w:t>
      </w:r>
      <w:r w:rsidRPr="00A431B6">
        <w:rPr>
          <w:rFonts w:ascii="Simplified Arabic" w:eastAsia="Calibri" w:hAnsi="Simplified Arabic" w:cs="Simplified Arabic"/>
          <w:sz w:val="32"/>
          <w:szCs w:val="32"/>
          <w:lang w:val="fr-FR" w:bidi="ar-IQ"/>
        </w:rPr>
        <w:t xml:space="preserve"> </w:t>
      </w:r>
      <w:r w:rsidRPr="00A431B6">
        <w:rPr>
          <w:rFonts w:ascii="Calibri" w:eastAsia="Calibri" w:hAnsi="Calibri" w:cs="Arial"/>
          <w:vertAlign w:val="superscript"/>
          <w:lang w:val="fr-FR" w:bidi="ar-IQ"/>
        </w:rPr>
        <w:footnoteReference w:id="5"/>
      </w:r>
      <w:r w:rsidRPr="00A431B6">
        <w:rPr>
          <w:rFonts w:ascii="Simplified Arabic" w:eastAsia="Calibri" w:hAnsi="Simplified Arabic" w:cs="Simplified Arabic"/>
          <w:sz w:val="32"/>
          <w:szCs w:val="32"/>
          <w:rtl/>
          <w:lang w:bidi="ar-DZ"/>
        </w:rPr>
        <w:t xml:space="preserve">         </w:t>
      </w:r>
    </w:p>
    <w:p w:rsidR="00A431B6" w:rsidRPr="00A431B6" w:rsidRDefault="00A431B6" w:rsidP="00A431B6">
      <w:pPr>
        <w:jc w:val="lowKashida"/>
        <w:rPr>
          <w:rFonts w:ascii="Simplified Arabic" w:eastAsia="Calibri" w:hAnsi="Simplified Arabic" w:cs="Simplified Arabic"/>
          <w:sz w:val="32"/>
          <w:szCs w:val="32"/>
          <w:rtl/>
          <w:lang w:bidi="ar-DZ"/>
        </w:rPr>
      </w:pPr>
      <w:r w:rsidRPr="00A431B6">
        <w:rPr>
          <w:rFonts w:ascii="Simplified Arabic" w:eastAsia="Calibri" w:hAnsi="Simplified Arabic" w:cs="Simplified Arabic"/>
          <w:sz w:val="32"/>
          <w:szCs w:val="32"/>
          <w:rtl/>
          <w:lang w:bidi="ar-DZ"/>
        </w:rPr>
        <w:t xml:space="preserve">  و قد أصبحت الصين من أكبر الأسواق المغرية للاستثمار الأجنبي، حيث استقطبت في الفترة الممتدة ما بين( 1993- 1996 ) 12.5 </w:t>
      </w:r>
      <w:r w:rsidRPr="00A431B6">
        <w:rPr>
          <w:rFonts w:ascii="Simplified Arabic" w:eastAsia="Calibri" w:hAnsi="Simplified Arabic" w:cs="Simplified Arabic"/>
          <w:sz w:val="32"/>
          <w:szCs w:val="32"/>
          <w:lang w:val="fr-FR" w:bidi="ar-IQ"/>
        </w:rPr>
        <w:t>%</w:t>
      </w:r>
      <w:r w:rsidRPr="00A431B6">
        <w:rPr>
          <w:rFonts w:ascii="Simplified Arabic" w:eastAsia="Calibri" w:hAnsi="Simplified Arabic" w:cs="Simplified Arabic"/>
          <w:sz w:val="32"/>
          <w:szCs w:val="32"/>
          <w:rtl/>
          <w:lang w:bidi="ar-DZ"/>
        </w:rPr>
        <w:t xml:space="preserve"> من إجمالي تدفق الاستثمارات الأجنبية في العالم</w:t>
      </w:r>
      <w:r w:rsidRPr="00A431B6">
        <w:rPr>
          <w:rFonts w:ascii="Simplified Arabic" w:eastAsia="Calibri" w:hAnsi="Simplified Arabic" w:cs="Simplified Arabic" w:hint="cs"/>
          <w:sz w:val="32"/>
          <w:szCs w:val="32"/>
          <w:rtl/>
          <w:lang w:bidi="ar-DZ"/>
        </w:rPr>
        <w:t>(</w:t>
      </w:r>
      <w:r w:rsidRPr="00A431B6">
        <w:rPr>
          <w:rFonts w:ascii="Calibri" w:eastAsia="Calibri" w:hAnsi="Calibri" w:cs="Arial"/>
          <w:vertAlign w:val="superscript"/>
          <w:rtl/>
          <w:lang w:bidi="ar-DZ"/>
        </w:rPr>
        <w:footnoteReference w:id="6"/>
      </w:r>
      <w:r w:rsidRPr="00A431B6">
        <w:rPr>
          <w:rFonts w:ascii="Simplified Arabic" w:eastAsia="Calibri" w:hAnsi="Simplified Arabic" w:cs="Simplified Arabic" w:hint="cs"/>
          <w:sz w:val="32"/>
          <w:szCs w:val="32"/>
          <w:rtl/>
          <w:lang w:bidi="ar-DZ"/>
        </w:rPr>
        <w:t>).</w:t>
      </w:r>
    </w:p>
    <w:p w:rsidR="00A431B6" w:rsidRPr="00A431B6" w:rsidRDefault="00A431B6" w:rsidP="00A431B6">
      <w:pPr>
        <w:jc w:val="lowKashida"/>
        <w:rPr>
          <w:rFonts w:ascii="Simplified Arabic" w:eastAsia="Calibri" w:hAnsi="Simplified Arabic" w:cs="Simplified Arabic"/>
          <w:sz w:val="32"/>
          <w:szCs w:val="32"/>
          <w:rtl/>
          <w:lang w:bidi="ar-DZ"/>
        </w:rPr>
      </w:pPr>
      <w:r w:rsidRPr="00A431B6">
        <w:rPr>
          <w:rFonts w:ascii="Simplified Arabic" w:eastAsia="Calibri" w:hAnsi="Simplified Arabic" w:cs="Simplified Arabic"/>
          <w:sz w:val="32"/>
          <w:szCs w:val="32"/>
          <w:rtl/>
          <w:lang w:bidi="ar-DZ"/>
        </w:rPr>
        <w:t xml:space="preserve">   لكن هذا لا يمنع معاناة الاقتصاد الصيني من جملة من المشاكل منها، التنمية غير المتوازنة بين المناطق الشرقية الساحلية و المناطق الداخلية خاصة الغربية منها، و مشكلة الطاقة التي أصبح الطلب عليها شديدا في الصين بالتوازي مع التوسع السريع للاقتصاد الصيني، إذ يعتبر حاليا ثالث أكبر اقتصاد عالمي مستهلك للطاقة بعد الاقتصاد الأمريكي و الياباني.</w:t>
      </w:r>
    </w:p>
    <w:p w:rsidR="00A431B6" w:rsidRPr="00A431B6" w:rsidRDefault="00A431B6" w:rsidP="00A431B6">
      <w:pPr>
        <w:jc w:val="lowKashida"/>
        <w:rPr>
          <w:rFonts w:ascii="Simplified Arabic" w:eastAsia="Calibri" w:hAnsi="Simplified Arabic" w:cs="Simplified Arabic"/>
          <w:b/>
          <w:bCs/>
          <w:sz w:val="32"/>
          <w:szCs w:val="32"/>
          <w:rtl/>
          <w:lang w:bidi="ar-DZ"/>
        </w:rPr>
      </w:pPr>
      <w:r w:rsidRPr="00A431B6">
        <w:rPr>
          <w:rFonts w:ascii="Simplified Arabic" w:eastAsia="Calibri" w:hAnsi="Simplified Arabic" w:cs="Simplified Arabic"/>
          <w:b/>
          <w:bCs/>
          <w:sz w:val="32"/>
          <w:szCs w:val="32"/>
          <w:lang w:val="fr-FR" w:bidi="ar-IQ"/>
        </w:rPr>
        <w:t xml:space="preserve"> </w:t>
      </w:r>
      <w:r w:rsidRPr="00A431B6">
        <w:rPr>
          <w:rFonts w:ascii="Simplified Arabic" w:eastAsia="Calibri" w:hAnsi="Simplified Arabic" w:cs="Simplified Arabic"/>
          <w:b/>
          <w:bCs/>
          <w:sz w:val="32"/>
          <w:szCs w:val="32"/>
          <w:rtl/>
          <w:lang w:bidi="ar-DZ"/>
        </w:rPr>
        <w:t xml:space="preserve">المحددات العسكرية: </w:t>
      </w:r>
    </w:p>
    <w:p w:rsidR="00A431B6" w:rsidRPr="00A431B6" w:rsidRDefault="00A431B6" w:rsidP="00A431B6">
      <w:pPr>
        <w:jc w:val="lowKashida"/>
        <w:rPr>
          <w:rFonts w:ascii="Simplified Arabic" w:eastAsia="Calibri" w:hAnsi="Simplified Arabic" w:cs="Simplified Arabic"/>
          <w:sz w:val="32"/>
          <w:szCs w:val="32"/>
          <w:rtl/>
          <w:lang w:bidi="ar-DZ"/>
        </w:rPr>
      </w:pPr>
      <w:r w:rsidRPr="00A431B6">
        <w:rPr>
          <w:rFonts w:ascii="Simplified Arabic" w:eastAsia="Calibri" w:hAnsi="Simplified Arabic" w:cs="Simplified Arabic"/>
          <w:sz w:val="32"/>
          <w:szCs w:val="32"/>
          <w:rtl/>
          <w:lang w:bidi="ar-DZ"/>
        </w:rPr>
        <w:t>تعد المؤسسة العسكرية الصينية من أكبر المؤسسات العسكرية في العالم، بفضل ما تتميز به من تفوق عددي و من حيث التسلح (سواء الاستراتيجي أو التقليدي)</w:t>
      </w:r>
      <w:r w:rsidRPr="00A431B6">
        <w:rPr>
          <w:rFonts w:ascii="Simplified Arabic" w:eastAsia="Calibri" w:hAnsi="Simplified Arabic" w:cs="Simplified Arabic" w:hint="cs"/>
          <w:sz w:val="32"/>
          <w:szCs w:val="32"/>
          <w:rtl/>
          <w:lang w:bidi="ar-DZ"/>
        </w:rPr>
        <w:t xml:space="preserve"> </w:t>
      </w:r>
      <w:r w:rsidRPr="00A431B6">
        <w:rPr>
          <w:rFonts w:ascii="Simplified Arabic" w:eastAsia="Calibri" w:hAnsi="Simplified Arabic" w:cs="Simplified Arabic"/>
          <w:sz w:val="32"/>
          <w:szCs w:val="32"/>
          <w:rtl/>
          <w:lang w:bidi="ar-DZ"/>
        </w:rPr>
        <w:t>و كذا التقنية و الكفاءة التكنولوجية.</w:t>
      </w:r>
    </w:p>
    <w:p w:rsidR="00A431B6" w:rsidRPr="00A431B6" w:rsidRDefault="00A431B6" w:rsidP="00A431B6">
      <w:pPr>
        <w:jc w:val="lowKashida"/>
        <w:rPr>
          <w:rFonts w:ascii="Simplified Arabic" w:eastAsia="Calibri" w:hAnsi="Simplified Arabic" w:cs="Simplified Arabic"/>
          <w:sz w:val="32"/>
          <w:szCs w:val="32"/>
          <w:rtl/>
          <w:lang w:bidi="ar-DZ"/>
        </w:rPr>
      </w:pPr>
      <w:r w:rsidRPr="00A431B6">
        <w:rPr>
          <w:rFonts w:ascii="Simplified Arabic" w:eastAsia="Calibri" w:hAnsi="Simplified Arabic" w:cs="Simplified Arabic"/>
          <w:sz w:val="32"/>
          <w:szCs w:val="32"/>
          <w:rtl/>
          <w:lang w:bidi="ar-DZ"/>
        </w:rPr>
        <w:t xml:space="preserve">  فمن ناحية القدرات النووية، نجد أن الصين التي دخلت النادي النووي عام 1964، تعد اليوم أكبر قوة عسكرية في آسيا، و أنها الدولة الوحيدة التي قامت بنشر أسلحة نووية، و لها قوة نووية بإمكانها أن تكون رادعة للولايات المتحدة الأمريكية</w:t>
      </w:r>
      <w:r w:rsidRPr="00A431B6">
        <w:rPr>
          <w:rFonts w:ascii="Simplified Arabic" w:eastAsia="Calibri" w:hAnsi="Simplified Arabic" w:cs="Simplified Arabic" w:hint="cs"/>
          <w:sz w:val="32"/>
          <w:szCs w:val="32"/>
          <w:rtl/>
          <w:lang w:bidi="ar-DZ"/>
        </w:rPr>
        <w:t>(</w:t>
      </w:r>
      <w:r w:rsidRPr="00A431B6">
        <w:rPr>
          <w:rFonts w:ascii="Calibri" w:eastAsia="Calibri" w:hAnsi="Calibri" w:cs="Arial"/>
          <w:vertAlign w:val="superscript"/>
          <w:rtl/>
          <w:lang w:bidi="ar-DZ"/>
        </w:rPr>
        <w:footnoteReference w:id="7"/>
      </w:r>
      <w:r w:rsidRPr="00A431B6">
        <w:rPr>
          <w:rFonts w:ascii="Simplified Arabic" w:eastAsia="Calibri" w:hAnsi="Simplified Arabic" w:cs="Simplified Arabic" w:hint="cs"/>
          <w:sz w:val="32"/>
          <w:szCs w:val="32"/>
          <w:rtl/>
          <w:lang w:bidi="ar-DZ"/>
        </w:rPr>
        <w:t>).</w:t>
      </w:r>
    </w:p>
    <w:p w:rsidR="00A431B6" w:rsidRPr="00A431B6" w:rsidRDefault="00A431B6" w:rsidP="00A431B6">
      <w:pPr>
        <w:jc w:val="lowKashida"/>
        <w:rPr>
          <w:rFonts w:ascii="Simplified Arabic" w:eastAsia="Calibri" w:hAnsi="Simplified Arabic" w:cs="Simplified Arabic"/>
          <w:sz w:val="30"/>
          <w:szCs w:val="30"/>
          <w:rtl/>
          <w:lang w:bidi="ar-DZ"/>
        </w:rPr>
      </w:pPr>
      <w:r w:rsidRPr="00A431B6">
        <w:rPr>
          <w:rFonts w:ascii="Simplified Arabic" w:eastAsia="Calibri" w:hAnsi="Simplified Arabic" w:cs="Simplified Arabic"/>
          <w:sz w:val="30"/>
          <w:szCs w:val="30"/>
          <w:rtl/>
          <w:lang w:bidi="ar-DZ"/>
        </w:rPr>
        <w:lastRenderedPageBreak/>
        <w:t xml:space="preserve">   و يعد الخيار النووي الصيني كانعكاس لاعتزاز الصينيين بأنفسهم، و بأمجاد المملكة الوسطى(مركز العالم)، و بفضل الأسلحة النووية تحاول الصين على حد </w:t>
      </w:r>
      <w:proofErr w:type="spellStart"/>
      <w:r w:rsidRPr="00A431B6">
        <w:rPr>
          <w:rFonts w:ascii="Simplified Arabic" w:eastAsia="Calibri" w:hAnsi="Simplified Arabic" w:cs="Simplified Arabic"/>
          <w:sz w:val="30"/>
          <w:szCs w:val="30"/>
          <w:rtl/>
          <w:lang w:bidi="ar-DZ"/>
        </w:rPr>
        <w:t>تعبير"بيار</w:t>
      </w:r>
      <w:proofErr w:type="spellEnd"/>
      <w:r w:rsidRPr="00A431B6">
        <w:rPr>
          <w:rFonts w:ascii="Simplified Arabic" w:eastAsia="Calibri" w:hAnsi="Simplified Arabic" w:cs="Simplified Arabic"/>
          <w:sz w:val="30"/>
          <w:szCs w:val="30"/>
          <w:rtl/>
          <w:lang w:bidi="ar-DZ"/>
        </w:rPr>
        <w:t xml:space="preserve"> </w:t>
      </w:r>
      <w:proofErr w:type="spellStart"/>
      <w:r w:rsidRPr="00A431B6">
        <w:rPr>
          <w:rFonts w:ascii="Simplified Arabic" w:eastAsia="Calibri" w:hAnsi="Simplified Arabic" w:cs="Simplified Arabic"/>
          <w:sz w:val="30"/>
          <w:szCs w:val="30"/>
          <w:rtl/>
          <w:lang w:bidi="ar-DZ"/>
        </w:rPr>
        <w:t>بيرنيه</w:t>
      </w:r>
      <w:proofErr w:type="spellEnd"/>
      <w:r w:rsidRPr="00A431B6">
        <w:rPr>
          <w:rFonts w:ascii="Simplified Arabic" w:eastAsia="Calibri" w:hAnsi="Simplified Arabic" w:cs="Simplified Arabic"/>
          <w:sz w:val="30"/>
          <w:szCs w:val="30"/>
          <w:rtl/>
          <w:lang w:bidi="ar-DZ"/>
        </w:rPr>
        <w:t>" (</w:t>
      </w:r>
      <w:r w:rsidRPr="00A431B6">
        <w:rPr>
          <w:rFonts w:ascii="Simplified Arabic" w:eastAsia="Calibri" w:hAnsi="Simplified Arabic" w:cs="Simplified Arabic"/>
          <w:sz w:val="30"/>
          <w:szCs w:val="30"/>
          <w:lang w:val="fr-FR" w:bidi="ar-IQ"/>
        </w:rPr>
        <w:t xml:space="preserve">pierre </w:t>
      </w:r>
      <w:proofErr w:type="spellStart"/>
      <w:r w:rsidRPr="00A431B6">
        <w:rPr>
          <w:rFonts w:ascii="Simplified Arabic" w:eastAsia="Calibri" w:hAnsi="Simplified Arabic" w:cs="Simplified Arabic"/>
          <w:sz w:val="30"/>
          <w:szCs w:val="30"/>
          <w:lang w:val="fr-FR" w:bidi="ar-IQ"/>
        </w:rPr>
        <w:t>pierniech</w:t>
      </w:r>
      <w:proofErr w:type="spellEnd"/>
      <w:r w:rsidRPr="00A431B6">
        <w:rPr>
          <w:rFonts w:ascii="Simplified Arabic" w:eastAsia="Calibri" w:hAnsi="Simplified Arabic" w:cs="Simplified Arabic"/>
          <w:sz w:val="30"/>
          <w:szCs w:val="30"/>
          <w:rtl/>
          <w:lang w:bidi="ar-DZ"/>
        </w:rPr>
        <w:t>)، الانتقام من الإهانة التي لحقت بها عندما التقت بالغرب، و كسر احتكار القوتين العظميين آنذاك للقوة النووية(</w:t>
      </w:r>
      <w:r w:rsidRPr="00A431B6">
        <w:rPr>
          <w:rFonts w:ascii="Simplified Arabic" w:eastAsia="Calibri" w:hAnsi="Simplified Arabic" w:cs="Simplified Arabic"/>
          <w:sz w:val="30"/>
          <w:szCs w:val="30"/>
          <w:vertAlign w:val="superscript"/>
          <w:rtl/>
          <w:lang w:bidi="ar-DZ"/>
        </w:rPr>
        <w:footnoteReference w:id="8"/>
      </w:r>
      <w:r w:rsidRPr="00A431B6">
        <w:rPr>
          <w:rFonts w:ascii="Simplified Arabic" w:eastAsia="Calibri" w:hAnsi="Simplified Arabic" w:cs="Simplified Arabic"/>
          <w:sz w:val="30"/>
          <w:szCs w:val="30"/>
          <w:rtl/>
          <w:lang w:bidi="ar-DZ"/>
        </w:rPr>
        <w:t xml:space="preserve">).  </w:t>
      </w:r>
    </w:p>
    <w:p w:rsidR="00A431B6" w:rsidRPr="00A431B6" w:rsidRDefault="00A431B6" w:rsidP="00A431B6">
      <w:pPr>
        <w:jc w:val="lowKashida"/>
        <w:rPr>
          <w:rFonts w:ascii="Simplified Arabic" w:eastAsia="Calibri" w:hAnsi="Simplified Arabic" w:cs="Simplified Arabic"/>
          <w:sz w:val="30"/>
          <w:szCs w:val="30"/>
          <w:rtl/>
          <w:lang w:bidi="ar-DZ"/>
        </w:rPr>
      </w:pPr>
      <w:r w:rsidRPr="00A431B6">
        <w:rPr>
          <w:rFonts w:ascii="Simplified Arabic" w:eastAsia="Calibri" w:hAnsi="Simplified Arabic" w:cs="Simplified Arabic"/>
          <w:sz w:val="30"/>
          <w:szCs w:val="30"/>
          <w:rtl/>
          <w:lang w:bidi="ar-DZ"/>
        </w:rPr>
        <w:t xml:space="preserve">  و تتبع الصين برنامج لتحديث قوتها كلفها 24 مليار دولار في الفترة الممتدة بين 1988-1995</w:t>
      </w:r>
      <w:r w:rsidRPr="00A431B6">
        <w:rPr>
          <w:rFonts w:ascii="Simplified Arabic" w:eastAsia="Calibri" w:hAnsi="Simplified Arabic" w:cs="Simplified Arabic" w:hint="cs"/>
          <w:sz w:val="30"/>
          <w:szCs w:val="30"/>
          <w:rtl/>
          <w:lang w:bidi="ar-DZ"/>
        </w:rPr>
        <w:t>(</w:t>
      </w:r>
      <w:r w:rsidRPr="00A431B6">
        <w:rPr>
          <w:rFonts w:ascii="Simplified Arabic" w:eastAsia="Calibri" w:hAnsi="Simplified Arabic" w:cs="Simplified Arabic"/>
          <w:sz w:val="30"/>
          <w:szCs w:val="30"/>
          <w:vertAlign w:val="superscript"/>
          <w:rtl/>
          <w:lang w:bidi="ar-DZ"/>
        </w:rPr>
        <w:footnoteReference w:id="9"/>
      </w:r>
      <w:r w:rsidRPr="00A431B6">
        <w:rPr>
          <w:rFonts w:ascii="Simplified Arabic" w:eastAsia="Calibri" w:hAnsi="Simplified Arabic" w:cs="Simplified Arabic" w:hint="cs"/>
          <w:sz w:val="30"/>
          <w:szCs w:val="30"/>
          <w:rtl/>
          <w:lang w:bidi="ar-DZ"/>
        </w:rPr>
        <w:t>)</w:t>
      </w:r>
      <w:r w:rsidRPr="00A431B6">
        <w:rPr>
          <w:rFonts w:ascii="Simplified Arabic" w:eastAsia="Calibri" w:hAnsi="Simplified Arabic" w:cs="Simplified Arabic"/>
          <w:sz w:val="30"/>
          <w:szCs w:val="30"/>
          <w:rtl/>
          <w:lang w:bidi="ar-DZ"/>
        </w:rPr>
        <w:t xml:space="preserve">،  و رغم أن لتقديرات الغربية ترى ن الترسانة النووية الصينية، لا تزيد نسبتها عن </w:t>
      </w:r>
      <w:r w:rsidRPr="00A431B6">
        <w:rPr>
          <w:rFonts w:ascii="Simplified Arabic" w:eastAsia="Calibri" w:hAnsi="Simplified Arabic" w:cs="Simplified Arabic"/>
          <w:sz w:val="30"/>
          <w:szCs w:val="30"/>
          <w:lang w:bidi="ar-DZ"/>
        </w:rPr>
        <w:t xml:space="preserve"> </w:t>
      </w:r>
      <w:r w:rsidRPr="00A431B6">
        <w:rPr>
          <w:rFonts w:ascii="Simplified Arabic" w:eastAsia="Calibri" w:hAnsi="Simplified Arabic" w:cs="Simplified Arabic"/>
          <w:sz w:val="30"/>
          <w:szCs w:val="30"/>
          <w:rtl/>
          <w:lang w:bidi="ar-DZ"/>
        </w:rPr>
        <w:t>1/10من الترسانة الأمريكية أو الروسية، إلا أن ذلك لا يقلل من أهميتها، فهي تتوفر على ثالث أكبر مركب نووي في العالم، و تمتلك حسب تقديرات احتمالية حوالي 300 رأس نووي و 2400 قنبلة نووية.</w:t>
      </w:r>
    </w:p>
    <w:p w:rsidR="00F74886" w:rsidRDefault="00A431B6" w:rsidP="00A431B6">
      <w:pPr>
        <w:jc w:val="lowKashida"/>
        <w:rPr>
          <w:rFonts w:ascii="Simplified Arabic" w:eastAsia="Calibri" w:hAnsi="Simplified Arabic" w:cs="Simplified Arabic" w:hint="cs"/>
          <w:sz w:val="30"/>
          <w:szCs w:val="30"/>
          <w:rtl/>
          <w:lang w:bidi="ar-IQ"/>
        </w:rPr>
      </w:pPr>
      <w:r w:rsidRPr="00A431B6">
        <w:rPr>
          <w:rFonts w:ascii="Simplified Arabic" w:eastAsia="Calibri" w:hAnsi="Simplified Arabic" w:cs="Simplified Arabic"/>
          <w:sz w:val="30"/>
          <w:szCs w:val="30"/>
          <w:rtl/>
          <w:lang w:bidi="ar-DZ"/>
        </w:rPr>
        <w:t xml:space="preserve">  كما أنه بحوزة الصين "نظم إطلاق"(</w:t>
      </w:r>
      <w:proofErr w:type="spellStart"/>
      <w:r w:rsidRPr="00A431B6">
        <w:rPr>
          <w:rFonts w:ascii="Simplified Arabic" w:eastAsia="Calibri" w:hAnsi="Simplified Arabic" w:cs="Simplified Arabic"/>
          <w:sz w:val="30"/>
          <w:szCs w:val="30"/>
          <w:lang w:val="fr-FR" w:bidi="ar-IQ"/>
        </w:rPr>
        <w:t>Delivery</w:t>
      </w:r>
      <w:proofErr w:type="spellEnd"/>
      <w:r w:rsidRPr="00A431B6">
        <w:rPr>
          <w:rFonts w:ascii="Simplified Arabic" w:eastAsia="Calibri" w:hAnsi="Simplified Arabic" w:cs="Simplified Arabic"/>
          <w:sz w:val="30"/>
          <w:szCs w:val="30"/>
          <w:lang w:val="fr-FR" w:bidi="ar-IQ"/>
        </w:rPr>
        <w:t xml:space="preserve"> </w:t>
      </w:r>
      <w:proofErr w:type="spellStart"/>
      <w:r w:rsidRPr="00A431B6">
        <w:rPr>
          <w:rFonts w:ascii="Simplified Arabic" w:eastAsia="Calibri" w:hAnsi="Simplified Arabic" w:cs="Simplified Arabic"/>
          <w:sz w:val="30"/>
          <w:szCs w:val="30"/>
          <w:lang w:val="fr-FR" w:bidi="ar-IQ"/>
        </w:rPr>
        <w:t>systems</w:t>
      </w:r>
      <w:proofErr w:type="spellEnd"/>
      <w:r w:rsidRPr="00A431B6">
        <w:rPr>
          <w:rFonts w:ascii="Simplified Arabic" w:eastAsia="Calibri" w:hAnsi="Simplified Arabic" w:cs="Simplified Arabic"/>
          <w:sz w:val="30"/>
          <w:szCs w:val="30"/>
          <w:rtl/>
          <w:lang w:bidi="ar-DZ"/>
        </w:rPr>
        <w:t xml:space="preserve">)، متطورة و عالية الدقة، خاصة الصواريخ </w:t>
      </w:r>
      <w:proofErr w:type="spellStart"/>
      <w:r w:rsidRPr="00A431B6">
        <w:rPr>
          <w:rFonts w:ascii="Simplified Arabic" w:eastAsia="Calibri" w:hAnsi="Simplified Arabic" w:cs="Simplified Arabic"/>
          <w:sz w:val="30"/>
          <w:szCs w:val="30"/>
          <w:rtl/>
          <w:lang w:bidi="ar-DZ"/>
        </w:rPr>
        <w:t>الباليستية</w:t>
      </w:r>
      <w:proofErr w:type="spellEnd"/>
      <w:r w:rsidRPr="00A431B6">
        <w:rPr>
          <w:rFonts w:ascii="Simplified Arabic" w:eastAsia="Calibri" w:hAnsi="Simplified Arabic" w:cs="Simplified Arabic"/>
          <w:sz w:val="30"/>
          <w:szCs w:val="30"/>
          <w:rtl/>
          <w:lang w:bidi="ar-DZ"/>
        </w:rPr>
        <w:t xml:space="preserve"> العابرة للقارات مثل (</w:t>
      </w:r>
      <w:r w:rsidRPr="00A431B6">
        <w:rPr>
          <w:rFonts w:ascii="Simplified Arabic" w:eastAsia="Calibri" w:hAnsi="Simplified Arabic" w:cs="Simplified Arabic"/>
          <w:sz w:val="30"/>
          <w:szCs w:val="30"/>
          <w:lang w:val="fr-FR" w:bidi="ar-IQ"/>
        </w:rPr>
        <w:t>DF-4</w:t>
      </w:r>
      <w:r w:rsidRPr="00A431B6">
        <w:rPr>
          <w:rFonts w:ascii="Simplified Arabic" w:eastAsia="Calibri" w:hAnsi="Simplified Arabic" w:cs="Simplified Arabic"/>
          <w:sz w:val="30"/>
          <w:szCs w:val="30"/>
          <w:rtl/>
          <w:lang w:bidi="ar-DZ"/>
        </w:rPr>
        <w:t>) الذي يصل مداه إلى 7 آلاف كم، و صاروخ (</w:t>
      </w:r>
      <w:r w:rsidRPr="00A431B6">
        <w:rPr>
          <w:rFonts w:ascii="Simplified Arabic" w:eastAsia="Calibri" w:hAnsi="Simplified Arabic" w:cs="Simplified Arabic"/>
          <w:sz w:val="30"/>
          <w:szCs w:val="30"/>
          <w:lang w:val="fr-FR" w:bidi="ar-IQ"/>
        </w:rPr>
        <w:t>DF-5</w:t>
      </w:r>
      <w:r w:rsidRPr="00A431B6">
        <w:rPr>
          <w:rFonts w:ascii="Simplified Arabic" w:eastAsia="Calibri" w:hAnsi="Simplified Arabic" w:cs="Simplified Arabic"/>
          <w:sz w:val="30"/>
          <w:szCs w:val="30"/>
          <w:rtl/>
          <w:lang w:bidi="ar-DZ"/>
        </w:rPr>
        <w:t>) القادر على حمل رؤوس نووية متعددة، و هي صواريخ متحركة يمكن تحريكها حول الصين، و بالتالي إصابة أهداف في دول كاليابان و روسيا و الهند، بالإضافة إلى الصواريخ متـوسطة الـمدى مـثل: (دونج فانج 15 و 21)، و صواريخ (</w:t>
      </w:r>
      <w:proofErr w:type="spellStart"/>
      <w:r w:rsidRPr="00A431B6">
        <w:rPr>
          <w:rFonts w:ascii="Simplified Arabic" w:eastAsia="Calibri" w:hAnsi="Simplified Arabic" w:cs="Simplified Arabic"/>
          <w:sz w:val="30"/>
          <w:szCs w:val="30"/>
          <w:lang w:val="fr-FR" w:bidi="ar-IQ"/>
        </w:rPr>
        <w:t>Julang</w:t>
      </w:r>
      <w:proofErr w:type="spellEnd"/>
      <w:r w:rsidRPr="00A431B6">
        <w:rPr>
          <w:rFonts w:ascii="Simplified Arabic" w:eastAsia="Calibri" w:hAnsi="Simplified Arabic" w:cs="Simplified Arabic"/>
          <w:sz w:val="30"/>
          <w:szCs w:val="30"/>
          <w:lang w:val="fr-FR" w:bidi="ar-IQ"/>
        </w:rPr>
        <w:t xml:space="preserve"> 1</w:t>
      </w:r>
      <w:r w:rsidRPr="00A431B6">
        <w:rPr>
          <w:rFonts w:ascii="Simplified Arabic" w:eastAsia="Calibri" w:hAnsi="Simplified Arabic" w:cs="Simplified Arabic"/>
          <w:sz w:val="30"/>
          <w:szCs w:val="30"/>
          <w:rtl/>
          <w:lang w:bidi="ar-DZ"/>
        </w:rPr>
        <w:t>) و (</w:t>
      </w:r>
      <w:proofErr w:type="spellStart"/>
      <w:r w:rsidRPr="00A431B6">
        <w:rPr>
          <w:rFonts w:ascii="Simplified Arabic" w:eastAsia="Calibri" w:hAnsi="Simplified Arabic" w:cs="Simplified Arabic"/>
          <w:sz w:val="30"/>
          <w:szCs w:val="30"/>
          <w:lang w:val="fr-FR" w:bidi="ar-IQ"/>
        </w:rPr>
        <w:t>Julang</w:t>
      </w:r>
      <w:proofErr w:type="spellEnd"/>
      <w:r w:rsidRPr="00A431B6">
        <w:rPr>
          <w:rFonts w:ascii="Simplified Arabic" w:eastAsia="Calibri" w:hAnsi="Simplified Arabic" w:cs="Simplified Arabic"/>
          <w:sz w:val="30"/>
          <w:szCs w:val="30"/>
          <w:lang w:val="fr-FR" w:bidi="ar-IQ"/>
        </w:rPr>
        <w:t xml:space="preserve"> 2</w:t>
      </w:r>
      <w:r w:rsidRPr="00A431B6">
        <w:rPr>
          <w:rFonts w:ascii="Simplified Arabic" w:eastAsia="Calibri" w:hAnsi="Simplified Arabic" w:cs="Simplified Arabic"/>
          <w:sz w:val="30"/>
          <w:szCs w:val="30"/>
          <w:rtl/>
          <w:lang w:bidi="ar-DZ"/>
        </w:rPr>
        <w:t xml:space="preserve">)، و كذلك القاذفات </w:t>
      </w:r>
      <w:proofErr w:type="spellStart"/>
      <w:r w:rsidRPr="00A431B6">
        <w:rPr>
          <w:rFonts w:ascii="Simplified Arabic" w:eastAsia="Calibri" w:hAnsi="Simplified Arabic" w:cs="Simplified Arabic"/>
          <w:sz w:val="30"/>
          <w:szCs w:val="30"/>
          <w:rtl/>
          <w:lang w:bidi="ar-DZ"/>
        </w:rPr>
        <w:t>الاسترتيجية</w:t>
      </w:r>
      <w:proofErr w:type="spellEnd"/>
      <w:r w:rsidRPr="00A431B6">
        <w:rPr>
          <w:rFonts w:ascii="Simplified Arabic" w:eastAsia="Calibri" w:hAnsi="Simplified Arabic" w:cs="Simplified Arabic"/>
          <w:sz w:val="30"/>
          <w:szCs w:val="30"/>
          <w:rtl/>
          <w:lang w:bidi="ar-DZ"/>
        </w:rPr>
        <w:t xml:space="preserve"> (</w:t>
      </w:r>
      <w:r w:rsidRPr="00A431B6">
        <w:rPr>
          <w:rFonts w:ascii="Simplified Arabic" w:eastAsia="Calibri" w:hAnsi="Simplified Arabic" w:cs="Simplified Arabic"/>
          <w:sz w:val="30"/>
          <w:szCs w:val="30"/>
          <w:lang w:val="fr-FR" w:bidi="ar-IQ"/>
        </w:rPr>
        <w:t>H-6</w:t>
      </w:r>
      <w:r w:rsidRPr="00A431B6">
        <w:rPr>
          <w:rFonts w:ascii="Simplified Arabic" w:eastAsia="Calibri" w:hAnsi="Simplified Arabic" w:cs="Simplified Arabic"/>
          <w:sz w:val="30"/>
          <w:szCs w:val="30"/>
          <w:rtl/>
          <w:lang w:bidi="ar-DZ"/>
        </w:rPr>
        <w:t>)، و الغواصات النووية الحاملة للصواريخ النووية (</w:t>
      </w:r>
      <w:r w:rsidRPr="00A431B6">
        <w:rPr>
          <w:rFonts w:ascii="Simplified Arabic" w:eastAsia="Calibri" w:hAnsi="Simplified Arabic" w:cs="Simplified Arabic"/>
          <w:sz w:val="30"/>
          <w:szCs w:val="30"/>
          <w:vertAlign w:val="superscript"/>
          <w:rtl/>
          <w:lang w:bidi="ar-DZ"/>
        </w:rPr>
        <w:footnoteReference w:id="10"/>
      </w:r>
      <w:r w:rsidRPr="00A431B6">
        <w:rPr>
          <w:rFonts w:ascii="Simplified Arabic" w:eastAsia="Calibri" w:hAnsi="Simplified Arabic" w:cs="Simplified Arabic"/>
          <w:sz w:val="30"/>
          <w:szCs w:val="30"/>
          <w:rtl/>
          <w:lang w:bidi="ar-DZ"/>
        </w:rPr>
        <w:t xml:space="preserve">).  </w:t>
      </w:r>
    </w:p>
    <w:p w:rsidR="00F74886" w:rsidRDefault="00F74886" w:rsidP="00A431B6">
      <w:pPr>
        <w:jc w:val="lowKashida"/>
        <w:rPr>
          <w:rFonts w:ascii="Simplified Arabic" w:eastAsia="Calibri" w:hAnsi="Simplified Arabic" w:cs="Simplified Arabic" w:hint="cs"/>
          <w:sz w:val="30"/>
          <w:szCs w:val="30"/>
          <w:rtl/>
          <w:lang w:bidi="ar-IQ"/>
        </w:rPr>
      </w:pPr>
    </w:p>
    <w:p w:rsidR="00A431B6" w:rsidRPr="00A431B6" w:rsidRDefault="00A431B6" w:rsidP="00A431B6">
      <w:pPr>
        <w:jc w:val="lowKashida"/>
        <w:rPr>
          <w:rFonts w:ascii="Simplified Arabic" w:eastAsia="Calibri" w:hAnsi="Simplified Arabic" w:cs="Simplified Arabic"/>
          <w:sz w:val="30"/>
          <w:szCs w:val="30"/>
          <w:rtl/>
          <w:lang w:bidi="ar-DZ"/>
        </w:rPr>
      </w:pPr>
      <w:r w:rsidRPr="00A431B6">
        <w:rPr>
          <w:rFonts w:ascii="Simplified Arabic" w:eastAsia="Calibri" w:hAnsi="Simplified Arabic" w:cs="Simplified Arabic"/>
          <w:sz w:val="30"/>
          <w:szCs w:val="30"/>
          <w:rtl/>
          <w:lang w:bidi="ar-DZ"/>
        </w:rPr>
        <w:t xml:space="preserve">           </w:t>
      </w:r>
      <w:r w:rsidRPr="00A431B6">
        <w:rPr>
          <w:rFonts w:ascii="Simplified Arabic" w:eastAsia="Calibri" w:hAnsi="Simplified Arabic" w:cs="Simplified Arabic"/>
          <w:sz w:val="30"/>
          <w:szCs w:val="30"/>
          <w:rtl/>
        </w:rPr>
        <w:t xml:space="preserve"> </w:t>
      </w:r>
    </w:p>
    <w:p w:rsidR="00A431B6" w:rsidRPr="00B774A7" w:rsidRDefault="00B774A7" w:rsidP="00B774A7">
      <w:pPr>
        <w:jc w:val="center"/>
        <w:rPr>
          <w:rFonts w:ascii="Simplified Arabic" w:eastAsia="Times New Roman" w:hAnsi="Simplified Arabic" w:cs="Simplified Arabic"/>
          <w:b/>
          <w:bCs/>
          <w:sz w:val="32"/>
          <w:szCs w:val="32"/>
          <w:rtl/>
          <w:lang w:bidi="ar-IQ"/>
        </w:rPr>
      </w:pPr>
      <w:r w:rsidRPr="00B774A7">
        <w:rPr>
          <w:rFonts w:ascii="Simplified Arabic" w:eastAsia="Times New Roman" w:hAnsi="Simplified Arabic" w:cs="Simplified Arabic" w:hint="cs"/>
          <w:b/>
          <w:bCs/>
          <w:sz w:val="32"/>
          <w:szCs w:val="32"/>
          <w:rtl/>
          <w:lang w:bidi="ar-IQ"/>
        </w:rPr>
        <w:lastRenderedPageBreak/>
        <w:t>رابعاً</w:t>
      </w:r>
      <w:r w:rsidRPr="00B774A7">
        <w:rPr>
          <w:rFonts w:ascii="Simplified Arabic" w:eastAsia="Times New Roman" w:hAnsi="Simplified Arabic" w:cs="Simplified Arabic"/>
          <w:b/>
          <w:bCs/>
          <w:sz w:val="32"/>
          <w:szCs w:val="32"/>
          <w:rtl/>
          <w:lang w:bidi="ar-IQ"/>
        </w:rPr>
        <w:t xml:space="preserve">: </w:t>
      </w:r>
      <w:r w:rsidRPr="00B774A7">
        <w:rPr>
          <w:rFonts w:ascii="Simplified Arabic" w:eastAsia="Times New Roman" w:hAnsi="Simplified Arabic" w:cs="Simplified Arabic" w:hint="cs"/>
          <w:b/>
          <w:bCs/>
          <w:sz w:val="32"/>
          <w:szCs w:val="32"/>
          <w:rtl/>
          <w:lang w:bidi="ar-IQ"/>
        </w:rPr>
        <w:t>السياسة</w:t>
      </w:r>
      <w:r w:rsidRPr="00B774A7">
        <w:rPr>
          <w:rFonts w:ascii="Simplified Arabic" w:eastAsia="Times New Roman" w:hAnsi="Simplified Arabic" w:cs="Simplified Arabic"/>
          <w:b/>
          <w:bCs/>
          <w:sz w:val="32"/>
          <w:szCs w:val="32"/>
          <w:rtl/>
          <w:lang w:bidi="ar-IQ"/>
        </w:rPr>
        <w:t xml:space="preserve"> </w:t>
      </w:r>
      <w:r w:rsidRPr="00B774A7">
        <w:rPr>
          <w:rFonts w:ascii="Simplified Arabic" w:eastAsia="Times New Roman" w:hAnsi="Simplified Arabic" w:cs="Simplified Arabic" w:hint="cs"/>
          <w:b/>
          <w:bCs/>
          <w:sz w:val="32"/>
          <w:szCs w:val="32"/>
          <w:rtl/>
          <w:lang w:bidi="ar-IQ"/>
        </w:rPr>
        <w:t>الخارجية</w:t>
      </w:r>
      <w:r w:rsidRPr="00B774A7">
        <w:rPr>
          <w:rFonts w:ascii="Simplified Arabic" w:eastAsia="Times New Roman" w:hAnsi="Simplified Arabic" w:cs="Simplified Arabic"/>
          <w:b/>
          <w:bCs/>
          <w:sz w:val="32"/>
          <w:szCs w:val="32"/>
          <w:rtl/>
          <w:lang w:bidi="ar-IQ"/>
        </w:rPr>
        <w:t xml:space="preserve"> </w:t>
      </w:r>
      <w:r w:rsidRPr="00B774A7">
        <w:rPr>
          <w:rFonts w:ascii="Simplified Arabic" w:eastAsia="Times New Roman" w:hAnsi="Simplified Arabic" w:cs="Simplified Arabic" w:hint="cs"/>
          <w:b/>
          <w:bCs/>
          <w:sz w:val="32"/>
          <w:szCs w:val="32"/>
          <w:rtl/>
          <w:lang w:bidi="ar-IQ"/>
        </w:rPr>
        <w:t>الفرنسية</w:t>
      </w:r>
      <w:r w:rsidR="00A431B6" w:rsidRPr="00B774A7">
        <w:rPr>
          <w:rStyle w:val="a6"/>
          <w:rFonts w:ascii="Simplified Arabic" w:eastAsia="Times New Roman" w:hAnsi="Simplified Arabic" w:cs="Simplified Arabic"/>
          <w:b/>
          <w:bCs/>
          <w:sz w:val="32"/>
          <w:szCs w:val="32"/>
          <w:rtl/>
          <w:lang w:bidi="ar-IQ"/>
        </w:rPr>
        <w:footnoteReference w:id="11"/>
      </w:r>
      <w:r>
        <w:rPr>
          <w:rFonts w:ascii="Simplified Arabic" w:eastAsia="Times New Roman" w:hAnsi="Simplified Arabic" w:cs="Simplified Arabic" w:hint="cs"/>
          <w:b/>
          <w:bCs/>
          <w:sz w:val="32"/>
          <w:szCs w:val="32"/>
          <w:rtl/>
          <w:lang w:bidi="ar-IQ"/>
        </w:rPr>
        <w:t>.</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بدايةً، تشير الدراسة إلى تغير البيئة الاستراتيجية التي دفعت فرنسا إلى إعادة النظر في سياستها الخارجية، وتحديداً تجاه منطقة الشرق الأوسط، وتتمثل أبرز الأسباب وراء هذا التوجه الفرنسي الجديد، في النقاط التالية:</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1- تراجع الولايات المتحدة وتغير أولوياتها: لا شك أن تراجع دور واشنطن نتيجة لتغير أولوياتها الاستراتيجية، واتجاهها نحو منطقة آسيا والمحيط الهادئ، إلى جانب تأثير الأزمة الاقتصادية على حجم إنفاقها العسكري، أدى إلى ظهور مبدأ "القيادة من الخلف" الذي يعني قبولها بمشاركة بعض حلفائها أعباء المسؤولية الدولية.</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ونتيجة لهذه المعطيات الجديدة، وجدت فرنسا نفسها مقيدة بضرورة تولي القيادة في كل ما يتعلق بقضايا الأمن الفرنسية، خاصةً في منطقة الشرق الأوسط وشمال أفريقيا، والساحل.</w:t>
      </w:r>
    </w:p>
    <w:p w:rsidR="00A431B6" w:rsidRPr="00A431B6" w:rsidRDefault="00A431B6" w:rsidP="00C15E83">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2- الانقسام الأوروبي والفوضى المحيطة: نظراً لأن فرنسا تعد قوى أوروبية رئيسية، فهي تتأثر بالتغيرات الاستراتيجية حولها. وفي هذا الشأن، تواجه أوروبا عدة أزمات، ومنها تحديات داخلية تهدد وحدة وهوية القارة نتيجة الأزمات الاقتصادية التي جعلت قدرة الاتحاد الأوروبي على حماية اقتصاداته موضع تساؤل، فضلاً عن أزمة اللاجئين التي عكست عدم وجود رؤية أوروبية موحدة.</w:t>
      </w:r>
      <w:r w:rsidR="00C15E83">
        <w:rPr>
          <w:rFonts w:ascii="Simplified Arabic" w:eastAsia="Times New Roman" w:hAnsi="Simplified Arabic" w:cs="Simplified Arabic" w:hint="cs"/>
          <w:sz w:val="28"/>
          <w:szCs w:val="28"/>
          <w:rtl/>
          <w:lang w:bidi="ar-IQ"/>
        </w:rPr>
        <w:t xml:space="preserve"> </w:t>
      </w:r>
      <w:r w:rsidRPr="00A431B6">
        <w:rPr>
          <w:rFonts w:ascii="Simplified Arabic" w:eastAsia="Times New Roman" w:hAnsi="Simplified Arabic" w:cs="Simplified Arabic"/>
          <w:sz w:val="28"/>
          <w:szCs w:val="28"/>
          <w:rtl/>
          <w:lang w:bidi="ar-IQ"/>
        </w:rPr>
        <w:t>ويُضاف إلى ذلك، التدخل الروسي في الأزمة الأوكرانية وضم شبة جزيرة القرم. ولكن العامل الأكثر تأثيراً بالنسبة لفرنسا هو تزايد المخاطر القادمة من دول الشرق الأوسط بعد اندلاع الثورات العربية في عام 2011.</w:t>
      </w:r>
    </w:p>
    <w:p w:rsidR="00A431B6" w:rsidRPr="00A431B6" w:rsidRDefault="00A431B6" w:rsidP="00F7488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 xml:space="preserve">3- سياسة فرنسية أكثر نشاطاً وتركيزاً على مكافحة الإرهاب في الشرق الأوسط: بالتزامن مع انحسار الدور الأمريكي في منطقة الشرق الأوسط وشمال أفريقيا، بدأت السياسة الفرنسية في إعادة التشكل تجاه المنطقة. وعلى النقيض من وثيقة عام 2008 التي دعت إلى الحد الأدنى من التدخل العسكري الفرنسي في أفريقيا، فإن وثيقة عام 2013 تضمنت إعادة توجيه السياسة </w:t>
      </w:r>
      <w:r w:rsidRPr="00A431B6">
        <w:rPr>
          <w:rFonts w:ascii="Simplified Arabic" w:eastAsia="Times New Roman" w:hAnsi="Simplified Arabic" w:cs="Simplified Arabic"/>
          <w:sz w:val="28"/>
          <w:szCs w:val="28"/>
          <w:rtl/>
          <w:lang w:bidi="ar-IQ"/>
        </w:rPr>
        <w:lastRenderedPageBreak/>
        <w:t>الفرنسية في إقليم الشرق الأوسط، وتربط هذه الاستراتيجية الجديدة بين أمن المواطنين الفرنسيين وضرورة الاضطلاع بمجموعة من المسؤوليات الدولية الأمنية.</w:t>
      </w:r>
    </w:p>
    <w:p w:rsidR="00A431B6" w:rsidRPr="00C15E83" w:rsidRDefault="00A431B6" w:rsidP="00A431B6">
      <w:pPr>
        <w:jc w:val="lowKashida"/>
        <w:rPr>
          <w:rFonts w:ascii="Simplified Arabic" w:eastAsia="Times New Roman" w:hAnsi="Simplified Arabic" w:cs="Simplified Arabic"/>
          <w:b/>
          <w:bCs/>
          <w:sz w:val="28"/>
          <w:szCs w:val="28"/>
          <w:rtl/>
          <w:lang w:bidi="ar-IQ"/>
        </w:rPr>
      </w:pPr>
      <w:r w:rsidRPr="00C15E83">
        <w:rPr>
          <w:rFonts w:ascii="Simplified Arabic" w:eastAsia="Times New Roman" w:hAnsi="Simplified Arabic" w:cs="Simplified Arabic"/>
          <w:b/>
          <w:bCs/>
          <w:sz w:val="28"/>
          <w:szCs w:val="28"/>
          <w:rtl/>
          <w:lang w:bidi="ar-IQ"/>
        </w:rPr>
        <w:t>الدور الفرنسي في أوروبا</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في الوقت الذي تسعى فيه إدارة الرئيس الأمريكي باراك أوباما إلى تقليل التزاماتها العسكرية في الخارج، كانت فرنسا تدعو إلى زيادة هذا الدور الأمريكي. وفي هذا السياق، ظهرت باريس كأحد أهم الشركاء الأوروبيين للولايات المتحدة فيما يتعلق بنشر واستخدام القوة العسكرية خارج الحدود الأوروبية، وهو ما ظهر بشكل واضح في التدخل العسكري الفرنسي في كل من مالي وليبيا.</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وطبقاً للدراسة، فقد فشلت الولايات المتحدة في الحصول على دعم شركائها في تحمل المسؤولية الدولية، وعلى النحو ذاته فإن فرنسا هي الأخرى فشلت في إيجاد حلفاء يتبعون نهجها نفسه، حيث إن القوى الأوروبية لا ترغب في تبني المبادرات العسكرية والدبلوماسية الفرنسية، ولا حتى تحمل عبء سياسة خارجية وأمنية أوروبية طامحة للقيادة.</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وتؤكد الدراسة أنه بتخلي الولايات المتحدة عن التزاماتها تجاه أوروبا، استشعرت باريس ضرورة أن يكون لقاراتها سياسة دفاعية موحدة تتمتع بالاستقلالية في تحركاتها، غير أن القيادة الفرنسية أُصيبت بالإحباط نتيجة لمواقف قوى أوروبية، مثل ألمانيا وبريطانيا، التي تفادت تحمل أعباء تلك المسؤولية.</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ويشير الباحثون إلى أن نجاح الاستراتيجية الفرنسية في مكافحة الإرهاب يعتمد على مدى تعاون الدول الأوروبية معها، ومدى قدرة باريس على إقناع الآخرين باتباع النهج نفسه، إلا أن حدود القدرة الفرنسية ظهرت عند دعوتها لإنشاء صندوق أوروبي للإنفاق على العمليات العسكرية الخارجية، وهو الاقتراح الذي لم يلق ترحيباً كبيراً من جانب بقية القادة الأوروبيين.</w:t>
      </w:r>
    </w:p>
    <w:p w:rsidR="00A431B6" w:rsidRDefault="00A431B6" w:rsidP="00A431B6">
      <w:pPr>
        <w:jc w:val="lowKashida"/>
        <w:rPr>
          <w:rFonts w:ascii="Simplified Arabic" w:eastAsia="Times New Roman" w:hAnsi="Simplified Arabic" w:cs="Simplified Arabic" w:hint="cs"/>
          <w:sz w:val="28"/>
          <w:szCs w:val="28"/>
          <w:rtl/>
          <w:lang w:bidi="ar-IQ"/>
        </w:rPr>
      </w:pPr>
      <w:r w:rsidRPr="00A431B6">
        <w:rPr>
          <w:rFonts w:ascii="Simplified Arabic" w:eastAsia="Times New Roman" w:hAnsi="Simplified Arabic" w:cs="Simplified Arabic"/>
          <w:sz w:val="28"/>
          <w:szCs w:val="28"/>
          <w:rtl/>
          <w:lang w:bidi="ar-IQ"/>
        </w:rPr>
        <w:t>وبجانب القدرة على الإقناع، هناك معضلة التحكم والقيادة. وفي هذا الصدد، يوضح الكتَّاب أن فرنسا تعمل من أجل الصالح الأوروبي وبهدف تحقيق التكامل في مجالي الدفاع والأمن، غير أنها قد لا تقبل التخلي عن القيادة لشركائها الأوروبيين أو حلف الناتو بالكامل.</w:t>
      </w:r>
    </w:p>
    <w:p w:rsidR="00C15E83" w:rsidRPr="00A431B6" w:rsidRDefault="00C15E83" w:rsidP="00A431B6">
      <w:pPr>
        <w:jc w:val="lowKashida"/>
        <w:rPr>
          <w:rFonts w:ascii="Simplified Arabic" w:eastAsia="Times New Roman" w:hAnsi="Simplified Arabic" w:cs="Simplified Arabic"/>
          <w:sz w:val="28"/>
          <w:szCs w:val="28"/>
          <w:rtl/>
          <w:lang w:bidi="ar-IQ"/>
        </w:rPr>
      </w:pPr>
    </w:p>
    <w:p w:rsidR="00A431B6" w:rsidRPr="00FE1AEF" w:rsidRDefault="00A431B6" w:rsidP="00A431B6">
      <w:pPr>
        <w:jc w:val="lowKashida"/>
        <w:rPr>
          <w:rFonts w:ascii="Simplified Arabic" w:eastAsia="Times New Roman" w:hAnsi="Simplified Arabic" w:cs="Simplified Arabic"/>
          <w:b/>
          <w:bCs/>
          <w:sz w:val="28"/>
          <w:szCs w:val="28"/>
          <w:rtl/>
          <w:lang w:bidi="ar-IQ"/>
        </w:rPr>
      </w:pPr>
      <w:r w:rsidRPr="00FE1AEF">
        <w:rPr>
          <w:rFonts w:ascii="Simplified Arabic" w:eastAsia="Times New Roman" w:hAnsi="Simplified Arabic" w:cs="Simplified Arabic"/>
          <w:b/>
          <w:bCs/>
          <w:sz w:val="28"/>
          <w:szCs w:val="28"/>
          <w:rtl/>
          <w:lang w:bidi="ar-IQ"/>
        </w:rPr>
        <w:lastRenderedPageBreak/>
        <w:t>برجماتية السياسة الفرنسية</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يؤكد الباحثون أن فرنسا في عهد الرئيس هولاند لجأت إلى اتباع البرجماتية في سياستها الخارجية، بما يمكنها من حماية مصالحها في الخارج، وتحسين صورة الرئيس الفرنسي في الداخل، وذلك كالتالي:</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1- إعادة النظر في التحالفات الفرنسية، وتبني التعاون التكتيكي مع روسيا: دفعت الهجمات الإرهابية التي تعرضت لها باريس، الدولة الفرسية إلى إعادة النظر في بعض علاقاتها الخارجية، وتوطيد الأخرى. فعلى سبيل المثال، ثمة محاولات مستمرة من الجانب الفرنسي لإشراك روسيا دبلوماسياً في إيجاد حل للأزمة السورية، خاصةً بعد أن نجح الرئيس بوتين في أن يجعل نفسه لاعباً استراتيجياً ومحورياً في هذه الأزمة، وهو ما يقتضي من القادة الأوروبيين تبني "استراتيجية تطويق وتعاون" متوازنة تجاه روسيا.</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 xml:space="preserve">ولا شك أن هذا النهج الفرنسي قد يخلق لها مشاكل مع شركائها الأوروبيين، حيث سيكون من الصعب عليهم قبول التعاون الاستراتيجي مع روسيا من أجل مكافحة الإرهاب في الشرق الأوسط، وفي الوقت ذاته فرض سياسات </w:t>
      </w:r>
      <w:proofErr w:type="spellStart"/>
      <w:r w:rsidRPr="00A431B6">
        <w:rPr>
          <w:rFonts w:ascii="Simplified Arabic" w:eastAsia="Times New Roman" w:hAnsi="Simplified Arabic" w:cs="Simplified Arabic"/>
          <w:sz w:val="28"/>
          <w:szCs w:val="28"/>
          <w:rtl/>
          <w:lang w:bidi="ar-IQ"/>
        </w:rPr>
        <w:t>تطويقية</w:t>
      </w:r>
      <w:proofErr w:type="spellEnd"/>
      <w:r w:rsidRPr="00A431B6">
        <w:rPr>
          <w:rFonts w:ascii="Simplified Arabic" w:eastAsia="Times New Roman" w:hAnsi="Simplified Arabic" w:cs="Simplified Arabic"/>
          <w:sz w:val="28"/>
          <w:szCs w:val="28"/>
          <w:rtl/>
          <w:lang w:bidi="ar-IQ"/>
        </w:rPr>
        <w:t xml:space="preserve"> على موسكو فيما يتعلق بالأزمة الأوكرانية، فهي معادلة صعبة التحقيق.</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2- الثقافة الاستراتيجية الفرنسية في ظل حكم هولاند "الموازنة بين البرجماتية والتاريخ": فبعد تولي فرانسوا هولاند الحكم في فرنسا كان هناك قلق دولي فيما يتعلق بمدى تمسك باريس بالتزاماتها الخارجية تجاه حلف الناتو، خاصةً أن حملة هولاند الرئاسية كانت قد تعهدت بانسحاب القوات الفرنسية من العمليات الدولية مثل أفغانستان. غير أن ذلك القلق قد تبدد عندما صدر تصريح من وزارة الخارجية الفرنسية يوضح رغبتها في إضفاء الطابع الأوروبي على حلف الناتو.</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وحسب الدراسة، تُعتبر "البرجماتية في بناء التحالفات والتعاون الدولي" من أهم سمات الفترة الرئاسية لهولاند، بيد أن البعض يرى أن هذه السياسة لا تعكس نموذجاً خاصاً بهولاند للتعامل مع الأزمات سوى تبني اقتراب واقعي يعتمد على سياسة رد الفعل.</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 xml:space="preserve">3- الحروب الخارجية كأداة لمواجهة الأزمات الداخلية: مثَّل القرار الفرنسي بخوض الحرب في مالي عام 2013 نقطة تحول في سياسة فرنسا الخارجية، لكنه أيضاً كان وسيلة للهروب من </w:t>
      </w:r>
      <w:r w:rsidRPr="00A431B6">
        <w:rPr>
          <w:rFonts w:ascii="Simplified Arabic" w:eastAsia="Times New Roman" w:hAnsi="Simplified Arabic" w:cs="Simplified Arabic"/>
          <w:sz w:val="28"/>
          <w:szCs w:val="28"/>
          <w:rtl/>
          <w:lang w:bidi="ar-IQ"/>
        </w:rPr>
        <w:lastRenderedPageBreak/>
        <w:t>مجموعة من الأزمات الداخلية في فرنسا، مثل ظهور فجوة بين الحملة الرئاسية الناجحة لهولاند والممارسات الفعلية للسلطة، والشك في قدرة الحزب الاشتراكي على الحكم بعد غيابه لعدد من السنوات، فضلاً عن تراجع شعبية هولاند بعد وقت مبكر جداً من ولايته الرئاسية.</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ومن ثم، فإن الحرب في مالي سمحت للرئيس الفرنسي هولاند بالظهور كقائد أوروبي، وتجديد الاستراتيجية الدفاعية الأوروبية، وأتاحت لفرنسا فرصة موازنة القوة الألمانية التي تسيطر على المسائل الاقتصادية.</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ولا شك أن قرار هولاند باستخدام الحرب كأحد أدوات سياسته الخارجية لإدارة الأزمات أدى إلى زعزعة أُسس السياسة الفرنسية، والقائمة على الفصل بين الشأنين الداخلي والخارجي، غير أن الهجمات الإرهابية التي تعرضت لها فرنسا باتت عاملاً حاسماً في تبني هولاند وحكومته هذا الاتجاه.</w:t>
      </w:r>
    </w:p>
    <w:p w:rsidR="00A431B6" w:rsidRPr="00A431B6" w:rsidRDefault="00A431B6" w:rsidP="00A431B6">
      <w:pPr>
        <w:jc w:val="lowKashida"/>
        <w:rPr>
          <w:rFonts w:ascii="Simplified Arabic" w:eastAsia="Times New Roman" w:hAnsi="Simplified Arabic" w:cs="Simplified Arabic"/>
          <w:sz w:val="28"/>
          <w:szCs w:val="28"/>
          <w:rtl/>
          <w:lang w:bidi="ar-IQ"/>
        </w:rPr>
      </w:pPr>
      <w:r w:rsidRPr="00A431B6">
        <w:rPr>
          <w:rFonts w:ascii="Simplified Arabic" w:eastAsia="Times New Roman" w:hAnsi="Simplified Arabic" w:cs="Simplified Arabic"/>
          <w:sz w:val="28"/>
          <w:szCs w:val="28"/>
          <w:rtl/>
          <w:lang w:bidi="ar-IQ"/>
        </w:rPr>
        <w:t>ختاماً، على الرغم من نجاح الاستراتيجية البرجماتية للرئيس الفرنسي هولاند في إدارة مجموعة من الأزمات، وتحقيق بعض المكاسب الدولية والإقليمية على حد سواء، فإنها مازالت محل تساؤلات وانتقادات عديدة، ومنها أن هذا النهج الفرنسي الجديد قد حاد عن التوجه الاستراتيجي التقليدي لباريس وهو الفصل القاطع بين الشؤون الداخلية والخارجية. ولا يمكن إنكار أن ثمة بعض العوامل والمعطيات التي جعلت من اتباع السياسية الخارجية الفرنسية لهذا النهج أمراً ضرورياً.</w:t>
      </w:r>
    </w:p>
    <w:p w:rsidR="00A431B6" w:rsidRDefault="00A431B6" w:rsidP="00A431B6">
      <w:pPr>
        <w:jc w:val="lowKashida"/>
        <w:rPr>
          <w:rFonts w:ascii="Simplified Arabic" w:eastAsia="Times New Roman" w:hAnsi="Simplified Arabic" w:cs="Simplified Arabic" w:hint="cs"/>
          <w:sz w:val="28"/>
          <w:szCs w:val="28"/>
          <w:rtl/>
          <w:lang w:bidi="ar-IQ"/>
        </w:rPr>
      </w:pPr>
    </w:p>
    <w:p w:rsidR="00F74886" w:rsidRDefault="00F74886" w:rsidP="00A431B6">
      <w:pPr>
        <w:jc w:val="lowKashida"/>
        <w:rPr>
          <w:rFonts w:ascii="Simplified Arabic" w:eastAsia="Times New Roman" w:hAnsi="Simplified Arabic" w:cs="Simplified Arabic" w:hint="cs"/>
          <w:sz w:val="28"/>
          <w:szCs w:val="28"/>
          <w:rtl/>
          <w:lang w:bidi="ar-IQ"/>
        </w:rPr>
      </w:pPr>
    </w:p>
    <w:p w:rsidR="00F74886" w:rsidRDefault="00F74886" w:rsidP="00A431B6">
      <w:pPr>
        <w:jc w:val="lowKashida"/>
        <w:rPr>
          <w:rFonts w:ascii="Simplified Arabic" w:eastAsia="Times New Roman" w:hAnsi="Simplified Arabic" w:cs="Simplified Arabic" w:hint="cs"/>
          <w:sz w:val="28"/>
          <w:szCs w:val="28"/>
          <w:rtl/>
          <w:lang w:bidi="ar-IQ"/>
        </w:rPr>
      </w:pPr>
    </w:p>
    <w:p w:rsidR="00F74886" w:rsidRDefault="00F74886" w:rsidP="00A431B6">
      <w:pPr>
        <w:jc w:val="lowKashida"/>
        <w:rPr>
          <w:rFonts w:ascii="Simplified Arabic" w:eastAsia="Times New Roman" w:hAnsi="Simplified Arabic" w:cs="Simplified Arabic" w:hint="cs"/>
          <w:sz w:val="28"/>
          <w:szCs w:val="28"/>
          <w:rtl/>
          <w:lang w:bidi="ar-IQ"/>
        </w:rPr>
      </w:pPr>
    </w:p>
    <w:p w:rsidR="00F74886" w:rsidRPr="00A431B6" w:rsidRDefault="00F74886" w:rsidP="00A431B6">
      <w:pPr>
        <w:jc w:val="lowKashida"/>
        <w:rPr>
          <w:rFonts w:ascii="Simplified Arabic" w:eastAsia="Times New Roman" w:hAnsi="Simplified Arabic" w:cs="Simplified Arabic"/>
          <w:sz w:val="28"/>
          <w:szCs w:val="28"/>
          <w:rtl/>
          <w:lang w:bidi="ar-IQ"/>
        </w:rPr>
      </w:pPr>
    </w:p>
    <w:p w:rsidR="00A431B6" w:rsidRDefault="00FE1AEF" w:rsidP="00B774A7">
      <w:pPr>
        <w:jc w:val="center"/>
        <w:rPr>
          <w:rFonts w:ascii="Simplified Arabic" w:eastAsia="Times New Roman" w:hAnsi="Simplified Arabic" w:cs="Simplified Arabic" w:hint="cs"/>
          <w:b/>
          <w:bCs/>
          <w:sz w:val="32"/>
          <w:szCs w:val="32"/>
          <w:rtl/>
          <w:lang w:bidi="ar-IQ"/>
        </w:rPr>
      </w:pPr>
      <w:r w:rsidRPr="00FE1AEF">
        <w:rPr>
          <w:rFonts w:ascii="Simplified Arabic" w:eastAsia="Times New Roman" w:hAnsi="Simplified Arabic" w:cs="Simplified Arabic" w:hint="cs"/>
          <w:b/>
          <w:bCs/>
          <w:sz w:val="32"/>
          <w:szCs w:val="32"/>
          <w:rtl/>
          <w:lang w:bidi="ar-IQ"/>
        </w:rPr>
        <w:lastRenderedPageBreak/>
        <w:t>خامساً: السياسة الخارجية لجنوب افريقيا</w:t>
      </w:r>
      <w:r>
        <w:rPr>
          <w:rStyle w:val="a6"/>
          <w:rFonts w:ascii="Simplified Arabic" w:eastAsia="Times New Roman" w:hAnsi="Simplified Arabic" w:cs="Simplified Arabic"/>
          <w:b/>
          <w:bCs/>
          <w:sz w:val="32"/>
          <w:szCs w:val="32"/>
          <w:rtl/>
          <w:lang w:bidi="ar-IQ"/>
        </w:rPr>
        <w:footnoteReference w:id="12"/>
      </w:r>
      <w:r w:rsidRPr="00FE1AEF">
        <w:rPr>
          <w:rFonts w:ascii="Simplified Arabic" w:eastAsia="Times New Roman" w:hAnsi="Simplified Arabic" w:cs="Simplified Arabic" w:hint="cs"/>
          <w:b/>
          <w:bCs/>
          <w:sz w:val="32"/>
          <w:szCs w:val="32"/>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ومنذ</w:t>
      </w:r>
      <w:r w:rsidRPr="00FE1AEF">
        <w:rPr>
          <w:rFonts w:ascii="Simplified Arabic" w:eastAsia="Times New Roman" w:hAnsi="Simplified Arabic" w:cs="Simplified Arabic"/>
          <w:sz w:val="28"/>
          <w:szCs w:val="28"/>
          <w:rtl/>
          <w:lang w:bidi="ar-IQ"/>
        </w:rPr>
        <w:t xml:space="preserve"> 1994</w:t>
      </w:r>
      <w:r w:rsidRPr="00FE1AEF">
        <w:rPr>
          <w:rFonts w:ascii="Simplified Arabic" w:eastAsia="Times New Roman" w:hAnsi="Simplified Arabic" w:cs="Simplified Arabic" w:hint="cs"/>
          <w:sz w:val="28"/>
          <w:szCs w:val="28"/>
          <w:rtl/>
          <w:lang w:bidi="ar-IQ"/>
        </w:rPr>
        <w:t>،</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لعبت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دورًا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متزايدًا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القارة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الأفريقية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الصعيد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أيضًا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انتخابها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مرتين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كعضو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غير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دائم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وهي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عضو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مجموعة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sz w:val="28"/>
          <w:szCs w:val="28"/>
          <w:lang w:bidi="ar-IQ"/>
        </w:rPr>
        <w:t>IBSA</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وأصبحت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مؤخرًا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عضوًا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مجموعة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دول</w:t>
      </w:r>
      <w:r w:rsidRPr="00FE1AEF">
        <w:rPr>
          <w:rFonts w:ascii="Simplified Arabic" w:eastAsia="Times New Roman" w:hAnsi="Simplified Arabic" w:cs="Simplified Arabic"/>
          <w:sz w:val="28"/>
          <w:szCs w:val="28"/>
          <w:rtl/>
          <w:lang w:bidi="ar-IQ"/>
        </w:rPr>
        <w:t xml:space="preserve"> </w:t>
      </w:r>
      <w:proofErr w:type="spellStart"/>
      <w:r w:rsidRPr="00FE1AEF">
        <w:rPr>
          <w:rFonts w:ascii="Simplified Arabic" w:eastAsia="Times New Roman" w:hAnsi="Simplified Arabic" w:cs="Simplified Arabic" w:hint="cs"/>
          <w:sz w:val="28"/>
          <w:szCs w:val="28"/>
          <w:rtl/>
          <w:lang w:bidi="ar-IQ"/>
        </w:rPr>
        <w:t>البريكس</w:t>
      </w:r>
      <w:proofErr w:type="spellEnd"/>
      <w:r w:rsidRPr="00FE1AEF">
        <w:rPr>
          <w:rFonts w:ascii="Simplified Arabic" w:eastAsia="Times New Roman" w:hAnsi="Simplified Arabic" w:cs="Simplified Arabic" w:hint="cs"/>
          <w:sz w:val="28"/>
          <w:szCs w:val="28"/>
          <w:rtl/>
          <w:lang w:bidi="ar-IQ"/>
        </w:rPr>
        <w:t>،</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دورها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الاتحاد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الأفريقي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كوسيط</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ومساهم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قوات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حفظ</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السلام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القارة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الأفريقية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شهد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نموًا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متزايداً</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ربما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يمكن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يكون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أفضل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وصف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الخارجية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كالمشي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خيط</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رفيع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يتوقع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تكون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رائدة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قضايا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والرغبة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لعب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الساحة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وبين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الواقعية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الحتمية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التفاوض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أرضية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الرمال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المتحركة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للجغرافيا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يتم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تشكيل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تكتلات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القوى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بأساليب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جديدة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أضف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طموحات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الخاصة</w:t>
      </w:r>
      <w:r w:rsidRPr="00FE1AEF">
        <w:rPr>
          <w:rFonts w:ascii="Simplified Arabic" w:eastAsia="Times New Roman" w:hAnsi="Simplified Arabic" w:cs="Simplified Arabic"/>
          <w:sz w:val="28"/>
          <w:szCs w:val="28"/>
          <w:rtl/>
          <w:lang w:bidi="ar-IQ"/>
        </w:rPr>
        <w:t xml:space="preserve"> – </w:t>
      </w:r>
      <w:r w:rsidRPr="00FE1AEF">
        <w:rPr>
          <w:rFonts w:ascii="Simplified Arabic" w:eastAsia="Times New Roman" w:hAnsi="Simplified Arabic" w:cs="Simplified Arabic" w:hint="cs"/>
          <w:sz w:val="28"/>
          <w:szCs w:val="28"/>
          <w:rtl/>
          <w:lang w:bidi="ar-IQ"/>
        </w:rPr>
        <w:t>كزعيمة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وكزعيمة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الصعيد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w:t>
      </w:r>
      <w:r w:rsidRPr="00FE1AEF">
        <w:rPr>
          <w:rFonts w:ascii="Simplified Arabic" w:eastAsia="Times New Roman" w:hAnsi="Simplified Arabic" w:cs="Simplified Arabic"/>
          <w:sz w:val="28"/>
          <w:szCs w:val="28"/>
          <w:rtl/>
          <w:lang w:bidi="ar-IQ"/>
        </w:rPr>
        <w:t xml:space="preserve"> – </w:t>
      </w:r>
      <w:r w:rsidRPr="00FE1AEF">
        <w:rPr>
          <w:rFonts w:ascii="Simplified Arabic" w:eastAsia="Times New Roman" w:hAnsi="Simplified Arabic" w:cs="Simplified Arabic" w:hint="cs"/>
          <w:sz w:val="28"/>
          <w:szCs w:val="28"/>
          <w:rtl/>
          <w:lang w:bidi="ar-IQ"/>
        </w:rPr>
        <w:t>تجعل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قادتها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يختارون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جمهورهم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ومواقفهم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بشأن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قضية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بعناية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تامة</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ومع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نمو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قوتها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ودورها،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أصبحت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أولويات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وأهداف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الخارجية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لبريتوريا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تحت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رقابة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متزايدة</w:t>
      </w:r>
      <w:r w:rsidRPr="00FE1AEF">
        <w:rPr>
          <w:rFonts w:ascii="Simplified Arabic" w:eastAsia="Times New Roman" w:hAnsi="Simplified Arabic" w:cs="Simplified Arabic"/>
          <w:sz w:val="28"/>
          <w:szCs w:val="28"/>
          <w:rtl/>
          <w:lang w:bidi="ar-IQ"/>
        </w:rPr>
        <w:t xml:space="preserve"> – </w:t>
      </w:r>
      <w:r w:rsidRPr="00FE1AEF">
        <w:rPr>
          <w:rFonts w:ascii="Simplified Arabic" w:eastAsia="Times New Roman" w:hAnsi="Simplified Arabic" w:cs="Simplified Arabic" w:hint="cs"/>
          <w:sz w:val="28"/>
          <w:szCs w:val="28"/>
          <w:rtl/>
          <w:lang w:bidi="ar-IQ"/>
        </w:rPr>
        <w:t>بل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وتتعرض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أحيانًا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لانتقادات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لاذعة</w:t>
      </w:r>
      <w:r w:rsidRPr="00FE1AEF">
        <w:rPr>
          <w:rFonts w:ascii="Simplified Arabic" w:eastAsia="Times New Roman" w:hAnsi="Simplified Arabic" w:cs="Simplified Arabic"/>
          <w:sz w:val="28"/>
          <w:szCs w:val="28"/>
          <w:rtl/>
          <w:lang w:bidi="ar-IQ"/>
        </w:rPr>
        <w:t xml:space="preserve"> – </w:t>
      </w:r>
      <w:r w:rsidRPr="00FE1AEF">
        <w:rPr>
          <w:rFonts w:ascii="Simplified Arabic" w:eastAsia="Times New Roman" w:hAnsi="Simplified Arabic" w:cs="Simplified Arabic" w:hint="cs"/>
          <w:sz w:val="28"/>
          <w:szCs w:val="28"/>
          <w:rtl/>
          <w:lang w:bidi="ar-IQ"/>
        </w:rPr>
        <w:t>بما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ذلك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انتقادات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رمز</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النضال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ضد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الفصل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العنصري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الأسقف</w:t>
      </w:r>
      <w:r w:rsidRPr="00FE1AEF">
        <w:rPr>
          <w:rFonts w:ascii="Simplified Arabic" w:eastAsia="Times New Roman" w:hAnsi="Simplified Arabic" w:cs="Simplified Arabic"/>
          <w:sz w:val="28"/>
          <w:szCs w:val="28"/>
          <w:rtl/>
          <w:lang w:bidi="ar-IQ"/>
        </w:rPr>
        <w:t xml:space="preserve"> </w:t>
      </w:r>
      <w:proofErr w:type="spellStart"/>
      <w:r w:rsidRPr="00FE1AEF">
        <w:rPr>
          <w:rFonts w:ascii="Simplified Arabic" w:eastAsia="Times New Roman" w:hAnsi="Simplified Arabic" w:cs="Simplified Arabic" w:hint="cs"/>
          <w:sz w:val="28"/>
          <w:szCs w:val="28"/>
          <w:rtl/>
          <w:lang w:bidi="ar-IQ"/>
        </w:rPr>
        <w:t>توتو</w:t>
      </w:r>
      <w:proofErr w:type="spellEnd"/>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الذي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شكك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سجل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البلاد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أثناء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خدمته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مشيرًا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وجه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الخصوص</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للجهود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بذلت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للإبقاء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زيمبابوي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خارج</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جدول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أعمال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وربما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كانت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هذه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الانتقادات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حادة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للغاية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كنتيجة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للمجموعة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الفريدة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التوقعات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كانت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منتظرة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مرحلة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بعد</w:t>
      </w:r>
      <w:r w:rsidRPr="00FE1AEF">
        <w:rPr>
          <w:rFonts w:ascii="Simplified Arabic" w:eastAsia="Times New Roman" w:hAnsi="Simplified Arabic" w:cs="Simplified Arabic"/>
          <w:sz w:val="28"/>
          <w:szCs w:val="28"/>
          <w:rtl/>
          <w:lang w:bidi="ar-IQ"/>
        </w:rPr>
        <w:t xml:space="preserve"> 1994</w:t>
      </w:r>
      <w:r w:rsidRPr="00FE1AEF">
        <w:rPr>
          <w:rFonts w:ascii="Simplified Arabic" w:eastAsia="Times New Roman" w:hAnsi="Simplified Arabic" w:cs="Simplified Arabic" w:hint="cs"/>
          <w:sz w:val="28"/>
          <w:szCs w:val="28"/>
          <w:rtl/>
          <w:lang w:bidi="ar-IQ"/>
        </w:rPr>
        <w:t>،</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وهي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مجموعة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التوقعات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تتعلق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بماضيها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وبوصول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حزب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تحرري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للسلطة،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أفرز</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ثلاثة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الحاصلين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جائزة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نوبل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وأيضًا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نظرًا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للقيادة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الأخلاقية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رموز</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مثل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نيلسون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مانديلا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والأسقف</w:t>
      </w:r>
      <w:r w:rsidRPr="00FE1AEF">
        <w:rPr>
          <w:rFonts w:ascii="Simplified Arabic" w:eastAsia="Times New Roman" w:hAnsi="Simplified Arabic" w:cs="Simplified Arabic"/>
          <w:sz w:val="28"/>
          <w:szCs w:val="28"/>
          <w:rtl/>
          <w:lang w:bidi="ar-IQ"/>
        </w:rPr>
        <w:t xml:space="preserve"> </w:t>
      </w:r>
      <w:proofErr w:type="spellStart"/>
      <w:r w:rsidRPr="00FE1AEF">
        <w:rPr>
          <w:rFonts w:ascii="Simplified Arabic" w:eastAsia="Times New Roman" w:hAnsi="Simplified Arabic" w:cs="Simplified Arabic" w:hint="cs"/>
          <w:sz w:val="28"/>
          <w:szCs w:val="28"/>
          <w:rtl/>
          <w:lang w:bidi="ar-IQ"/>
        </w:rPr>
        <w:t>توتو</w:t>
      </w:r>
      <w:proofErr w:type="spellEnd"/>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نفسه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ولذا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المفترض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تكون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الخارجية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الديمقراطية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انعكاسًا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للقيادة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قضايا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والعدالة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الاجتماعية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وجه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الخصوص</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وأيضًا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هناك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مجموعة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التوقعات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يكن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القوى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الناشئة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الأخرى</w:t>
      </w:r>
      <w:r w:rsidRPr="00FE1AEF">
        <w:rPr>
          <w:rFonts w:ascii="Simplified Arabic" w:eastAsia="Times New Roman" w:hAnsi="Simplified Arabic" w:cs="Simplified Arabic"/>
          <w:sz w:val="28"/>
          <w:szCs w:val="28"/>
          <w:rtl/>
          <w:lang w:bidi="ar-IQ"/>
        </w:rPr>
        <w:t xml:space="preserve"> – </w:t>
      </w:r>
      <w:r w:rsidRPr="00FE1AEF">
        <w:rPr>
          <w:rFonts w:ascii="Simplified Arabic" w:eastAsia="Times New Roman" w:hAnsi="Simplified Arabic" w:cs="Simplified Arabic" w:hint="cs"/>
          <w:sz w:val="28"/>
          <w:szCs w:val="28"/>
          <w:rtl/>
          <w:lang w:bidi="ar-IQ"/>
        </w:rPr>
        <w:t>البرازيل،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وتركيا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والهند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سبيل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المثال</w:t>
      </w:r>
      <w:r w:rsidRPr="00FE1AEF">
        <w:rPr>
          <w:rFonts w:ascii="Simplified Arabic" w:eastAsia="Times New Roman" w:hAnsi="Simplified Arabic" w:cs="Simplified Arabic"/>
          <w:sz w:val="28"/>
          <w:szCs w:val="28"/>
          <w:rtl/>
          <w:lang w:bidi="ar-IQ"/>
        </w:rPr>
        <w:t xml:space="preserve"> –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تتنافس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فيها</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bookmarkStart w:id="0" w:name="_GoBack"/>
      <w:bookmarkEnd w:id="0"/>
      <w:r w:rsidRPr="00FE1AEF">
        <w:rPr>
          <w:rFonts w:ascii="Simplified Arabic" w:eastAsia="Times New Roman" w:hAnsi="Simplified Arabic" w:cs="Simplified Arabic" w:hint="cs"/>
          <w:sz w:val="28"/>
          <w:szCs w:val="28"/>
          <w:rtl/>
          <w:lang w:bidi="ar-IQ"/>
        </w:rPr>
        <w:lastRenderedPageBreak/>
        <w:t>وفي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بشكل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غير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مريح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تكتلات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القوى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الناشئة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مثل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مجموعة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دول</w:t>
      </w:r>
      <w:r w:rsidRPr="00FE1AEF">
        <w:rPr>
          <w:rFonts w:ascii="Simplified Arabic" w:eastAsia="Times New Roman" w:hAnsi="Simplified Arabic" w:cs="Simplified Arabic"/>
          <w:sz w:val="28"/>
          <w:szCs w:val="28"/>
          <w:rtl/>
          <w:lang w:bidi="ar-IQ"/>
        </w:rPr>
        <w:t xml:space="preserve"> </w:t>
      </w:r>
      <w:proofErr w:type="spellStart"/>
      <w:r w:rsidRPr="00FE1AEF">
        <w:rPr>
          <w:rFonts w:ascii="Simplified Arabic" w:eastAsia="Times New Roman" w:hAnsi="Simplified Arabic" w:cs="Simplified Arabic" w:hint="cs"/>
          <w:sz w:val="28"/>
          <w:szCs w:val="28"/>
          <w:rtl/>
          <w:lang w:bidi="ar-IQ"/>
        </w:rPr>
        <w:t>البريكس</w:t>
      </w:r>
      <w:proofErr w:type="spellEnd"/>
      <w:r w:rsidRPr="00FE1AEF">
        <w:rPr>
          <w:rFonts w:ascii="Simplified Arabic" w:eastAsia="Times New Roman" w:hAnsi="Simplified Arabic" w:cs="Simplified Arabic" w:hint="cs"/>
          <w:sz w:val="28"/>
          <w:szCs w:val="28"/>
          <w:rtl/>
          <w:lang w:bidi="ar-IQ"/>
        </w:rPr>
        <w:t>،</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لديها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رغبة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مشتركة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تلك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لإعادة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تشكيل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ديناميكيات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القوى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الحالية،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ذلك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الضغط</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أجل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إصلاح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ليصبح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كيانًا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أكثر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تمثيلاً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وديمقراطية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هذه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الرغبة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إعادة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تشكيل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ديناميكيات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القوى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وتحدي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الوضع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الراهن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تشتمل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التشكيك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بشدة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تقييم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استخدام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لغة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بشكل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انتقائي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تسليط</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الضوء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بعض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الحالات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وإغفال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حالات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أخرى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والسبب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ذلك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سبيل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المثال،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الرأي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يتفاعل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انتهاكات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الصحراء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الغربية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خليج</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جوانتانامو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بنفس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الطريقة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يتفاعل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عندما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تكون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مصالحه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الراسخة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المحك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المناقشة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السنوية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الصحراء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الغربية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الماضي،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اتهم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سفير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لديه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معاييرًا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مزدوجة؛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مشيرًا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التناقض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الاستجابة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للربيع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العربي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نفس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الوقت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رفض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السماح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لآلية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دائمة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لمراقبة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منطقة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الصحراء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الغربية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واتهم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الهيئة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باستخدام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نهج</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انتقائي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يتعلق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يتماشى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أعم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صدر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بريتوريا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أشار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ممارسات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أولئك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الذين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لديهم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القوة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الساحة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استخدام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كأداة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لتحقيق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مصالحهم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الوطنية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خلال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نجاحهم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صياغة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حديث</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بعض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الحالات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بينما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يقومون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بتجاهل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حالات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أخرى</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هذه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النقطة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مفيدة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للتذكير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بأنه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يوجد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شيء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يسمى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الخارجية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w:t>
      </w:r>
      <w:r w:rsidRPr="00FE1AEF">
        <w:rPr>
          <w:rFonts w:ascii="Simplified Arabic" w:eastAsia="Times New Roman" w:hAnsi="Simplified Arabic" w:cs="Simplified Arabic" w:hint="cs"/>
          <w:sz w:val="28"/>
          <w:szCs w:val="28"/>
          <w:rtl/>
          <w:lang w:bidi="ar-IQ"/>
        </w:rPr>
        <w:t>،</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تقييم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الخارجية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أساس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النظر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قضية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واحدة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بشكل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محض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بالتأكيد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معيب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الناحية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التحليلية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ولذا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المناسب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بشكل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أكبر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توفير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تحليل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سياقي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لهدف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معالجة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قضايا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وقبول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الاتساق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حيثما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وجد،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ولكن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التركيز</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الاتجاهات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تكشف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الأولويات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يساعد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فهم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الشكل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الذي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يبدو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عليه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النظام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الجديد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استمر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نمو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تأثير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القوى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الناشئة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المسرح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إن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تقييم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الخارجية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وخاصة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يتعلق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بقضايا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الحرب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والسلام،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يتطلب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تثمينًا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تنظر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لعلاقاتها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خلال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عدسة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تاريخها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الخاص</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تحقيق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مستنير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الصعيد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المحلي،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وعن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طريق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التفاوض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حيث</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السعي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لتحقيق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السلام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والعدالة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كحتميات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يعزز</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بعضها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البعض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وينبغي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يكون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المستغرب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تلك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الحالات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lastRenderedPageBreak/>
        <w:t>فيها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الحكم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بقسوة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قامت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باتباع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التفاوضي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ليبيا،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وبالرغم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قامت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بالتصويت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لصالح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قراري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رقم</w:t>
      </w:r>
      <w:r w:rsidRPr="00FE1AEF">
        <w:rPr>
          <w:rFonts w:ascii="Simplified Arabic" w:eastAsia="Times New Roman" w:hAnsi="Simplified Arabic" w:cs="Simplified Arabic"/>
          <w:sz w:val="28"/>
          <w:szCs w:val="28"/>
          <w:rtl/>
          <w:lang w:bidi="ar-IQ"/>
        </w:rPr>
        <w:t xml:space="preserve"> 1970 </w:t>
      </w:r>
      <w:r w:rsidRPr="00FE1AEF">
        <w:rPr>
          <w:rFonts w:ascii="Simplified Arabic" w:eastAsia="Times New Roman" w:hAnsi="Simplified Arabic" w:cs="Simplified Arabic" w:hint="cs"/>
          <w:sz w:val="28"/>
          <w:szCs w:val="28"/>
          <w:rtl/>
          <w:lang w:bidi="ar-IQ"/>
        </w:rPr>
        <w:t>و</w:t>
      </w:r>
      <w:r w:rsidRPr="00FE1AEF">
        <w:rPr>
          <w:rFonts w:ascii="Simplified Arabic" w:eastAsia="Times New Roman" w:hAnsi="Simplified Arabic" w:cs="Simplified Arabic"/>
          <w:sz w:val="28"/>
          <w:szCs w:val="28"/>
          <w:rtl/>
          <w:lang w:bidi="ar-IQ"/>
        </w:rPr>
        <w:t>1973</w:t>
      </w:r>
      <w:r w:rsidRPr="00FE1AEF">
        <w:rPr>
          <w:rFonts w:ascii="Simplified Arabic" w:eastAsia="Times New Roman" w:hAnsi="Simplified Arabic" w:cs="Simplified Arabic" w:hint="cs"/>
          <w:sz w:val="28"/>
          <w:szCs w:val="28"/>
          <w:rtl/>
          <w:lang w:bidi="ar-IQ"/>
        </w:rPr>
        <w:t>،</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بخصوص</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إنشاء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منطقة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حظر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جوي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والإحالة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للمحكمة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الجنائية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واصلت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السعي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لحل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تفاوضي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خلال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سياق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الاتحاد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الأفريقي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رفيعة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المستوى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قادتها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وبالمثل،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سوريا،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وبينما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انتقاد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موقفها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عام</w:t>
      </w:r>
      <w:r w:rsidRPr="00FE1AEF">
        <w:rPr>
          <w:rFonts w:ascii="Simplified Arabic" w:eastAsia="Times New Roman" w:hAnsi="Simplified Arabic" w:cs="Simplified Arabic"/>
          <w:sz w:val="28"/>
          <w:szCs w:val="28"/>
          <w:rtl/>
          <w:lang w:bidi="ar-IQ"/>
        </w:rPr>
        <w:t xml:space="preserve"> 2012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نطاق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واسع،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نهجها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سواء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صائبًا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خاطئً</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عكس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جهدًا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مستمرًا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لإيجاد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حلول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تفاوضية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للصراعات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تبدو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مستعصية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الحل</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أيضًا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فإن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نهج</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يخص</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المحكمة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الجنائية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يبين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كيف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تحاول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تحقيق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التوازن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المقتضيات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تفرضها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المجموعات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المختلفة،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وبين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التزاماتها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الخاصة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وأيضًا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سعيها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للحصول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أهداف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أوسع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مثل</w:t>
      </w:r>
      <w:r w:rsidRPr="00FE1AEF">
        <w:rPr>
          <w:rFonts w:ascii="Simplified Arabic" w:eastAsia="Times New Roman" w:hAnsi="Simplified Arabic" w:cs="Simplified Arabic"/>
          <w:sz w:val="28"/>
          <w:szCs w:val="28"/>
          <w:rtl/>
          <w:lang w:bidi="ar-IQ"/>
        </w:rPr>
        <w:t xml:space="preserve"> </w:t>
      </w:r>
      <w:proofErr w:type="spellStart"/>
      <w:r w:rsidRPr="00FE1AEF">
        <w:rPr>
          <w:rFonts w:ascii="Simplified Arabic" w:eastAsia="Times New Roman" w:hAnsi="Simplified Arabic" w:cs="Simplified Arabic" w:hint="cs"/>
          <w:sz w:val="28"/>
          <w:szCs w:val="28"/>
          <w:rtl/>
          <w:lang w:bidi="ar-IQ"/>
        </w:rPr>
        <w:t>الحوكمة</w:t>
      </w:r>
      <w:proofErr w:type="spellEnd"/>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العالمية</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وفي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تصريحات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أمام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والجمعية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للأمم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المتحدة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والجمعية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للدول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الأطراف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قانون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روما،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أكدت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مرارًا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أهمية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مكافحة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الإفلات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العقاب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المساهمة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الكبيرة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قدمتها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المحكمة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الجنائية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تعزيز</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المساءلة،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شجعت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الأخرى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التوقيع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قانون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روما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وسلطت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الضوء</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تلك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القضايا،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مثل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التمويل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وعدم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التعاون،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تعيق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عمل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المحكمة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الوقت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نفسه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أثارت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المخاوف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بشأن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الأوسع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للمحكمة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الجنائية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وعدم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الاتساق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باعتبارهما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يمثلان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تهديدًا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لشرعية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وفعالية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المحكمة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نفسها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وأيضًا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النوايا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تقوم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عليها</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وقد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ساندت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المحكمة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باستمرار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ولكنها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أيضًا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دعت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لتطبيق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عملية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المسارين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حالات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مثل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دارفور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شأنها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السماح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بالسير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المسار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القضائي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والمساءلة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وكذلك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المسار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للتعامل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القضايا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الأوسع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والوصول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نهاية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المطاف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لسلام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دائم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وطويل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الأجل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دعت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بتأجيل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المادة</w:t>
      </w:r>
      <w:r w:rsidRPr="00FE1AEF">
        <w:rPr>
          <w:rFonts w:ascii="Simplified Arabic" w:eastAsia="Times New Roman" w:hAnsi="Simplified Arabic" w:cs="Simplified Arabic"/>
          <w:sz w:val="28"/>
          <w:szCs w:val="28"/>
          <w:rtl/>
          <w:lang w:bidi="ar-IQ"/>
        </w:rPr>
        <w:t xml:space="preserve"> 16 </w:t>
      </w:r>
      <w:r w:rsidRPr="00FE1AEF">
        <w:rPr>
          <w:rFonts w:ascii="Simplified Arabic" w:eastAsia="Times New Roman" w:hAnsi="Simplified Arabic" w:cs="Simplified Arabic" w:hint="cs"/>
          <w:sz w:val="28"/>
          <w:szCs w:val="28"/>
          <w:rtl/>
          <w:lang w:bidi="ar-IQ"/>
        </w:rPr>
        <w:t>المتعلقة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بالحال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دارفور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أيضًا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فإن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تسعى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لاحترام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الجهود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الإقليمية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الرامية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لحل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الصراع</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lastRenderedPageBreak/>
        <w:t>إن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تعامل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علاقاتها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الرئيس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السوداني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عمر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البشير،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يبين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كيفية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صعوبة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تحقيق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التوازن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الذي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تسعى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إليه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بعض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الأحيان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فبينما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تمت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دعوة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الرئيس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البشير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لحفل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تنصيب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الرئيس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زوما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عام</w:t>
      </w:r>
      <w:r w:rsidRPr="00FE1AEF">
        <w:rPr>
          <w:rFonts w:ascii="Simplified Arabic" w:eastAsia="Times New Roman" w:hAnsi="Simplified Arabic" w:cs="Simplified Arabic"/>
          <w:sz w:val="28"/>
          <w:szCs w:val="28"/>
          <w:rtl/>
          <w:lang w:bidi="ar-IQ"/>
        </w:rPr>
        <w:t xml:space="preserve"> 2009</w:t>
      </w:r>
      <w:r w:rsidRPr="00FE1AEF">
        <w:rPr>
          <w:rFonts w:ascii="Simplified Arabic" w:eastAsia="Times New Roman" w:hAnsi="Simplified Arabic" w:cs="Simplified Arabic" w:hint="cs"/>
          <w:sz w:val="28"/>
          <w:szCs w:val="28"/>
          <w:rtl/>
          <w:lang w:bidi="ar-IQ"/>
        </w:rPr>
        <w:t>،</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وكما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ورد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نصحه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أيضًا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خلال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القنوات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الدبلوماسية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الخلفية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بعدم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الحضور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ونُصح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وقت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لاحق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هناك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مذكرة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اعتقال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صدرت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بحقه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واقع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وسيتم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تقديمها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وصوله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لأراضي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يسمح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بالوقوف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جانب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التزاماتها،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وتسجيل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استقلال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سلطتها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القضائية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وكذلك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الحفاظ</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علاقات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دبلوماسية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رئيس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الدولة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موقف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يكون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لديها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نفوذ</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كبير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للتوسط</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والمساعدة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النزاع</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وبالمثل،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فبينما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تقم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بدعم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اعتراضات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الاتحاد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الأفريقي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بخصوص</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المحكمة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تستهدف</w:t>
      </w:r>
      <w:r w:rsidRPr="00FE1AEF">
        <w:rPr>
          <w:rFonts w:ascii="Simplified Arabic" w:eastAsia="Times New Roman" w:hAnsi="Simplified Arabic" w:cs="Simplified Arabic"/>
          <w:sz w:val="28"/>
          <w:szCs w:val="28"/>
          <w:rtl/>
          <w:lang w:bidi="ar-IQ"/>
        </w:rPr>
        <w:t xml:space="preserve"> </w:t>
      </w:r>
      <w:proofErr w:type="spellStart"/>
      <w:r w:rsidRPr="00FE1AEF">
        <w:rPr>
          <w:rFonts w:ascii="Simplified Arabic" w:eastAsia="Times New Roman" w:hAnsi="Simplified Arabic" w:cs="Simplified Arabic" w:hint="cs"/>
          <w:sz w:val="28"/>
          <w:szCs w:val="28"/>
          <w:rtl/>
          <w:lang w:bidi="ar-IQ"/>
        </w:rPr>
        <w:t>الأفارقة</w:t>
      </w:r>
      <w:proofErr w:type="spellEnd"/>
      <w:r w:rsidRPr="00FE1AEF">
        <w:rPr>
          <w:rFonts w:ascii="Simplified Arabic" w:eastAsia="Times New Roman" w:hAnsi="Simplified Arabic" w:cs="Simplified Arabic"/>
          <w:sz w:val="28"/>
          <w:szCs w:val="28"/>
          <w:rtl/>
          <w:lang w:bidi="ar-IQ"/>
        </w:rPr>
        <w:t>"</w:t>
      </w:r>
      <w:r w:rsidRPr="00FE1AEF">
        <w:rPr>
          <w:rFonts w:ascii="Simplified Arabic" w:eastAsia="Times New Roman" w:hAnsi="Simplified Arabic" w:cs="Simplified Arabic" w:hint="cs"/>
          <w:sz w:val="28"/>
          <w:szCs w:val="28"/>
          <w:rtl/>
          <w:lang w:bidi="ar-IQ"/>
        </w:rPr>
        <w:t>،</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قامت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بالضغط</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مجلس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لقبول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طلب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الاتحاد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الأفريقي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بتأجيل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مذكرة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الاعتقال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بحق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الرئيس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البشير</w:t>
      </w:r>
      <w:r w:rsidRPr="00FE1AEF">
        <w:rPr>
          <w:rFonts w:ascii="Simplified Arabic" w:eastAsia="Times New Roman" w:hAnsi="Simplified Arabic" w:cs="Simplified Arabic"/>
          <w:sz w:val="28"/>
          <w:szCs w:val="28"/>
          <w:rtl/>
          <w:lang w:bidi="ar-IQ"/>
        </w:rPr>
        <w:t>.</w:t>
      </w:r>
    </w:p>
    <w:p w:rsidR="00FE1AEF" w:rsidRPr="00FE1AEF" w:rsidRDefault="00FE1AEF" w:rsidP="00FE1AEF">
      <w:pPr>
        <w:jc w:val="lowKashida"/>
        <w:rPr>
          <w:rFonts w:ascii="Simplified Arabic" w:eastAsia="Times New Roman" w:hAnsi="Simplified Arabic" w:cs="Simplified Arabic"/>
          <w:sz w:val="28"/>
          <w:szCs w:val="28"/>
          <w:rtl/>
          <w:lang w:bidi="ar-IQ"/>
        </w:rPr>
      </w:pPr>
      <w:r w:rsidRPr="00FE1AEF">
        <w:rPr>
          <w:rFonts w:ascii="Simplified Arabic" w:eastAsia="Times New Roman" w:hAnsi="Simplified Arabic" w:cs="Simplified Arabic" w:hint="cs"/>
          <w:sz w:val="28"/>
          <w:szCs w:val="28"/>
          <w:rtl/>
          <w:lang w:bidi="ar-IQ"/>
        </w:rPr>
        <w:t>ربما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كان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السابق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لأوانه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تقييم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سجل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البلد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الذي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زال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يتفاوض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توسيع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دوره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المسرح</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العالمي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ولكن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نعرفه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هو</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العناصر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الأساسية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الخارجية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وضعت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قبل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الرئيس</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السابق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مانديلا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عام</w:t>
      </w:r>
      <w:r w:rsidRPr="00FE1AEF">
        <w:rPr>
          <w:rFonts w:ascii="Simplified Arabic" w:eastAsia="Times New Roman" w:hAnsi="Simplified Arabic" w:cs="Simplified Arabic"/>
          <w:sz w:val="28"/>
          <w:szCs w:val="28"/>
          <w:rtl/>
          <w:lang w:bidi="ar-IQ"/>
        </w:rPr>
        <w:t xml:space="preserve"> 1993 </w:t>
      </w:r>
      <w:r w:rsidRPr="00FE1AEF">
        <w:rPr>
          <w:rFonts w:ascii="Simplified Arabic" w:eastAsia="Times New Roman" w:hAnsi="Simplified Arabic" w:cs="Simplified Arabic" w:hint="cs"/>
          <w:sz w:val="28"/>
          <w:szCs w:val="28"/>
          <w:rtl/>
          <w:lang w:bidi="ar-IQ"/>
        </w:rPr>
        <w:t>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زالت</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باقية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مكانها</w:t>
      </w:r>
      <w:r w:rsidRPr="00FE1AEF">
        <w:rPr>
          <w:rFonts w:ascii="Simplified Arabic" w:eastAsia="Times New Roman" w:hAnsi="Simplified Arabic" w:cs="Simplified Arabic"/>
          <w:sz w:val="28"/>
          <w:szCs w:val="28"/>
          <w:rtl/>
          <w:lang w:bidi="ar-IQ"/>
        </w:rPr>
        <w:t xml:space="preserve"> – </w:t>
      </w:r>
      <w:r w:rsidRPr="00FE1AEF">
        <w:rPr>
          <w:rFonts w:ascii="Simplified Arabic" w:eastAsia="Times New Roman" w:hAnsi="Simplified Arabic" w:cs="Simplified Arabic" w:hint="cs"/>
          <w:sz w:val="28"/>
          <w:szCs w:val="28"/>
          <w:rtl/>
          <w:lang w:bidi="ar-IQ"/>
        </w:rPr>
        <w:t>النهوض</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بالأجندة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الأفريقية،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وتعزيز</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عملية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صنع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السلام،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وتشجيع</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الحلول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التفاوضية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والمحافظة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على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باعتبارها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عنصرًا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حاسمًا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أهداف</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الخارجية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حين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هناك</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تناقضات</w:t>
      </w:r>
      <w:r w:rsidRPr="00FE1AEF">
        <w:rPr>
          <w:rFonts w:ascii="Simplified Arabic" w:eastAsia="Times New Roman" w:hAnsi="Simplified Arabic" w:cs="Simplified Arabic"/>
          <w:sz w:val="28"/>
          <w:szCs w:val="28"/>
          <w:rtl/>
          <w:lang w:bidi="ar-IQ"/>
        </w:rPr>
        <w:t xml:space="preserve"> </w:t>
      </w:r>
      <w:proofErr w:type="spellStart"/>
      <w:r w:rsidRPr="00FE1AEF">
        <w:rPr>
          <w:rFonts w:ascii="Simplified Arabic" w:eastAsia="Times New Roman" w:hAnsi="Simplified Arabic" w:cs="Simplified Arabic" w:hint="cs"/>
          <w:sz w:val="28"/>
          <w:szCs w:val="28"/>
          <w:rtl/>
          <w:lang w:bidi="ar-IQ"/>
        </w:rPr>
        <w:t>وتعارضات</w:t>
      </w:r>
      <w:proofErr w:type="spellEnd"/>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السياسة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الخارجية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لجنوب</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أفريقيا،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إلا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أنه</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من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الممكن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رؤية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الرغبة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الشاملة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في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تحدي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القوى</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الموجودة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للسعي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لتحقيق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نظام</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دولي</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أكثر</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ديمقراطية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ويمكن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القول</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بأن</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هذا</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قد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يُعد</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بمثابة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أجندة</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لحقوق</w:t>
      </w:r>
      <w:r w:rsidRPr="00FE1AEF">
        <w:rPr>
          <w:rFonts w:ascii="Simplified Arabic" w:eastAsia="Times New Roman" w:hAnsi="Simplified Arabic" w:cs="Simplified Arabic"/>
          <w:sz w:val="28"/>
          <w:szCs w:val="28"/>
          <w:rtl/>
          <w:lang w:bidi="ar-IQ"/>
        </w:rPr>
        <w:t xml:space="preserve"> </w:t>
      </w:r>
      <w:r w:rsidRPr="00FE1AEF">
        <w:rPr>
          <w:rFonts w:ascii="Simplified Arabic" w:eastAsia="Times New Roman" w:hAnsi="Simplified Arabic" w:cs="Simplified Arabic" w:hint="cs"/>
          <w:sz w:val="28"/>
          <w:szCs w:val="28"/>
          <w:rtl/>
          <w:lang w:bidi="ar-IQ"/>
        </w:rPr>
        <w:t>الإنسان</w:t>
      </w:r>
      <w:r w:rsidRPr="00FE1AEF">
        <w:rPr>
          <w:rFonts w:ascii="Simplified Arabic" w:eastAsia="Times New Roman" w:hAnsi="Simplified Arabic" w:cs="Simplified Arabic"/>
          <w:sz w:val="28"/>
          <w:szCs w:val="28"/>
          <w:rtl/>
          <w:lang w:bidi="ar-IQ"/>
        </w:rPr>
        <w:t>.</w:t>
      </w:r>
    </w:p>
    <w:p w:rsidR="00A431B6" w:rsidRPr="00A431B6" w:rsidRDefault="00A431B6" w:rsidP="00A431B6">
      <w:pPr>
        <w:jc w:val="lowKashida"/>
        <w:rPr>
          <w:rFonts w:ascii="Simplified Arabic" w:eastAsia="Times New Roman" w:hAnsi="Simplified Arabic" w:cs="Simplified Arabic"/>
          <w:sz w:val="28"/>
          <w:szCs w:val="28"/>
          <w:rtl/>
          <w:lang w:bidi="ar-IQ"/>
        </w:rPr>
      </w:pPr>
    </w:p>
    <w:p w:rsidR="00A431B6" w:rsidRPr="00A431B6" w:rsidRDefault="00A431B6" w:rsidP="00A431B6">
      <w:pPr>
        <w:jc w:val="lowKashida"/>
        <w:rPr>
          <w:rFonts w:ascii="Simplified Arabic" w:eastAsia="Times New Roman" w:hAnsi="Simplified Arabic" w:cs="Simplified Arabic"/>
          <w:sz w:val="28"/>
          <w:szCs w:val="28"/>
          <w:rtl/>
          <w:lang w:bidi="ar-IQ"/>
        </w:rPr>
      </w:pPr>
    </w:p>
    <w:p w:rsidR="00A431B6" w:rsidRPr="00A431B6" w:rsidRDefault="00A431B6" w:rsidP="00A431B6">
      <w:pPr>
        <w:rPr>
          <w:rFonts w:ascii="Simplified Arabic" w:eastAsia="Times New Roman" w:hAnsi="Simplified Arabic" w:cs="Simplified Arabic"/>
          <w:sz w:val="27"/>
          <w:szCs w:val="27"/>
          <w:rtl/>
          <w:lang w:bidi="ar-IQ"/>
        </w:rPr>
      </w:pPr>
    </w:p>
    <w:p w:rsidR="0019336E" w:rsidRPr="0019336E" w:rsidRDefault="0019336E" w:rsidP="0019336E">
      <w:pPr>
        <w:jc w:val="center"/>
        <w:rPr>
          <w:rFonts w:ascii="Simplified Arabic" w:hAnsi="Simplified Arabic" w:cs="Simplified Arabic" w:hint="cs"/>
          <w:sz w:val="32"/>
          <w:szCs w:val="32"/>
          <w:rtl/>
          <w:lang w:bidi="ar-IQ"/>
        </w:rPr>
      </w:pPr>
    </w:p>
    <w:sectPr w:rsidR="0019336E" w:rsidRPr="0019336E" w:rsidSect="00B0334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10" w:rsidRDefault="00E71410" w:rsidP="00560CAB">
      <w:pPr>
        <w:spacing w:after="0" w:line="240" w:lineRule="auto"/>
      </w:pPr>
      <w:r>
        <w:separator/>
      </w:r>
    </w:p>
  </w:endnote>
  <w:endnote w:type="continuationSeparator" w:id="0">
    <w:p w:rsidR="00E71410" w:rsidRDefault="00E71410" w:rsidP="0056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3353169"/>
      <w:docPartObj>
        <w:docPartGallery w:val="Page Numbers (Bottom of Page)"/>
        <w:docPartUnique/>
      </w:docPartObj>
    </w:sdtPr>
    <w:sdtContent>
      <w:p w:rsidR="00560CAB" w:rsidRDefault="00560CAB">
        <w:pPr>
          <w:pStyle w:val="a4"/>
          <w:jc w:val="center"/>
        </w:pPr>
        <w:r>
          <w:fldChar w:fldCharType="begin"/>
        </w:r>
        <w:r>
          <w:instrText>PAGE   \* MERGEFORMAT</w:instrText>
        </w:r>
        <w:r>
          <w:fldChar w:fldCharType="separate"/>
        </w:r>
        <w:r w:rsidR="00F74886" w:rsidRPr="00F74886">
          <w:rPr>
            <w:noProof/>
            <w:rtl/>
            <w:lang w:val="ar-SA"/>
          </w:rPr>
          <w:t>20</w:t>
        </w:r>
        <w:r>
          <w:fldChar w:fldCharType="end"/>
        </w:r>
      </w:p>
    </w:sdtContent>
  </w:sdt>
  <w:p w:rsidR="00560CAB" w:rsidRDefault="00560C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10" w:rsidRDefault="00E71410" w:rsidP="00560CAB">
      <w:pPr>
        <w:spacing w:after="0" w:line="240" w:lineRule="auto"/>
      </w:pPr>
      <w:r>
        <w:separator/>
      </w:r>
    </w:p>
  </w:footnote>
  <w:footnote w:type="continuationSeparator" w:id="0">
    <w:p w:rsidR="00E71410" w:rsidRDefault="00E71410" w:rsidP="00560CAB">
      <w:pPr>
        <w:spacing w:after="0" w:line="240" w:lineRule="auto"/>
      </w:pPr>
      <w:r>
        <w:continuationSeparator/>
      </w:r>
    </w:p>
  </w:footnote>
  <w:footnote w:id="1">
    <w:p w:rsidR="00A431B6" w:rsidRDefault="00A431B6" w:rsidP="00A431B6">
      <w:pPr>
        <w:pStyle w:val="a5"/>
      </w:pPr>
      <w:r>
        <w:rPr>
          <w:rStyle w:val="a6"/>
        </w:rPr>
        <w:footnoteRef/>
      </w:r>
      <w:r>
        <w:rPr>
          <w:rtl/>
        </w:rPr>
        <w:t xml:space="preserve"> </w:t>
      </w:r>
      <w:r>
        <w:rPr>
          <w:rFonts w:hint="cs"/>
          <w:rtl/>
        </w:rPr>
        <w:t>كوثر عباس الربيعي، سياسة العراق الخارجية بين القيود والفرص، مجلة دراسات دولية ، العدد 44، نيسان 2014.</w:t>
      </w:r>
    </w:p>
  </w:footnote>
  <w:footnote w:id="2">
    <w:p w:rsidR="00A431B6" w:rsidRDefault="00A431B6" w:rsidP="00A431B6">
      <w:pPr>
        <w:pStyle w:val="a5"/>
        <w:rPr>
          <w:lang w:bidi="ar-DZ"/>
        </w:rPr>
      </w:pPr>
      <w:r>
        <w:rPr>
          <w:rFonts w:hint="cs"/>
          <w:rtl/>
        </w:rPr>
        <w:t>1</w:t>
      </w:r>
      <w:r>
        <w:rPr>
          <w:rFonts w:hint="cs"/>
          <w:rtl/>
          <w:lang w:bidi="ar-DZ"/>
        </w:rPr>
        <w:t xml:space="preserve">- الموسوعة العربية العالمية. الطبعة الثانية. الجزء رقم 15.، الرياض، مؤسسة أعمال الموسوعة للنشر و التوزيع، 1999، ص </w:t>
      </w:r>
      <w:proofErr w:type="spellStart"/>
      <w:r>
        <w:rPr>
          <w:rFonts w:hint="cs"/>
          <w:rtl/>
          <w:lang w:bidi="ar-DZ"/>
        </w:rPr>
        <w:t>ص</w:t>
      </w:r>
      <w:proofErr w:type="spellEnd"/>
      <w:r>
        <w:rPr>
          <w:rFonts w:hint="cs"/>
          <w:rtl/>
          <w:lang w:bidi="ar-DZ"/>
        </w:rPr>
        <w:t xml:space="preserve"> 265- 266.</w:t>
      </w:r>
    </w:p>
  </w:footnote>
  <w:footnote w:id="3">
    <w:p w:rsidR="00A431B6" w:rsidRDefault="00A431B6" w:rsidP="00A431B6">
      <w:pPr>
        <w:pStyle w:val="a5"/>
        <w:rPr>
          <w:rtl/>
          <w:lang w:bidi="ar-DZ"/>
        </w:rPr>
      </w:pPr>
      <w:r>
        <w:rPr>
          <w:rFonts w:hint="cs"/>
          <w:rtl/>
        </w:rPr>
        <w:t>2</w:t>
      </w:r>
      <w:r>
        <w:rPr>
          <w:rFonts w:hint="cs"/>
          <w:rtl/>
          <w:lang w:bidi="ar-DZ"/>
        </w:rPr>
        <w:t>- نفس المرجع، ص 164.</w:t>
      </w:r>
    </w:p>
  </w:footnote>
  <w:footnote w:id="4">
    <w:p w:rsidR="00A431B6" w:rsidRDefault="00A431B6" w:rsidP="00A431B6">
      <w:pPr>
        <w:pStyle w:val="a5"/>
      </w:pPr>
      <w:r>
        <w:rPr>
          <w:rStyle w:val="a6"/>
        </w:rPr>
        <w:footnoteRef/>
      </w:r>
      <w:r>
        <w:rPr>
          <w:rtl/>
        </w:rPr>
        <w:t xml:space="preserve"> </w:t>
      </w:r>
      <w:r>
        <w:rPr>
          <w:rFonts w:hint="cs"/>
          <w:rtl/>
        </w:rPr>
        <w:t xml:space="preserve">- نجلاء الرفاعي البيومي. " الصـــين ". في : محمد السيد سليم، نيفين مسعد. </w:t>
      </w:r>
      <w:r>
        <w:rPr>
          <w:rFonts w:hint="cs"/>
          <w:b/>
          <w:bCs/>
          <w:rtl/>
        </w:rPr>
        <w:t>العلاقة بين الديمقراطية و التنمية في آسيا.</w:t>
      </w:r>
      <w:r>
        <w:rPr>
          <w:rFonts w:hint="cs"/>
          <w:rtl/>
        </w:rPr>
        <w:t xml:space="preserve"> مركز الدراسات </w:t>
      </w:r>
      <w:proofErr w:type="spellStart"/>
      <w:r>
        <w:rPr>
          <w:rFonts w:hint="cs"/>
          <w:rtl/>
        </w:rPr>
        <w:t>الآسياوية</w:t>
      </w:r>
      <w:proofErr w:type="spellEnd"/>
      <w:r>
        <w:rPr>
          <w:rFonts w:hint="cs"/>
          <w:rtl/>
        </w:rPr>
        <w:t xml:space="preserve">، جامعة القاهرة، مصر، الطبعة الأولى، 1997. ص 136. </w:t>
      </w:r>
    </w:p>
  </w:footnote>
  <w:footnote w:id="5">
    <w:p w:rsidR="00A431B6" w:rsidRDefault="00A431B6" w:rsidP="00A431B6">
      <w:pPr>
        <w:pStyle w:val="a5"/>
        <w:rPr>
          <w:rtl/>
          <w:lang w:bidi="ar-DZ"/>
        </w:rPr>
      </w:pPr>
      <w:r>
        <w:rPr>
          <w:rStyle w:val="a6"/>
        </w:rPr>
        <w:footnoteRef/>
      </w:r>
      <w:r>
        <w:rPr>
          <w:rtl/>
        </w:rPr>
        <w:t xml:space="preserve"> </w:t>
      </w:r>
      <w:r>
        <w:rPr>
          <w:rFonts w:hint="cs"/>
          <w:rtl/>
          <w:lang w:bidi="ar-DZ"/>
        </w:rPr>
        <w:t xml:space="preserve">- محمود عبد الفضيل. </w:t>
      </w:r>
      <w:r>
        <w:rPr>
          <w:rFonts w:hint="cs"/>
          <w:b/>
          <w:bCs/>
          <w:rtl/>
          <w:lang w:bidi="ar-DZ"/>
        </w:rPr>
        <w:t>العرب و التجربة الآسيوية: الدروس المستفادة</w:t>
      </w:r>
      <w:r>
        <w:rPr>
          <w:rFonts w:hint="cs"/>
          <w:rtl/>
          <w:lang w:bidi="ar-DZ"/>
        </w:rPr>
        <w:t xml:space="preserve">. مركز دراسات ا لوحدة العربية،، بيروت، الطبعة الأولى، 1999. ص </w:t>
      </w:r>
      <w:proofErr w:type="spellStart"/>
      <w:r>
        <w:rPr>
          <w:rFonts w:hint="cs"/>
          <w:rtl/>
          <w:lang w:bidi="ar-DZ"/>
        </w:rPr>
        <w:t>ص</w:t>
      </w:r>
      <w:proofErr w:type="spellEnd"/>
      <w:r>
        <w:rPr>
          <w:rFonts w:hint="cs"/>
          <w:rtl/>
          <w:lang w:bidi="ar-DZ"/>
        </w:rPr>
        <w:t xml:space="preserve"> 113- 114.</w:t>
      </w:r>
    </w:p>
  </w:footnote>
  <w:footnote w:id="6">
    <w:p w:rsidR="00A431B6" w:rsidRDefault="00A431B6" w:rsidP="00A431B6">
      <w:pPr>
        <w:pStyle w:val="a5"/>
        <w:jc w:val="right"/>
        <w:rPr>
          <w:rtl/>
          <w:lang w:bidi="ar-DZ"/>
        </w:rPr>
      </w:pPr>
      <w:r>
        <w:rPr>
          <w:rStyle w:val="a6"/>
        </w:rPr>
        <w:footnoteRef/>
      </w:r>
      <w:r>
        <w:rPr>
          <w:lang w:val="fr-FR"/>
        </w:rPr>
        <w:t xml:space="preserve">- Arthur A </w:t>
      </w:r>
      <w:proofErr w:type="spellStart"/>
      <w:r>
        <w:rPr>
          <w:lang w:val="fr-FR"/>
        </w:rPr>
        <w:t>nderssen</w:t>
      </w:r>
      <w:proofErr w:type="spellEnd"/>
      <w:r>
        <w:rPr>
          <w:lang w:val="fr-FR"/>
        </w:rPr>
        <w:t xml:space="preserve">. </w:t>
      </w:r>
      <w:r>
        <w:rPr>
          <w:b/>
          <w:bCs/>
          <w:lang w:val="fr-FR"/>
        </w:rPr>
        <w:t xml:space="preserve">International </w:t>
      </w:r>
      <w:proofErr w:type="spellStart"/>
      <w:r>
        <w:rPr>
          <w:b/>
          <w:bCs/>
          <w:lang w:val="fr-FR"/>
        </w:rPr>
        <w:t>investment</w:t>
      </w:r>
      <w:proofErr w:type="spellEnd"/>
      <w:r>
        <w:rPr>
          <w:b/>
          <w:bCs/>
          <w:lang w:val="fr-FR"/>
        </w:rPr>
        <w:t xml:space="preserve"> </w:t>
      </w:r>
      <w:proofErr w:type="spellStart"/>
      <w:r>
        <w:rPr>
          <w:b/>
          <w:bCs/>
          <w:lang w:val="fr-FR"/>
        </w:rPr>
        <w:t>toward</w:t>
      </w:r>
      <w:proofErr w:type="spellEnd"/>
      <w:r>
        <w:rPr>
          <w:b/>
          <w:bCs/>
          <w:lang w:val="fr-FR"/>
        </w:rPr>
        <w:t xml:space="preserve"> the </w:t>
      </w:r>
      <w:proofErr w:type="spellStart"/>
      <w:r>
        <w:rPr>
          <w:b/>
          <w:bCs/>
          <w:lang w:val="fr-FR"/>
        </w:rPr>
        <w:t>year</w:t>
      </w:r>
      <w:proofErr w:type="spellEnd"/>
      <w:r>
        <w:rPr>
          <w:b/>
          <w:bCs/>
          <w:lang w:val="fr-FR"/>
        </w:rPr>
        <w:t xml:space="preserve"> 2002</w:t>
      </w:r>
      <w:r>
        <w:rPr>
          <w:lang w:val="fr-FR"/>
        </w:rPr>
        <w:t xml:space="preserve">. New York: United Nations publications. 1998. p. 107. </w:t>
      </w:r>
    </w:p>
  </w:footnote>
  <w:footnote w:id="7">
    <w:p w:rsidR="00A431B6" w:rsidRDefault="00A431B6" w:rsidP="00A431B6">
      <w:pPr>
        <w:pStyle w:val="a5"/>
        <w:rPr>
          <w:rtl/>
          <w:lang w:bidi="ar-DZ"/>
        </w:rPr>
      </w:pPr>
      <w:r>
        <w:rPr>
          <w:rStyle w:val="a6"/>
        </w:rPr>
        <w:footnoteRef/>
      </w:r>
      <w:r>
        <w:rPr>
          <w:rtl/>
        </w:rPr>
        <w:t xml:space="preserve"> </w:t>
      </w:r>
      <w:r>
        <w:rPr>
          <w:rFonts w:hint="cs"/>
          <w:rtl/>
          <w:lang w:bidi="ar-DZ"/>
        </w:rPr>
        <w:t xml:space="preserve">- عبد العزيز حمدي عبد العزيز. " قوة الصين النووية و وزنها الاستراتيجي في </w:t>
      </w:r>
      <w:proofErr w:type="spellStart"/>
      <w:r>
        <w:rPr>
          <w:rFonts w:hint="cs"/>
          <w:rtl/>
          <w:lang w:bidi="ar-DZ"/>
        </w:rPr>
        <w:t>آسيا".</w:t>
      </w:r>
      <w:r>
        <w:rPr>
          <w:rFonts w:hint="cs"/>
          <w:b/>
          <w:bCs/>
          <w:rtl/>
          <w:lang w:bidi="ar-DZ"/>
        </w:rPr>
        <w:t>السياسة</w:t>
      </w:r>
      <w:proofErr w:type="spellEnd"/>
      <w:r>
        <w:rPr>
          <w:rFonts w:hint="cs"/>
          <w:b/>
          <w:bCs/>
          <w:rtl/>
          <w:lang w:bidi="ar-DZ"/>
        </w:rPr>
        <w:t xml:space="preserve"> الدولية</w:t>
      </w:r>
      <w:r>
        <w:rPr>
          <w:rFonts w:hint="cs"/>
          <w:rtl/>
          <w:lang w:bidi="ar-DZ"/>
        </w:rPr>
        <w:t>، عدد 145، (</w:t>
      </w:r>
      <w:proofErr w:type="spellStart"/>
      <w:r>
        <w:rPr>
          <w:rFonts w:hint="cs"/>
          <w:rtl/>
          <w:lang w:bidi="ar-DZ"/>
        </w:rPr>
        <w:t>جويلية</w:t>
      </w:r>
      <w:proofErr w:type="spellEnd"/>
      <w:r>
        <w:rPr>
          <w:rFonts w:hint="cs"/>
          <w:rtl/>
          <w:lang w:bidi="ar-DZ"/>
        </w:rPr>
        <w:t>- سبتمبر) 2001، ص 81.</w:t>
      </w:r>
    </w:p>
  </w:footnote>
  <w:footnote w:id="8">
    <w:p w:rsidR="00A431B6" w:rsidRDefault="00A431B6" w:rsidP="00A431B6">
      <w:pPr>
        <w:pStyle w:val="a5"/>
        <w:rPr>
          <w:lang w:bidi="ar-DZ"/>
        </w:rPr>
      </w:pPr>
      <w:r>
        <w:rPr>
          <w:rStyle w:val="a6"/>
        </w:rPr>
        <w:footnoteRef/>
      </w:r>
      <w:r>
        <w:rPr>
          <w:rtl/>
        </w:rPr>
        <w:t xml:space="preserve"> </w:t>
      </w:r>
      <w:r>
        <w:rPr>
          <w:rFonts w:hint="cs"/>
          <w:rtl/>
          <w:lang w:bidi="ar-DZ"/>
        </w:rPr>
        <w:t>- نفس المرجع، ص 75.</w:t>
      </w:r>
    </w:p>
  </w:footnote>
  <w:footnote w:id="9">
    <w:p w:rsidR="00A431B6" w:rsidRDefault="00A431B6" w:rsidP="00A431B6">
      <w:pPr>
        <w:pStyle w:val="a5"/>
        <w:jc w:val="right"/>
        <w:rPr>
          <w:rtl/>
          <w:lang w:bidi="ar-DZ"/>
        </w:rPr>
      </w:pPr>
      <w:r>
        <w:rPr>
          <w:rStyle w:val="a6"/>
        </w:rPr>
        <w:footnoteRef/>
      </w:r>
      <w:r>
        <w:rPr>
          <w:lang w:val="fr-FR"/>
        </w:rPr>
        <w:t xml:space="preserve">- Isabelle Cordonnier. ''L'inde et la chine: la </w:t>
      </w:r>
      <w:proofErr w:type="spellStart"/>
      <w:r>
        <w:rPr>
          <w:lang w:val="fr-FR"/>
        </w:rPr>
        <w:t>révalité</w:t>
      </w:r>
      <w:proofErr w:type="spellEnd"/>
      <w:r>
        <w:rPr>
          <w:lang w:val="fr-FR"/>
        </w:rPr>
        <w:t xml:space="preserve"> de deux titans''. </w:t>
      </w:r>
      <w:r>
        <w:rPr>
          <w:b/>
          <w:bCs/>
          <w:lang w:val="fr-FR"/>
        </w:rPr>
        <w:t xml:space="preserve">Défense Nationale. </w:t>
      </w:r>
      <w:r>
        <w:rPr>
          <w:lang w:val="fr-FR"/>
        </w:rPr>
        <w:t xml:space="preserve">55 </w:t>
      </w:r>
      <w:proofErr w:type="spellStart"/>
      <w:r>
        <w:rPr>
          <w:lang w:val="fr-FR"/>
        </w:rPr>
        <w:t>année,n</w:t>
      </w:r>
      <w:proofErr w:type="spellEnd"/>
      <w:r>
        <w:rPr>
          <w:lang w:val="fr-FR"/>
        </w:rPr>
        <w:t xml:space="preserve">° 10,octobre 1997, p. 128. </w:t>
      </w:r>
      <w:r>
        <w:rPr>
          <w:b/>
          <w:bCs/>
          <w:lang w:val="fr-FR"/>
        </w:rPr>
        <w:t xml:space="preserve">  </w:t>
      </w:r>
      <w:r>
        <w:rPr>
          <w:lang w:val="fr-FR"/>
        </w:rPr>
        <w:t xml:space="preserve"> </w:t>
      </w:r>
      <w:r>
        <w:rPr>
          <w:rtl/>
          <w:lang w:val="fr-FR"/>
        </w:rPr>
        <w:t xml:space="preserve"> </w:t>
      </w:r>
    </w:p>
  </w:footnote>
  <w:footnote w:id="10">
    <w:p w:rsidR="00A431B6" w:rsidRDefault="00A431B6" w:rsidP="00A431B6">
      <w:pPr>
        <w:pStyle w:val="a5"/>
        <w:rPr>
          <w:rtl/>
          <w:lang w:bidi="ar-DZ"/>
        </w:rPr>
      </w:pPr>
      <w:r>
        <w:rPr>
          <w:rStyle w:val="a6"/>
        </w:rPr>
        <w:footnoteRef/>
      </w:r>
      <w:r>
        <w:rPr>
          <w:rtl/>
        </w:rPr>
        <w:t xml:space="preserve"> </w:t>
      </w:r>
      <w:r>
        <w:rPr>
          <w:rFonts w:hint="cs"/>
          <w:rtl/>
          <w:lang w:bidi="ar-DZ"/>
        </w:rPr>
        <w:t xml:space="preserve">- عبد العزيز حمدي عبد العزيز، مرجع سابق، ص </w:t>
      </w:r>
      <w:proofErr w:type="spellStart"/>
      <w:r>
        <w:rPr>
          <w:rFonts w:hint="cs"/>
          <w:rtl/>
          <w:lang w:bidi="ar-DZ"/>
        </w:rPr>
        <w:t>ص</w:t>
      </w:r>
      <w:proofErr w:type="spellEnd"/>
      <w:r>
        <w:rPr>
          <w:rFonts w:hint="cs"/>
          <w:rtl/>
          <w:lang w:bidi="ar-DZ"/>
        </w:rPr>
        <w:t xml:space="preserve"> 79-80. </w:t>
      </w:r>
    </w:p>
  </w:footnote>
  <w:footnote w:id="11">
    <w:p w:rsidR="00A431B6" w:rsidRDefault="00A431B6">
      <w:pPr>
        <w:pStyle w:val="a5"/>
        <w:rPr>
          <w:rFonts w:hint="cs"/>
          <w:rtl/>
          <w:lang w:bidi="ar-IQ"/>
        </w:rPr>
      </w:pPr>
      <w:r>
        <w:rPr>
          <w:rStyle w:val="a6"/>
        </w:rPr>
        <w:footnoteRef/>
      </w:r>
      <w:r>
        <w:rPr>
          <w:rtl/>
        </w:rPr>
        <w:t xml:space="preserve"> </w:t>
      </w:r>
      <w:r w:rsidRPr="00A431B6">
        <w:rPr>
          <w:lang w:bidi="ar-IQ"/>
        </w:rPr>
        <w:t xml:space="preserve">Alexandra de Hoop </w:t>
      </w:r>
      <w:proofErr w:type="spellStart"/>
      <w:r w:rsidRPr="00A431B6">
        <w:rPr>
          <w:lang w:bidi="ar-IQ"/>
        </w:rPr>
        <w:t>Sheffer</w:t>
      </w:r>
      <w:proofErr w:type="spellEnd"/>
      <w:r w:rsidRPr="00A431B6">
        <w:rPr>
          <w:lang w:bidi="ar-IQ"/>
        </w:rPr>
        <w:t xml:space="preserve">, Martin </w:t>
      </w:r>
      <w:proofErr w:type="spellStart"/>
      <w:r w:rsidRPr="00A431B6">
        <w:rPr>
          <w:lang w:bidi="ar-IQ"/>
        </w:rPr>
        <w:t>Michelot</w:t>
      </w:r>
      <w:proofErr w:type="spellEnd"/>
      <w:r w:rsidRPr="00A431B6">
        <w:rPr>
          <w:lang w:bidi="ar-IQ"/>
        </w:rPr>
        <w:t xml:space="preserve">, and Martin </w:t>
      </w:r>
      <w:proofErr w:type="spellStart"/>
      <w:r w:rsidRPr="00A431B6">
        <w:rPr>
          <w:lang w:bidi="ar-IQ"/>
        </w:rPr>
        <w:t>Quencez</w:t>
      </w:r>
      <w:proofErr w:type="spellEnd"/>
      <w:r w:rsidRPr="00A431B6">
        <w:rPr>
          <w:lang w:bidi="ar-IQ"/>
        </w:rPr>
        <w:t>, After the Terror attacks of 2015: A French Activist Foreign Policy Here to Stay?, (Washington: The German Marshall Fund of the United States, February 2016</w:t>
      </w:r>
      <w:r w:rsidRPr="00A431B6">
        <w:rPr>
          <w:rFonts w:cs="Arial"/>
          <w:rtl/>
          <w:lang w:bidi="ar-IQ"/>
        </w:rPr>
        <w:t>)</w:t>
      </w:r>
    </w:p>
    <w:p w:rsidR="00C15E83" w:rsidRDefault="00C15E83">
      <w:pPr>
        <w:pStyle w:val="a5"/>
        <w:rPr>
          <w:rFonts w:hint="cs"/>
          <w:lang w:bidi="ar-IQ"/>
        </w:rPr>
      </w:pPr>
      <w:r w:rsidRPr="00C15E83">
        <w:rPr>
          <w:rFonts w:cs="Arial"/>
          <w:rtl/>
          <w:lang w:bidi="ar-IQ"/>
        </w:rPr>
        <w:t xml:space="preserve">* </w:t>
      </w:r>
      <w:r w:rsidRPr="00C15E83">
        <w:rPr>
          <w:rFonts w:cs="Arial" w:hint="cs"/>
          <w:rtl/>
          <w:lang w:bidi="ar-IQ"/>
        </w:rPr>
        <w:t>عرض</w:t>
      </w:r>
      <w:r w:rsidRPr="00C15E83">
        <w:rPr>
          <w:rFonts w:cs="Arial"/>
          <w:rtl/>
          <w:lang w:bidi="ar-IQ"/>
        </w:rPr>
        <w:t xml:space="preserve"> </w:t>
      </w:r>
      <w:r w:rsidRPr="00C15E83">
        <w:rPr>
          <w:rFonts w:cs="Arial" w:hint="cs"/>
          <w:rtl/>
          <w:lang w:bidi="ar-IQ"/>
        </w:rPr>
        <w:t>مُوجز</w:t>
      </w:r>
      <w:r w:rsidRPr="00C15E83">
        <w:rPr>
          <w:rFonts w:cs="Arial"/>
          <w:rtl/>
          <w:lang w:bidi="ar-IQ"/>
        </w:rPr>
        <w:t xml:space="preserve"> </w:t>
      </w:r>
      <w:r w:rsidRPr="00C15E83">
        <w:rPr>
          <w:rFonts w:cs="Arial" w:hint="cs"/>
          <w:rtl/>
          <w:lang w:bidi="ar-IQ"/>
        </w:rPr>
        <w:t>لدراسة</w:t>
      </w:r>
      <w:r w:rsidRPr="00C15E83">
        <w:rPr>
          <w:rFonts w:cs="Arial"/>
          <w:rtl/>
          <w:lang w:bidi="ar-IQ"/>
        </w:rPr>
        <w:t xml:space="preserve"> </w:t>
      </w:r>
      <w:r w:rsidRPr="00C15E83">
        <w:rPr>
          <w:rFonts w:cs="Arial" w:hint="cs"/>
          <w:rtl/>
          <w:lang w:bidi="ar-IQ"/>
        </w:rPr>
        <w:t>تحت</w:t>
      </w:r>
      <w:r w:rsidRPr="00C15E83">
        <w:rPr>
          <w:rFonts w:cs="Arial"/>
          <w:rtl/>
          <w:lang w:bidi="ar-IQ"/>
        </w:rPr>
        <w:t xml:space="preserve"> </w:t>
      </w:r>
      <w:r w:rsidRPr="00C15E83">
        <w:rPr>
          <w:rFonts w:cs="Arial" w:hint="cs"/>
          <w:rtl/>
          <w:lang w:bidi="ar-IQ"/>
        </w:rPr>
        <w:t>عنون</w:t>
      </w:r>
      <w:r w:rsidRPr="00C15E83">
        <w:rPr>
          <w:rFonts w:cs="Arial"/>
          <w:rtl/>
          <w:lang w:bidi="ar-IQ"/>
        </w:rPr>
        <w:t>: "</w:t>
      </w:r>
      <w:r w:rsidRPr="00C15E83">
        <w:rPr>
          <w:rFonts w:cs="Arial" w:hint="cs"/>
          <w:rtl/>
          <w:lang w:bidi="ar-IQ"/>
        </w:rPr>
        <w:t>بعد</w:t>
      </w:r>
      <w:r w:rsidRPr="00C15E83">
        <w:rPr>
          <w:rFonts w:cs="Arial"/>
          <w:rtl/>
          <w:lang w:bidi="ar-IQ"/>
        </w:rPr>
        <w:t xml:space="preserve"> </w:t>
      </w:r>
      <w:r w:rsidRPr="00C15E83">
        <w:rPr>
          <w:rFonts w:cs="Arial" w:hint="cs"/>
          <w:rtl/>
          <w:lang w:bidi="ar-IQ"/>
        </w:rPr>
        <w:t>الهجمات</w:t>
      </w:r>
      <w:r w:rsidRPr="00C15E83">
        <w:rPr>
          <w:rFonts w:cs="Arial"/>
          <w:rtl/>
          <w:lang w:bidi="ar-IQ"/>
        </w:rPr>
        <w:t xml:space="preserve"> </w:t>
      </w:r>
      <w:r w:rsidRPr="00C15E83">
        <w:rPr>
          <w:rFonts w:cs="Arial" w:hint="cs"/>
          <w:rtl/>
          <w:lang w:bidi="ar-IQ"/>
        </w:rPr>
        <w:t>الإرهابية</w:t>
      </w:r>
      <w:r w:rsidRPr="00C15E83">
        <w:rPr>
          <w:rFonts w:cs="Arial"/>
          <w:rtl/>
          <w:lang w:bidi="ar-IQ"/>
        </w:rPr>
        <w:t xml:space="preserve"> </w:t>
      </w:r>
      <w:r w:rsidRPr="00C15E83">
        <w:rPr>
          <w:rFonts w:cs="Arial" w:hint="cs"/>
          <w:rtl/>
          <w:lang w:bidi="ar-IQ"/>
        </w:rPr>
        <w:t>في</w:t>
      </w:r>
      <w:r w:rsidRPr="00C15E83">
        <w:rPr>
          <w:rFonts w:cs="Arial"/>
          <w:rtl/>
          <w:lang w:bidi="ar-IQ"/>
        </w:rPr>
        <w:t xml:space="preserve"> </w:t>
      </w:r>
      <w:r w:rsidRPr="00C15E83">
        <w:rPr>
          <w:rFonts w:cs="Arial" w:hint="cs"/>
          <w:rtl/>
          <w:lang w:bidi="ar-IQ"/>
        </w:rPr>
        <w:t>عام</w:t>
      </w:r>
      <w:r w:rsidRPr="00C15E83">
        <w:rPr>
          <w:rFonts w:cs="Arial"/>
          <w:rtl/>
          <w:lang w:bidi="ar-IQ"/>
        </w:rPr>
        <w:t xml:space="preserve"> 2015: </w:t>
      </w:r>
      <w:r w:rsidRPr="00C15E83">
        <w:rPr>
          <w:rFonts w:cs="Arial" w:hint="cs"/>
          <w:rtl/>
          <w:lang w:bidi="ar-IQ"/>
        </w:rPr>
        <w:t>هل</w:t>
      </w:r>
      <w:r w:rsidRPr="00C15E83">
        <w:rPr>
          <w:rFonts w:cs="Arial"/>
          <w:rtl/>
          <w:lang w:bidi="ar-IQ"/>
        </w:rPr>
        <w:t xml:space="preserve"> </w:t>
      </w:r>
      <w:r w:rsidRPr="00C15E83">
        <w:rPr>
          <w:rFonts w:cs="Arial" w:hint="cs"/>
          <w:rtl/>
          <w:lang w:bidi="ar-IQ"/>
        </w:rPr>
        <w:t>ستظل</w:t>
      </w:r>
      <w:r w:rsidRPr="00C15E83">
        <w:rPr>
          <w:rFonts w:cs="Arial"/>
          <w:rtl/>
          <w:lang w:bidi="ar-IQ"/>
        </w:rPr>
        <w:t xml:space="preserve"> </w:t>
      </w:r>
      <w:r w:rsidRPr="00C15E83">
        <w:rPr>
          <w:rFonts w:cs="Arial" w:hint="cs"/>
          <w:rtl/>
          <w:lang w:bidi="ar-IQ"/>
        </w:rPr>
        <w:t>السياسة</w:t>
      </w:r>
      <w:r w:rsidRPr="00C15E83">
        <w:rPr>
          <w:rFonts w:cs="Arial"/>
          <w:rtl/>
          <w:lang w:bidi="ar-IQ"/>
        </w:rPr>
        <w:t xml:space="preserve"> </w:t>
      </w:r>
      <w:r w:rsidRPr="00C15E83">
        <w:rPr>
          <w:rFonts w:cs="Arial" w:hint="cs"/>
          <w:rtl/>
          <w:lang w:bidi="ar-IQ"/>
        </w:rPr>
        <w:t>الخارجية</w:t>
      </w:r>
      <w:r w:rsidRPr="00C15E83">
        <w:rPr>
          <w:rFonts w:cs="Arial"/>
          <w:rtl/>
          <w:lang w:bidi="ar-IQ"/>
        </w:rPr>
        <w:t xml:space="preserve"> </w:t>
      </w:r>
      <w:r w:rsidRPr="00C15E83">
        <w:rPr>
          <w:rFonts w:cs="Arial" w:hint="cs"/>
          <w:rtl/>
          <w:lang w:bidi="ar-IQ"/>
        </w:rPr>
        <w:t>الفرنسية</w:t>
      </w:r>
      <w:r w:rsidRPr="00C15E83">
        <w:rPr>
          <w:rFonts w:cs="Arial"/>
          <w:rtl/>
          <w:lang w:bidi="ar-IQ"/>
        </w:rPr>
        <w:t xml:space="preserve"> </w:t>
      </w:r>
      <w:r w:rsidRPr="00C15E83">
        <w:rPr>
          <w:rFonts w:cs="Arial" w:hint="cs"/>
          <w:rtl/>
          <w:lang w:bidi="ar-IQ"/>
        </w:rPr>
        <w:t>نشطة</w:t>
      </w:r>
      <w:r w:rsidRPr="00C15E83">
        <w:rPr>
          <w:rFonts w:cs="Arial"/>
          <w:rtl/>
          <w:lang w:bidi="ar-IQ"/>
        </w:rPr>
        <w:t>"</w:t>
      </w:r>
      <w:r w:rsidRPr="00C15E83">
        <w:rPr>
          <w:rFonts w:cs="Arial" w:hint="cs"/>
          <w:rtl/>
          <w:lang w:bidi="ar-IQ"/>
        </w:rPr>
        <w:t>،</w:t>
      </w:r>
      <w:r w:rsidRPr="00C15E83">
        <w:rPr>
          <w:rFonts w:cs="Arial"/>
          <w:rtl/>
          <w:lang w:bidi="ar-IQ"/>
        </w:rPr>
        <w:t xml:space="preserve"> </w:t>
      </w:r>
      <w:r w:rsidRPr="00C15E83">
        <w:rPr>
          <w:rFonts w:cs="Arial" w:hint="cs"/>
          <w:rtl/>
          <w:lang w:bidi="ar-IQ"/>
        </w:rPr>
        <w:t>والمنشورة</w:t>
      </w:r>
      <w:r w:rsidRPr="00C15E83">
        <w:rPr>
          <w:rFonts w:cs="Arial"/>
          <w:rtl/>
          <w:lang w:bidi="ar-IQ"/>
        </w:rPr>
        <w:t xml:space="preserve"> </w:t>
      </w:r>
      <w:r w:rsidRPr="00C15E83">
        <w:rPr>
          <w:rFonts w:cs="Arial" w:hint="cs"/>
          <w:rtl/>
          <w:lang w:bidi="ar-IQ"/>
        </w:rPr>
        <w:t>في</w:t>
      </w:r>
      <w:r w:rsidRPr="00C15E83">
        <w:rPr>
          <w:rFonts w:cs="Arial"/>
          <w:rtl/>
          <w:lang w:bidi="ar-IQ"/>
        </w:rPr>
        <w:t xml:space="preserve"> </w:t>
      </w:r>
      <w:r w:rsidRPr="00C15E83">
        <w:rPr>
          <w:rFonts w:cs="Arial" w:hint="cs"/>
          <w:rtl/>
          <w:lang w:bidi="ar-IQ"/>
        </w:rPr>
        <w:t>فبراير</w:t>
      </w:r>
      <w:r w:rsidRPr="00C15E83">
        <w:rPr>
          <w:rFonts w:cs="Arial"/>
          <w:rtl/>
          <w:lang w:bidi="ar-IQ"/>
        </w:rPr>
        <w:t xml:space="preserve"> 2016 </w:t>
      </w:r>
      <w:r w:rsidRPr="00C15E83">
        <w:rPr>
          <w:rFonts w:cs="Arial" w:hint="cs"/>
          <w:rtl/>
          <w:lang w:bidi="ar-IQ"/>
        </w:rPr>
        <w:t>عن</w:t>
      </w:r>
      <w:r w:rsidRPr="00C15E83">
        <w:rPr>
          <w:rFonts w:cs="Arial"/>
          <w:rtl/>
          <w:lang w:bidi="ar-IQ"/>
        </w:rPr>
        <w:t xml:space="preserve"> </w:t>
      </w:r>
      <w:r w:rsidRPr="00C15E83">
        <w:rPr>
          <w:rFonts w:cs="Arial" w:hint="cs"/>
          <w:rtl/>
          <w:lang w:bidi="ar-IQ"/>
        </w:rPr>
        <w:t>مؤسسة</w:t>
      </w:r>
      <w:r w:rsidRPr="00C15E83">
        <w:rPr>
          <w:rFonts w:cs="Arial"/>
          <w:rtl/>
          <w:lang w:bidi="ar-IQ"/>
        </w:rPr>
        <w:t xml:space="preserve"> </w:t>
      </w:r>
      <w:r w:rsidRPr="00C15E83">
        <w:rPr>
          <w:rFonts w:cs="Arial" w:hint="cs"/>
          <w:rtl/>
          <w:lang w:bidi="ar-IQ"/>
        </w:rPr>
        <w:t>صندوق</w:t>
      </w:r>
      <w:r w:rsidRPr="00C15E83">
        <w:rPr>
          <w:rFonts w:cs="Arial"/>
          <w:rtl/>
          <w:lang w:bidi="ar-IQ"/>
        </w:rPr>
        <w:t xml:space="preserve"> </w:t>
      </w:r>
      <w:r w:rsidRPr="00C15E83">
        <w:rPr>
          <w:rFonts w:cs="Arial" w:hint="cs"/>
          <w:rtl/>
          <w:lang w:bidi="ar-IQ"/>
        </w:rPr>
        <w:t>مارشال</w:t>
      </w:r>
      <w:r w:rsidRPr="00C15E83">
        <w:rPr>
          <w:rFonts w:cs="Arial"/>
          <w:rtl/>
          <w:lang w:bidi="ar-IQ"/>
        </w:rPr>
        <w:t xml:space="preserve"> </w:t>
      </w:r>
      <w:r w:rsidRPr="00C15E83">
        <w:rPr>
          <w:rFonts w:cs="Arial" w:hint="cs"/>
          <w:rtl/>
          <w:lang w:bidi="ar-IQ"/>
        </w:rPr>
        <w:t>الألماني</w:t>
      </w:r>
      <w:r w:rsidRPr="00C15E83">
        <w:rPr>
          <w:rFonts w:cs="Arial"/>
          <w:rtl/>
          <w:lang w:bidi="ar-IQ"/>
        </w:rPr>
        <w:t xml:space="preserve"> </w:t>
      </w:r>
      <w:r w:rsidRPr="00C15E83">
        <w:rPr>
          <w:rFonts w:cs="Arial" w:hint="cs"/>
          <w:rtl/>
          <w:lang w:bidi="ar-IQ"/>
        </w:rPr>
        <w:t>للولايات</w:t>
      </w:r>
      <w:r w:rsidRPr="00C15E83">
        <w:rPr>
          <w:rFonts w:cs="Arial"/>
          <w:rtl/>
          <w:lang w:bidi="ar-IQ"/>
        </w:rPr>
        <w:t xml:space="preserve"> </w:t>
      </w:r>
      <w:r w:rsidRPr="00C15E83">
        <w:rPr>
          <w:rFonts w:cs="Arial" w:hint="cs"/>
          <w:rtl/>
          <w:lang w:bidi="ar-IQ"/>
        </w:rPr>
        <w:t>المتحدة</w:t>
      </w:r>
      <w:r w:rsidRPr="00C15E83">
        <w:rPr>
          <w:rFonts w:cs="Arial"/>
          <w:rtl/>
          <w:lang w:bidi="ar-IQ"/>
        </w:rPr>
        <w:t>.</w:t>
      </w:r>
    </w:p>
  </w:footnote>
  <w:footnote w:id="12">
    <w:p w:rsidR="00FE1AEF" w:rsidRDefault="00FE1AEF" w:rsidP="00FE1AEF">
      <w:pPr>
        <w:pStyle w:val="a5"/>
        <w:rPr>
          <w:rtl/>
          <w:lang w:bidi="ar-IQ"/>
        </w:rPr>
      </w:pPr>
      <w:r>
        <w:rPr>
          <w:rStyle w:val="a6"/>
        </w:rPr>
        <w:footnoteRef/>
      </w:r>
      <w:r>
        <w:rPr>
          <w:rtl/>
        </w:rPr>
        <w:t xml:space="preserve"> </w:t>
      </w:r>
      <w:r>
        <w:rPr>
          <w:rFonts w:cs="Arial" w:hint="cs"/>
          <w:rtl/>
          <w:lang w:bidi="ar-IQ"/>
        </w:rPr>
        <w:t>ين</w:t>
      </w:r>
      <w:r>
        <w:rPr>
          <w:rFonts w:cs="Arial"/>
          <w:rtl/>
          <w:lang w:bidi="ar-IQ"/>
        </w:rPr>
        <w:t xml:space="preserve"> </w:t>
      </w:r>
      <w:r>
        <w:rPr>
          <w:rFonts w:cs="Arial" w:hint="cs"/>
          <w:rtl/>
          <w:lang w:bidi="ar-IQ"/>
        </w:rPr>
        <w:t>المثالية</w:t>
      </w:r>
      <w:r>
        <w:rPr>
          <w:rFonts w:cs="Arial"/>
          <w:rtl/>
          <w:lang w:bidi="ar-IQ"/>
        </w:rPr>
        <w:t xml:space="preserve"> </w:t>
      </w:r>
      <w:r>
        <w:rPr>
          <w:rFonts w:cs="Arial" w:hint="cs"/>
          <w:rtl/>
          <w:lang w:bidi="ar-IQ"/>
        </w:rPr>
        <w:t>والسياسة</w:t>
      </w:r>
      <w:r>
        <w:rPr>
          <w:rFonts w:cs="Arial"/>
          <w:rtl/>
          <w:lang w:bidi="ar-IQ"/>
        </w:rPr>
        <w:t xml:space="preserve"> </w:t>
      </w:r>
      <w:r>
        <w:rPr>
          <w:rFonts w:cs="Arial" w:hint="cs"/>
          <w:rtl/>
          <w:lang w:bidi="ar-IQ"/>
        </w:rPr>
        <w:t>الواقعية</w:t>
      </w:r>
      <w:r>
        <w:rPr>
          <w:rFonts w:cs="Arial"/>
          <w:rtl/>
          <w:lang w:bidi="ar-IQ"/>
        </w:rPr>
        <w:t xml:space="preserve"> </w:t>
      </w:r>
      <w:r>
        <w:rPr>
          <w:rFonts w:cs="Arial" w:hint="cs"/>
          <w:rtl/>
          <w:lang w:bidi="ar-IQ"/>
        </w:rPr>
        <w:t>لقوة</w:t>
      </w:r>
      <w:r>
        <w:rPr>
          <w:rFonts w:cs="Arial"/>
          <w:rtl/>
          <w:lang w:bidi="ar-IQ"/>
        </w:rPr>
        <w:t xml:space="preserve"> </w:t>
      </w:r>
      <w:r>
        <w:rPr>
          <w:rFonts w:cs="Arial" w:hint="cs"/>
          <w:rtl/>
          <w:lang w:bidi="ar-IQ"/>
        </w:rPr>
        <w:t>ناشئة</w:t>
      </w:r>
      <w:r>
        <w:rPr>
          <w:rFonts w:cs="Arial"/>
          <w:rtl/>
          <w:lang w:bidi="ar-IQ"/>
        </w:rPr>
        <w:t xml:space="preserve">: </w:t>
      </w:r>
      <w:r>
        <w:rPr>
          <w:rFonts w:cs="Arial" w:hint="cs"/>
          <w:rtl/>
          <w:lang w:bidi="ar-IQ"/>
        </w:rPr>
        <w:t>السياسة</w:t>
      </w:r>
      <w:r>
        <w:rPr>
          <w:rFonts w:cs="Arial"/>
          <w:rtl/>
          <w:lang w:bidi="ar-IQ"/>
        </w:rPr>
        <w:t xml:space="preserve"> </w:t>
      </w:r>
      <w:r>
        <w:rPr>
          <w:rFonts w:cs="Arial" w:hint="cs"/>
          <w:rtl/>
          <w:lang w:bidi="ar-IQ"/>
        </w:rPr>
        <w:t>الخارجية</w:t>
      </w:r>
      <w:r>
        <w:rPr>
          <w:rFonts w:cs="Arial"/>
          <w:rtl/>
          <w:lang w:bidi="ar-IQ"/>
        </w:rPr>
        <w:t xml:space="preserve"> </w:t>
      </w:r>
      <w:r>
        <w:rPr>
          <w:rFonts w:cs="Arial" w:hint="cs"/>
          <w:rtl/>
          <w:lang w:bidi="ar-IQ"/>
        </w:rPr>
        <w:t>لجنوب</w:t>
      </w:r>
      <w:r>
        <w:rPr>
          <w:rFonts w:cs="Arial"/>
          <w:rtl/>
          <w:lang w:bidi="ar-IQ"/>
        </w:rPr>
        <w:t xml:space="preserve"> </w:t>
      </w:r>
      <w:r>
        <w:rPr>
          <w:rFonts w:cs="Arial" w:hint="cs"/>
          <w:rtl/>
          <w:lang w:bidi="ar-IQ"/>
        </w:rPr>
        <w:t>أفريقيا</w:t>
      </w:r>
    </w:p>
    <w:p w:rsidR="00FE1AEF" w:rsidRPr="00FE1AEF" w:rsidRDefault="00FE1AEF" w:rsidP="00FE1AEF">
      <w:pPr>
        <w:pStyle w:val="a5"/>
        <w:rPr>
          <w:rFonts w:hint="cs"/>
          <w:rtl/>
          <w:lang w:bidi="ar-IQ"/>
        </w:rPr>
      </w:pPr>
      <w:r>
        <w:rPr>
          <w:lang w:bidi="ar-IQ"/>
        </w:rPr>
        <w:t>NAHLA VALJI and DIRE TLADI 4 July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6E"/>
    <w:rsid w:val="001036A7"/>
    <w:rsid w:val="0019336E"/>
    <w:rsid w:val="00560CAB"/>
    <w:rsid w:val="00A431B6"/>
    <w:rsid w:val="00B03346"/>
    <w:rsid w:val="00B774A7"/>
    <w:rsid w:val="00C15E83"/>
    <w:rsid w:val="00E71410"/>
    <w:rsid w:val="00F44F89"/>
    <w:rsid w:val="00F74886"/>
    <w:rsid w:val="00FE1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CAB"/>
    <w:pPr>
      <w:tabs>
        <w:tab w:val="center" w:pos="4153"/>
        <w:tab w:val="right" w:pos="8306"/>
      </w:tabs>
      <w:spacing w:after="0" w:line="240" w:lineRule="auto"/>
    </w:pPr>
  </w:style>
  <w:style w:type="character" w:customStyle="1" w:styleId="Char">
    <w:name w:val="رأس الصفحة Char"/>
    <w:basedOn w:val="a0"/>
    <w:link w:val="a3"/>
    <w:uiPriority w:val="99"/>
    <w:rsid w:val="00560CAB"/>
  </w:style>
  <w:style w:type="paragraph" w:styleId="a4">
    <w:name w:val="footer"/>
    <w:basedOn w:val="a"/>
    <w:link w:val="Char0"/>
    <w:uiPriority w:val="99"/>
    <w:unhideWhenUsed/>
    <w:rsid w:val="00560CAB"/>
    <w:pPr>
      <w:tabs>
        <w:tab w:val="center" w:pos="4153"/>
        <w:tab w:val="right" w:pos="8306"/>
      </w:tabs>
      <w:spacing w:after="0" w:line="240" w:lineRule="auto"/>
    </w:pPr>
  </w:style>
  <w:style w:type="character" w:customStyle="1" w:styleId="Char0">
    <w:name w:val="تذييل الصفحة Char"/>
    <w:basedOn w:val="a0"/>
    <w:link w:val="a4"/>
    <w:uiPriority w:val="99"/>
    <w:rsid w:val="00560CAB"/>
  </w:style>
  <w:style w:type="paragraph" w:styleId="a5">
    <w:name w:val="footnote text"/>
    <w:basedOn w:val="a"/>
    <w:link w:val="Char1"/>
    <w:semiHidden/>
    <w:unhideWhenUsed/>
    <w:rsid w:val="00A431B6"/>
    <w:pPr>
      <w:spacing w:after="0" w:line="240" w:lineRule="auto"/>
    </w:pPr>
    <w:rPr>
      <w:sz w:val="20"/>
      <w:szCs w:val="20"/>
    </w:rPr>
  </w:style>
  <w:style w:type="character" w:customStyle="1" w:styleId="Char1">
    <w:name w:val="نص حاشية سفلية Char"/>
    <w:basedOn w:val="a0"/>
    <w:link w:val="a5"/>
    <w:semiHidden/>
    <w:rsid w:val="00A431B6"/>
    <w:rPr>
      <w:sz w:val="20"/>
      <w:szCs w:val="20"/>
    </w:rPr>
  </w:style>
  <w:style w:type="character" w:styleId="a6">
    <w:name w:val="footnote reference"/>
    <w:basedOn w:val="a0"/>
    <w:semiHidden/>
    <w:unhideWhenUsed/>
    <w:rsid w:val="00A431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CAB"/>
    <w:pPr>
      <w:tabs>
        <w:tab w:val="center" w:pos="4153"/>
        <w:tab w:val="right" w:pos="8306"/>
      </w:tabs>
      <w:spacing w:after="0" w:line="240" w:lineRule="auto"/>
    </w:pPr>
  </w:style>
  <w:style w:type="character" w:customStyle="1" w:styleId="Char">
    <w:name w:val="رأس الصفحة Char"/>
    <w:basedOn w:val="a0"/>
    <w:link w:val="a3"/>
    <w:uiPriority w:val="99"/>
    <w:rsid w:val="00560CAB"/>
  </w:style>
  <w:style w:type="paragraph" w:styleId="a4">
    <w:name w:val="footer"/>
    <w:basedOn w:val="a"/>
    <w:link w:val="Char0"/>
    <w:uiPriority w:val="99"/>
    <w:unhideWhenUsed/>
    <w:rsid w:val="00560CAB"/>
    <w:pPr>
      <w:tabs>
        <w:tab w:val="center" w:pos="4153"/>
        <w:tab w:val="right" w:pos="8306"/>
      </w:tabs>
      <w:spacing w:after="0" w:line="240" w:lineRule="auto"/>
    </w:pPr>
  </w:style>
  <w:style w:type="character" w:customStyle="1" w:styleId="Char0">
    <w:name w:val="تذييل الصفحة Char"/>
    <w:basedOn w:val="a0"/>
    <w:link w:val="a4"/>
    <w:uiPriority w:val="99"/>
    <w:rsid w:val="00560CAB"/>
  </w:style>
  <w:style w:type="paragraph" w:styleId="a5">
    <w:name w:val="footnote text"/>
    <w:basedOn w:val="a"/>
    <w:link w:val="Char1"/>
    <w:semiHidden/>
    <w:unhideWhenUsed/>
    <w:rsid w:val="00A431B6"/>
    <w:pPr>
      <w:spacing w:after="0" w:line="240" w:lineRule="auto"/>
    </w:pPr>
    <w:rPr>
      <w:sz w:val="20"/>
      <w:szCs w:val="20"/>
    </w:rPr>
  </w:style>
  <w:style w:type="character" w:customStyle="1" w:styleId="Char1">
    <w:name w:val="نص حاشية سفلية Char"/>
    <w:basedOn w:val="a0"/>
    <w:link w:val="a5"/>
    <w:semiHidden/>
    <w:rsid w:val="00A431B6"/>
    <w:rPr>
      <w:sz w:val="20"/>
      <w:szCs w:val="20"/>
    </w:rPr>
  </w:style>
  <w:style w:type="character" w:styleId="a6">
    <w:name w:val="footnote reference"/>
    <w:basedOn w:val="a0"/>
    <w:semiHidden/>
    <w:unhideWhenUsed/>
    <w:rsid w:val="00A43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56C2F-70A8-4513-B411-C62631F2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4467</Words>
  <Characters>25468</Characters>
  <Application>Microsoft Office Word</Application>
  <DocSecurity>0</DocSecurity>
  <Lines>212</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2018-04-29T19:05:00Z</dcterms:created>
  <dcterms:modified xsi:type="dcterms:W3CDTF">2018-04-29T19:58:00Z</dcterms:modified>
</cp:coreProperties>
</file>