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A6722" w:rsidRPr="00BD618B" w:rsidRDefault="002A6722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</w:t>
      </w:r>
      <w:r w:rsidR="0011277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اضرة ال</w:t>
      </w:r>
      <w:r w:rsidR="001160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رابعة</w:t>
      </w:r>
      <w:r w:rsidR="001127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عشر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السلطــــــة  التنفيذيــــــــــة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غمأندورالسلطةالتنفيذيةيُعدتابعاًلدورالسلطةالتشريعية،إلاأندورالسلطةالأولىفيالواقعالعمليأصبحيمثلمركزالصدارةفيمعظمِبلدانالعالملاسيماالناميةمنها،فيحينِتضاءلدورالسلطةالتشريعية،إذأصبحدورالبرلمانمقصوراًعلىماتعدهالحكومةمنمشروعاتقانونيةلاسيمافيدولِالعالمالثالث،ففيالدولالأخيرةالتيتأخذبالنظامالرئاسينجدأنرئيسالجمهوريةيُعدفينظرِشعبهمحطاًلآمالالأخيرورمزاًلقوته؛الأمرالذييزيدمنهيبةِالرئيس،إذيمثلقوأجتماعيةوسياسيةتمكنهمنفرضسياستهالشخصيةدونتأثيرأوتدخلمنجانبالبرلمان.بعدالمقدمةأعلاهنصلالىالتساؤلالاتي :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هل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أن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النظام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السياسي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السوري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هونظام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رئاسي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أم</w:t>
      </w:r>
      <w:r w:rsidR="004905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برلماني؟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نصتالفقرةالأولىمنالمادةالثانيةمنالدستورالنافذلعام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ىنظامالحكمفيالقطرالعربيالسوريهونظامجمهوريدونأنتتحددماهيةهذاالنظام،ونرىأنهلايمكنعدهنظاماًرئاسياً؛نظراًلوجودمجلسالوزراء،ولعدموجودتوازنوإستقلالبينالسلطاتوبذلكفقدالنظامالسياسيالسوريدعامتيالنظامالرئاسيوهما: فرديةالسلطةالتنفيذية،أيعدموجودمجلسللوزراء،ووجودتوازنوإستقلالبينالسلطات،كمالايمكنإعتبارهنظاماًبرلمانياً؛نظراًللصلاحياتالواسعةالتييتمتعبهارئيسالجمهوريةفيالمجالِالتشريعي،ولكونمجلسالوزراءالسوريبرئيسهوأعضاءهمجردتابعينلرئيسالجمهوريةومنفذينلسياسته،ولأنمجلسالشعبشبهمحروممنإختصاصاته. وبالتالييمكنناالقولإنالنظامالسياسيالسوريهونظاموسطي،إذجمعبينبعضعناصرالنظامالبرلمانيكمسؤوليةالوزراءأمامالبرلمان،وبعضعناصرالنظامالرئاسيكإنتخابرئيسالجمهوريةمنقبلالشعبباستفتاءٍشعبيٍ.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رئيس</w:t>
      </w:r>
      <w:r w:rsidR="00BD618B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الجمهوريـــة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IQ"/>
        </w:rPr>
        <w:t>أولاً: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الترشيح</w:t>
      </w:r>
      <w:r w:rsidR="00A876AE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BD618B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والاستفتاء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يشترطفيمنيرشحلرئاسةالجمهوريةأنيكونعربياًسورياً،ومتمتعاًبحقوقهِالمدنيةوالسياسية،ومتمماًلأربعينعاممنعمرهِإستناداًللمادة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يُصدرالترشيحلهذاالمنصببناءاًعلىإقتراحمنالقيادةِالقطريةلحزبالبعثالعربيالإشتراكيالسوري،وعندورودإقتراحالترشيحيُعرضعلىمجلسِالشعبفىأولِجلسةيعقدها.وب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عدتسجيلالإقتراحفيديوانالمجلسالأخيريقومالمكتبالدائملمجلسالشعببتشكيلِلجنةٍخاصةللنظرفيالإقتراح،وعلىاللجنةالمذكورةأنتبتفيالإقتراحخلاليومينمنتأريخإحالةإقتراحالترشيحإليها،ويعرضتقريراللجنةعلىأعضاءمجلسالشعبويقومونبالتصويتالعلنيعليه،ويفوزالمرشحلرئاسةالجمهوريةإذاحصلعلىأصواتأكثريةمجموعالأعضاءالمطلقة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 4 - م 84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،ثميتخذمجلسالشعبقراراًبعرضالترشيحعلىالشعب،ويتمتحديدموعدللإستفتاءبقرارمنرئيسمجلسالشعبوالذيبدورهِيبلغالسلطةالتنفيذيةبهذاالقرار،ويعلننتيجةالإستفتاءويدعوالمرشحالفائزلأداءالقسمالدستوريالواردذكره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المادةالسابعة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أماإذالمينلالمرشحالأكثريةالمطلوبةيُبلغرئيسالمجلسالنتيجةالىالقيادةِالقطريةللحزبالمذكورأعلاه،لكيترشحغيره،وبشأنالمرشحالجديدفتتبعبشأنترشيحهوإنتخابهالإجراءاتالسابقةنفسهاعلىأنيتمذلكخلالشهرواحدمنتأريخإعلاننتائجالإستفتاءالأول،ويسمحللعسكريينبالمشاركةِفيالإقتراعالشعبيخلافاًللإنتخابوذلكبموجبالمرسومالتشريعيرقم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8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،ويتمإنتخابالرئيسالجديدقبلإنتهاءولايةالرئيسالقائمفيمدةلاتقلعن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30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يومولاتزيدعلىستةِأشهر.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أماعنولايةِرئيسالجمهوريةفمدتها(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7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)أعوامتبدأمنتأريخإنتهاءولايةالرئيسالقائموفقالمادة(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85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)،وقدأجرتسوريامنذتولي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حافظالأسد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للسلطةوحتىمطلعالتسعيناتمنالقرنالماضيأربعةإستفتاءاتلتحديدولايةالرئيسالراحل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حافظالاسد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فيالأعوام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1971 و1978 و 1985 و 1992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)،فيالإستفتاءالأخيرفي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آذار 1992 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تمتحديدحكم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الرئيسالراحل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حافظالأسد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لفترةرابعةولمدةسبعةأعوام،إذكانالمرشحالوحيدالذيحظيبموافقةٍجماعيةٍمنالبرلمانالذيبلغعددأعضاءه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250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عضواً آنذاك،وفي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شباط 1999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شهدتسورياإستفتاءلتحديدولايةالرئيسالراحل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حافظالأسد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لمدةخامسة.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IQ"/>
        </w:rPr>
        <w:t>ثانيــاً :</w:t>
      </w:r>
      <w:r w:rsidR="00A876AE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استقالة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رئيس الجمهوريــة:</w:t>
      </w:r>
    </w:p>
    <w:p w:rsidR="0081117C" w:rsidRPr="00BD618B" w:rsidRDefault="0081117C" w:rsidP="0089619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إذاقدمرئيسالجمهوريةإستقالتهمنمنصبهِ؛يتمتوجيهكتابالإستقالةالىمجلسِالشعب 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87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ويمارسالنائبالأوللرئيسالجمهوريةأوالنائبالذييسميهصلاحياترئيسالجمهورية،وإذاكانتالموانعدائمةكحالةالوفاةيجريالإستفتاءعلىرئيسالجمهوريةالجديدوفقالأحكام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84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المعدلةالمذكورةآنفا،أماإذاكانمجلسالشعبمنحلاًأوبقيلإنتهاءولايتهأقلمنثلاثةِأشهرفيمارسنائبالرئيسالأولصلاحياترئيسالجمهوريةلغايةإجتماعمجلسالشعبالجديد،وإذاشغرمنصبرئيسالجمهوريةولميكنلهنائبفيمارسرئ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يسمجلسالوزراءجميعصلاحياترئيسالجمهوريةوسلطاتهريثمايتمالإستفتاءعلىرئيسالجمهوريةالجديدوخلالستةأشهر.</w:t>
      </w: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21" w:rsidRDefault="00B41F21" w:rsidP="00136291">
      <w:pPr>
        <w:spacing w:after="0" w:line="240" w:lineRule="auto"/>
      </w:pPr>
      <w:r>
        <w:separator/>
      </w:r>
    </w:p>
  </w:endnote>
  <w:endnote w:type="continuationSeparator" w:id="1">
    <w:p w:rsidR="00B41F21" w:rsidRDefault="00B41F21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21" w:rsidRDefault="00B41F21" w:rsidP="00136291">
      <w:pPr>
        <w:spacing w:after="0" w:line="240" w:lineRule="auto"/>
      </w:pPr>
      <w:r>
        <w:separator/>
      </w:r>
    </w:p>
  </w:footnote>
  <w:footnote w:type="continuationSeparator" w:id="1">
    <w:p w:rsidR="00B41F21" w:rsidRDefault="00B41F21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16066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349F2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41F21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F24D7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93E60"/>
    <w:rsid w:val="00ED0892"/>
    <w:rsid w:val="00ED3BA3"/>
    <w:rsid w:val="00F00F51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2018-05-15T17:39:00Z</dcterms:modified>
</cp:coreProperties>
</file>