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D35" w:rsidRPr="00620CCB" w:rsidRDefault="00486D35" w:rsidP="00486D35">
      <w:pPr>
        <w:jc w:val="center"/>
        <w:rPr>
          <w:rFonts w:cs="Al-Kharashi 3"/>
          <w:b/>
          <w:bCs/>
          <w:sz w:val="36"/>
          <w:szCs w:val="36"/>
          <w:rtl/>
          <w:lang w:bidi="ar-IQ"/>
        </w:rPr>
      </w:pPr>
      <w:r w:rsidRPr="00620CCB">
        <w:rPr>
          <w:rFonts w:cs="Al-Kharashi 3" w:hint="cs"/>
          <w:b/>
          <w:bCs/>
          <w:sz w:val="36"/>
          <w:szCs w:val="36"/>
          <w:rtl/>
          <w:lang w:bidi="ar-IQ"/>
        </w:rPr>
        <w:t xml:space="preserve">محاضرة ( </w:t>
      </w:r>
      <w:r>
        <w:rPr>
          <w:rFonts w:cs="Al-Kharashi 3" w:hint="cs"/>
          <w:b/>
          <w:bCs/>
          <w:sz w:val="36"/>
          <w:szCs w:val="36"/>
          <w:rtl/>
          <w:lang w:bidi="ar-IQ"/>
        </w:rPr>
        <w:t>11</w:t>
      </w:r>
      <w:r w:rsidRPr="00620CCB">
        <w:rPr>
          <w:rFonts w:cs="Al-Kharashi 3" w:hint="cs"/>
          <w:b/>
          <w:bCs/>
          <w:sz w:val="36"/>
          <w:szCs w:val="36"/>
          <w:rtl/>
          <w:lang w:bidi="ar-IQ"/>
        </w:rPr>
        <w:t xml:space="preserve"> )</w:t>
      </w:r>
    </w:p>
    <w:p w:rsidR="00486D35" w:rsidRPr="008F76BD" w:rsidRDefault="00486D35" w:rsidP="008F76BD">
      <w:pPr>
        <w:spacing w:line="480" w:lineRule="auto"/>
        <w:jc w:val="center"/>
        <w:rPr>
          <w:rFonts w:cs="Al-Kharashi 3"/>
          <w:b/>
          <w:bCs/>
          <w:sz w:val="36"/>
          <w:szCs w:val="36"/>
          <w:u w:val="single"/>
          <w:rtl/>
          <w:lang w:bidi="ar-IQ"/>
        </w:rPr>
      </w:pPr>
      <w:bookmarkStart w:id="0" w:name="_GoBack"/>
      <w:r w:rsidRPr="008F76BD">
        <w:rPr>
          <w:rFonts w:cs="Al-Kharashi 3" w:hint="cs"/>
          <w:b/>
          <w:bCs/>
          <w:sz w:val="36"/>
          <w:szCs w:val="36"/>
          <w:u w:val="single"/>
          <w:rtl/>
          <w:lang w:bidi="ar-IQ"/>
        </w:rPr>
        <w:t>الغاء القانون</w:t>
      </w:r>
    </w:p>
    <w:bookmarkEnd w:id="0"/>
    <w:p w:rsidR="00486D35" w:rsidRPr="00311F59" w:rsidRDefault="00486D35" w:rsidP="008F76BD">
      <w:pPr>
        <w:spacing w:line="480" w:lineRule="auto"/>
        <w:ind w:left="360"/>
        <w:jc w:val="lowKashida"/>
        <w:rPr>
          <w:b/>
          <w:bCs/>
          <w:sz w:val="32"/>
          <w:szCs w:val="32"/>
          <w:lang w:bidi="ar-IQ"/>
        </w:rPr>
      </w:pPr>
      <w:r w:rsidRPr="00311F59">
        <w:rPr>
          <w:rFonts w:hint="cs"/>
          <w:b/>
          <w:bCs/>
          <w:sz w:val="32"/>
          <w:szCs w:val="32"/>
          <w:rtl/>
          <w:lang w:bidi="ar-IQ"/>
        </w:rPr>
        <w:t xml:space="preserve">الغاء القانون ( هو انهاء سريان ووقف العمل به نهائياً بتجرده من القوة الملزمة له اما </w:t>
      </w:r>
      <w:proofErr w:type="spellStart"/>
      <w:r w:rsidRPr="00311F59">
        <w:rPr>
          <w:rFonts w:hint="cs"/>
          <w:b/>
          <w:bCs/>
          <w:sz w:val="32"/>
          <w:szCs w:val="32"/>
          <w:rtl/>
          <w:lang w:bidi="ar-IQ"/>
        </w:rPr>
        <w:t>باحلال</w:t>
      </w:r>
      <w:proofErr w:type="spellEnd"/>
      <w:r w:rsidRPr="00311F59">
        <w:rPr>
          <w:rFonts w:hint="cs"/>
          <w:b/>
          <w:bCs/>
          <w:sz w:val="32"/>
          <w:szCs w:val="32"/>
          <w:rtl/>
          <w:lang w:bidi="ar-IQ"/>
        </w:rPr>
        <w:t xml:space="preserve"> تشريع آخر محله ، او الاستغناء عن الموضوع الذي ينظمه وابطال مفعوله نهائياً دون احلال تشريع آخر محله ).</w:t>
      </w:r>
    </w:p>
    <w:p w:rsidR="00486D35" w:rsidRDefault="00486D35" w:rsidP="008F76BD">
      <w:pPr>
        <w:spacing w:line="480" w:lineRule="auto"/>
        <w:jc w:val="lowKashida"/>
        <w:rPr>
          <w:b/>
          <w:bCs/>
          <w:sz w:val="32"/>
          <w:szCs w:val="32"/>
          <w:rtl/>
          <w:lang w:bidi="ar-IQ"/>
        </w:rPr>
      </w:pPr>
      <w:r>
        <w:rPr>
          <w:rFonts w:hint="cs"/>
          <w:b/>
          <w:bCs/>
          <w:sz w:val="32"/>
          <w:szCs w:val="32"/>
          <w:rtl/>
          <w:lang w:bidi="ar-IQ"/>
        </w:rPr>
        <w:t>والالغاء نوعان:-</w:t>
      </w:r>
    </w:p>
    <w:p w:rsidR="00486D35" w:rsidRDefault="00486D35" w:rsidP="008F76BD">
      <w:pPr>
        <w:pStyle w:val="a3"/>
        <w:numPr>
          <w:ilvl w:val="0"/>
          <w:numId w:val="6"/>
        </w:numPr>
        <w:spacing w:line="480" w:lineRule="auto"/>
        <w:jc w:val="lowKashida"/>
        <w:rPr>
          <w:b/>
          <w:bCs/>
          <w:sz w:val="32"/>
          <w:szCs w:val="32"/>
          <w:lang w:bidi="ar-IQ"/>
        </w:rPr>
      </w:pPr>
      <w:r>
        <w:rPr>
          <w:rFonts w:hint="cs"/>
          <w:b/>
          <w:bCs/>
          <w:sz w:val="32"/>
          <w:szCs w:val="32"/>
          <w:rtl/>
          <w:lang w:bidi="ar-IQ"/>
        </w:rPr>
        <w:t>الالغاء الصريح: وهو الالغاء الذي يفهم بمجرد قراءة النص دون الحاجة الى الاستنتاج لورود نص صريح به في تشريع جديد لاحق.</w:t>
      </w:r>
    </w:p>
    <w:p w:rsidR="00486D35" w:rsidRDefault="00486D35" w:rsidP="008F76BD">
      <w:pPr>
        <w:pStyle w:val="a3"/>
        <w:numPr>
          <w:ilvl w:val="0"/>
          <w:numId w:val="6"/>
        </w:numPr>
        <w:spacing w:line="480" w:lineRule="auto"/>
        <w:jc w:val="lowKashida"/>
        <w:rPr>
          <w:b/>
          <w:bCs/>
          <w:sz w:val="32"/>
          <w:szCs w:val="32"/>
          <w:lang w:bidi="ar-IQ"/>
        </w:rPr>
      </w:pPr>
      <w:r>
        <w:rPr>
          <w:rFonts w:hint="cs"/>
          <w:b/>
          <w:bCs/>
          <w:sz w:val="32"/>
          <w:szCs w:val="32"/>
          <w:rtl/>
          <w:lang w:bidi="ar-IQ"/>
        </w:rPr>
        <w:t>الالغاء الضمني : ويقصد به الغاء حكم تشريع سابق بتشريع لاحق دون أن ينص فيه على الالغاء ويتحقق في حالتين:</w:t>
      </w:r>
    </w:p>
    <w:p w:rsidR="00486D35" w:rsidRPr="00B53FDA" w:rsidRDefault="00486D35" w:rsidP="008F76BD">
      <w:pPr>
        <w:pStyle w:val="a3"/>
        <w:numPr>
          <w:ilvl w:val="0"/>
          <w:numId w:val="7"/>
        </w:numPr>
        <w:spacing w:line="480" w:lineRule="auto"/>
        <w:jc w:val="lowKashida"/>
        <w:rPr>
          <w:b/>
          <w:bCs/>
          <w:sz w:val="32"/>
          <w:szCs w:val="32"/>
          <w:rtl/>
          <w:lang w:bidi="ar-IQ"/>
        </w:rPr>
      </w:pPr>
      <w:r w:rsidRPr="00B53FDA">
        <w:rPr>
          <w:rFonts w:hint="cs"/>
          <w:b/>
          <w:bCs/>
          <w:sz w:val="32"/>
          <w:szCs w:val="32"/>
          <w:rtl/>
          <w:lang w:bidi="ar-IQ"/>
        </w:rPr>
        <w:t xml:space="preserve">ان يصدر تشريع جديد لاحق </w:t>
      </w:r>
      <w:proofErr w:type="spellStart"/>
      <w:r w:rsidRPr="00B53FDA">
        <w:rPr>
          <w:rFonts w:hint="cs"/>
          <w:b/>
          <w:bCs/>
          <w:sz w:val="32"/>
          <w:szCs w:val="32"/>
          <w:rtl/>
          <w:lang w:bidi="ar-IQ"/>
        </w:rPr>
        <w:t>لاينص</w:t>
      </w:r>
      <w:proofErr w:type="spellEnd"/>
      <w:r w:rsidRPr="00B53FDA">
        <w:rPr>
          <w:rFonts w:hint="cs"/>
          <w:b/>
          <w:bCs/>
          <w:sz w:val="32"/>
          <w:szCs w:val="32"/>
          <w:rtl/>
          <w:lang w:bidi="ar-IQ"/>
        </w:rPr>
        <w:t xml:space="preserve"> صراحة على الغاء تشريع سابق معين وانما ينص على الالغاء كل نص يتعارض مع أحكامه في التشريعات القادمة تعارضاً جزئياً أو كلياً.</w:t>
      </w:r>
    </w:p>
    <w:p w:rsidR="00486D35" w:rsidRPr="00B53FDA" w:rsidRDefault="00486D35" w:rsidP="008F76BD">
      <w:pPr>
        <w:pStyle w:val="a3"/>
        <w:numPr>
          <w:ilvl w:val="0"/>
          <w:numId w:val="7"/>
        </w:numPr>
        <w:spacing w:line="480" w:lineRule="auto"/>
        <w:jc w:val="lowKashida"/>
        <w:rPr>
          <w:b/>
          <w:bCs/>
          <w:sz w:val="32"/>
          <w:szCs w:val="32"/>
          <w:rtl/>
          <w:lang w:bidi="ar-IQ"/>
        </w:rPr>
      </w:pPr>
      <w:r>
        <w:rPr>
          <w:rFonts w:hint="cs"/>
          <w:b/>
          <w:bCs/>
          <w:sz w:val="32"/>
          <w:szCs w:val="32"/>
          <w:rtl/>
          <w:lang w:bidi="ar-IQ"/>
        </w:rPr>
        <w:t>يتحقق الالغاء الضمني أيضاً اذا أراد المشرع في التشريع اللاحق تنظيم كل الموضوع الذي نظمه بتشريع سابق دون أن ينص  في التشريع اللاحق على الغاء التشريع السابق، فتحل قواعد التشريع الجديد اللاحق محل جميع قواعد التشريع السابق في هذه الحالة.</w:t>
      </w:r>
    </w:p>
    <w:p w:rsidR="00E965C7" w:rsidRPr="00CA7C15" w:rsidRDefault="00CA7C15" w:rsidP="00CA7C15">
      <w:pPr>
        <w:tabs>
          <w:tab w:val="left" w:pos="7436"/>
        </w:tabs>
        <w:rPr>
          <w:rtl/>
          <w:lang w:bidi="ar-IQ"/>
        </w:rPr>
      </w:pPr>
      <w:r>
        <w:rPr>
          <w:sz w:val="32"/>
          <w:szCs w:val="32"/>
          <w:rtl/>
          <w:lang w:bidi="ar-IQ"/>
        </w:rPr>
        <w:tab/>
      </w:r>
    </w:p>
    <w:sectPr w:rsidR="00E965C7" w:rsidRPr="00CA7C15" w:rsidSect="00E217F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9EA" w:rsidRDefault="006269EA" w:rsidP="00486D35">
      <w:pPr>
        <w:spacing w:after="0" w:line="240" w:lineRule="auto"/>
      </w:pPr>
      <w:r>
        <w:separator/>
      </w:r>
    </w:p>
  </w:endnote>
  <w:endnote w:type="continuationSeparator" w:id="0">
    <w:p w:rsidR="006269EA" w:rsidRDefault="006269EA" w:rsidP="0048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Kharashi 3">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9EA" w:rsidRDefault="006269EA" w:rsidP="00486D35">
      <w:pPr>
        <w:spacing w:after="0" w:line="240" w:lineRule="auto"/>
      </w:pPr>
      <w:r>
        <w:separator/>
      </w:r>
    </w:p>
  </w:footnote>
  <w:footnote w:type="continuationSeparator" w:id="0">
    <w:p w:rsidR="006269EA" w:rsidRDefault="006269EA" w:rsidP="00486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D5559"/>
    <w:multiLevelType w:val="hybridMultilevel"/>
    <w:tmpl w:val="874AAECC"/>
    <w:lvl w:ilvl="0" w:tplc="2AC64C4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3A865B1D"/>
    <w:multiLevelType w:val="hybridMultilevel"/>
    <w:tmpl w:val="036A5E32"/>
    <w:lvl w:ilvl="0" w:tplc="15F4994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nsid w:val="471D7340"/>
    <w:multiLevelType w:val="hybridMultilevel"/>
    <w:tmpl w:val="1CC875A0"/>
    <w:lvl w:ilvl="0" w:tplc="10A26CF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nsid w:val="4A9E50F3"/>
    <w:multiLevelType w:val="hybridMultilevel"/>
    <w:tmpl w:val="53AC70D8"/>
    <w:lvl w:ilvl="0" w:tplc="E4B20334">
      <w:start w:val="1"/>
      <w:numFmt w:val="arabicAlpha"/>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4">
    <w:nsid w:val="56792F72"/>
    <w:multiLevelType w:val="hybridMultilevel"/>
    <w:tmpl w:val="CF0A4DDE"/>
    <w:lvl w:ilvl="0" w:tplc="CE005FC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nsid w:val="69036A74"/>
    <w:multiLevelType w:val="hybridMultilevel"/>
    <w:tmpl w:val="6A688AE8"/>
    <w:lvl w:ilvl="0" w:tplc="5DFA99C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76B545A0"/>
    <w:multiLevelType w:val="hybridMultilevel"/>
    <w:tmpl w:val="71F8CABA"/>
    <w:lvl w:ilvl="0" w:tplc="7C24D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39"/>
    <w:rsid w:val="000E3733"/>
    <w:rsid w:val="0018492D"/>
    <w:rsid w:val="00212867"/>
    <w:rsid w:val="00347C74"/>
    <w:rsid w:val="00486D35"/>
    <w:rsid w:val="005F3A5A"/>
    <w:rsid w:val="006269EA"/>
    <w:rsid w:val="008F76BD"/>
    <w:rsid w:val="00A27327"/>
    <w:rsid w:val="00C80239"/>
    <w:rsid w:val="00CA6240"/>
    <w:rsid w:val="00CA7C15"/>
    <w:rsid w:val="00E217FB"/>
    <w:rsid w:val="00E965C7"/>
    <w:rsid w:val="00F43C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D3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239"/>
    <w:pPr>
      <w:ind w:left="720"/>
      <w:contextualSpacing/>
    </w:pPr>
  </w:style>
  <w:style w:type="paragraph" w:styleId="a4">
    <w:name w:val="header"/>
    <w:basedOn w:val="a"/>
    <w:link w:val="Char"/>
    <w:uiPriority w:val="99"/>
    <w:unhideWhenUsed/>
    <w:rsid w:val="00486D35"/>
    <w:pPr>
      <w:tabs>
        <w:tab w:val="center" w:pos="4153"/>
        <w:tab w:val="right" w:pos="8306"/>
      </w:tabs>
      <w:spacing w:after="0" w:line="240" w:lineRule="auto"/>
    </w:pPr>
  </w:style>
  <w:style w:type="character" w:customStyle="1" w:styleId="Char">
    <w:name w:val="رأس الصفحة Char"/>
    <w:basedOn w:val="a0"/>
    <w:link w:val="a4"/>
    <w:uiPriority w:val="99"/>
    <w:rsid w:val="00486D35"/>
  </w:style>
  <w:style w:type="paragraph" w:styleId="a5">
    <w:name w:val="footer"/>
    <w:basedOn w:val="a"/>
    <w:link w:val="Char0"/>
    <w:uiPriority w:val="99"/>
    <w:unhideWhenUsed/>
    <w:rsid w:val="00486D35"/>
    <w:pPr>
      <w:tabs>
        <w:tab w:val="center" w:pos="4153"/>
        <w:tab w:val="right" w:pos="8306"/>
      </w:tabs>
      <w:spacing w:after="0" w:line="240" w:lineRule="auto"/>
    </w:pPr>
  </w:style>
  <w:style w:type="character" w:customStyle="1" w:styleId="Char0">
    <w:name w:val="تذييل الصفحة Char"/>
    <w:basedOn w:val="a0"/>
    <w:link w:val="a5"/>
    <w:uiPriority w:val="99"/>
    <w:rsid w:val="00486D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D3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239"/>
    <w:pPr>
      <w:ind w:left="720"/>
      <w:contextualSpacing/>
    </w:pPr>
  </w:style>
  <w:style w:type="paragraph" w:styleId="a4">
    <w:name w:val="header"/>
    <w:basedOn w:val="a"/>
    <w:link w:val="Char"/>
    <w:uiPriority w:val="99"/>
    <w:unhideWhenUsed/>
    <w:rsid w:val="00486D35"/>
    <w:pPr>
      <w:tabs>
        <w:tab w:val="center" w:pos="4153"/>
        <w:tab w:val="right" w:pos="8306"/>
      </w:tabs>
      <w:spacing w:after="0" w:line="240" w:lineRule="auto"/>
    </w:pPr>
  </w:style>
  <w:style w:type="character" w:customStyle="1" w:styleId="Char">
    <w:name w:val="رأس الصفحة Char"/>
    <w:basedOn w:val="a0"/>
    <w:link w:val="a4"/>
    <w:uiPriority w:val="99"/>
    <w:rsid w:val="00486D35"/>
  </w:style>
  <w:style w:type="paragraph" w:styleId="a5">
    <w:name w:val="footer"/>
    <w:basedOn w:val="a"/>
    <w:link w:val="Char0"/>
    <w:uiPriority w:val="99"/>
    <w:unhideWhenUsed/>
    <w:rsid w:val="00486D35"/>
    <w:pPr>
      <w:tabs>
        <w:tab w:val="center" w:pos="4153"/>
        <w:tab w:val="right" w:pos="8306"/>
      </w:tabs>
      <w:spacing w:after="0" w:line="240" w:lineRule="auto"/>
    </w:pPr>
  </w:style>
  <w:style w:type="character" w:customStyle="1" w:styleId="Char0">
    <w:name w:val="تذييل الصفحة Char"/>
    <w:basedOn w:val="a0"/>
    <w:link w:val="a5"/>
    <w:uiPriority w:val="99"/>
    <w:rsid w:val="00486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722</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Ahmeed</cp:lastModifiedBy>
  <cp:revision>3</cp:revision>
  <dcterms:created xsi:type="dcterms:W3CDTF">2018-05-08T11:49:00Z</dcterms:created>
  <dcterms:modified xsi:type="dcterms:W3CDTF">2018-05-09T08:59:00Z</dcterms:modified>
</cp:coreProperties>
</file>