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8C" w:rsidRPr="00557370" w:rsidRDefault="0097218C" w:rsidP="0097218C">
      <w:pPr>
        <w:jc w:val="center"/>
        <w:rPr>
          <w:rFonts w:cs="Al-Kharashi 3"/>
          <w:b/>
          <w:bCs/>
          <w:sz w:val="32"/>
          <w:szCs w:val="32"/>
          <w:rtl/>
          <w:lang w:bidi="ar-IQ"/>
        </w:rPr>
      </w:pP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( 1 )</w:t>
      </w:r>
    </w:p>
    <w:p w:rsidR="00085BE8" w:rsidRDefault="0097218C" w:rsidP="00085BE8">
      <w:pPr>
        <w:spacing w:after="0" w:line="600" w:lineRule="auto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وظيفة القانون : </w:t>
      </w:r>
    </w:p>
    <w:p w:rsidR="0097218C" w:rsidRDefault="0097218C" w:rsidP="00085BE8">
      <w:pPr>
        <w:spacing w:after="0" w:line="600" w:lineRule="auto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IQ"/>
        </w:rPr>
        <w:t xml:space="preserve"> تتحدد وظيفة  القانون ببيان الاغراض  التي يهدف الى   </w:t>
      </w:r>
    </w:p>
    <w:p w:rsidR="0097218C" w:rsidRDefault="0097218C" w:rsidP="00085BE8">
      <w:pPr>
        <w:spacing w:after="0" w:line="60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والتي غالبا ما تتمثل هذه الاغراض : </w:t>
      </w:r>
    </w:p>
    <w:p w:rsidR="0097218C" w:rsidRDefault="0097218C" w:rsidP="00085BE8">
      <w:pPr>
        <w:spacing w:after="0" w:line="60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اولا : حماية الافراد ومصالحهم الخاصة </w:t>
      </w:r>
    </w:p>
    <w:p w:rsidR="0097218C" w:rsidRDefault="0097218C" w:rsidP="00085BE8">
      <w:pPr>
        <w:spacing w:after="0" w:line="60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ثانيا : حفظ كيان المجتمع </w:t>
      </w:r>
      <w:r w:rsidR="00085BE8">
        <w:rPr>
          <w:rFonts w:hint="cs"/>
          <w:b/>
          <w:bCs/>
          <w:sz w:val="32"/>
          <w:szCs w:val="32"/>
          <w:rtl/>
          <w:lang w:bidi="ar-IQ"/>
        </w:rPr>
        <w:t>و</w:t>
      </w:r>
      <w:r>
        <w:rPr>
          <w:rFonts w:hint="cs"/>
          <w:b/>
          <w:bCs/>
          <w:sz w:val="32"/>
          <w:szCs w:val="32"/>
          <w:rtl/>
          <w:lang w:bidi="ar-IQ"/>
        </w:rPr>
        <w:t>كفالة تق</w:t>
      </w:r>
      <w:r w:rsidR="00085BE8">
        <w:rPr>
          <w:rFonts w:hint="cs"/>
          <w:b/>
          <w:bCs/>
          <w:sz w:val="32"/>
          <w:szCs w:val="32"/>
          <w:rtl/>
          <w:lang w:bidi="ar-IQ"/>
        </w:rPr>
        <w:t>د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مه ، ولتحقيق الانسجام  بين مختلف النشاطات  داخل المجتمع . </w:t>
      </w:r>
      <w:r>
        <w:rPr>
          <w:b/>
          <w:bCs/>
          <w:sz w:val="32"/>
          <w:szCs w:val="32"/>
          <w:rtl/>
          <w:lang w:bidi="ar-IQ"/>
        </w:rPr>
        <w:tab/>
      </w:r>
    </w:p>
    <w:p w:rsidR="0097218C" w:rsidRDefault="0097218C" w:rsidP="00085BE8">
      <w:pPr>
        <w:spacing w:line="60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كما وان تحديد وظيفة القانون تتأثر بالتيار الفكري الذي يتسلط على المجتمع اي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بالنزعه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التي    </w:t>
      </w:r>
      <w:r w:rsidR="00085BE8">
        <w:rPr>
          <w:rFonts w:hint="cs"/>
          <w:b/>
          <w:bCs/>
          <w:sz w:val="32"/>
          <w:szCs w:val="32"/>
          <w:rtl/>
          <w:lang w:bidi="ar-IQ"/>
        </w:rPr>
        <w:t>يكون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بها القانون في ممارسة نشاطه ، فردية كانت ام اشتراكية . </w:t>
      </w:r>
    </w:p>
    <w:p w:rsidR="0097218C" w:rsidRDefault="0097218C" w:rsidP="0097218C">
      <w:pPr>
        <w:rPr>
          <w:b/>
          <w:bCs/>
          <w:sz w:val="32"/>
          <w:szCs w:val="32"/>
          <w:rtl/>
          <w:lang w:bidi="ar-IQ"/>
        </w:rPr>
      </w:pPr>
    </w:p>
    <w:p w:rsidR="00347C74" w:rsidRDefault="00347C74">
      <w:pPr>
        <w:rPr>
          <w:lang w:bidi="ar-IQ"/>
        </w:rPr>
      </w:pPr>
    </w:p>
    <w:sectPr w:rsidR="00347C74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8C"/>
    <w:rsid w:val="00085BE8"/>
    <w:rsid w:val="00347C74"/>
    <w:rsid w:val="0097218C"/>
    <w:rsid w:val="00E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>Microsoft (C)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2</cp:revision>
  <dcterms:created xsi:type="dcterms:W3CDTF">2018-05-08T11:43:00Z</dcterms:created>
  <dcterms:modified xsi:type="dcterms:W3CDTF">2018-05-09T08:49:00Z</dcterms:modified>
</cp:coreProperties>
</file>