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FA4" w:rsidRPr="00732FA4" w:rsidRDefault="00732FA4" w:rsidP="00732FA4">
      <w:pPr>
        <w:jc w:val="both"/>
        <w:rPr>
          <w:sz w:val="28"/>
          <w:szCs w:val="28"/>
          <w:rtl/>
          <w:lang w:bidi="ar-IQ"/>
        </w:rPr>
      </w:pPr>
      <w:bookmarkStart w:id="0" w:name="_GoBack"/>
      <w:bookmarkEnd w:id="0"/>
      <w:r>
        <w:rPr>
          <w:rFonts w:hint="cs"/>
          <w:sz w:val="28"/>
          <w:szCs w:val="28"/>
          <w:rtl/>
          <w:lang w:bidi="ar-IQ"/>
        </w:rPr>
        <w:t xml:space="preserve">المحاضرة الرابعة </w:t>
      </w:r>
    </w:p>
    <w:p w:rsidR="008B2BE0" w:rsidRDefault="00732FA4" w:rsidP="00732FA4">
      <w:pPr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م / </w:t>
      </w:r>
      <w:proofErr w:type="spellStart"/>
      <w:r w:rsidR="008B2BE0" w:rsidRPr="00732FA4">
        <w:rPr>
          <w:rFonts w:hint="cs"/>
          <w:sz w:val="28"/>
          <w:szCs w:val="28"/>
          <w:rtl/>
          <w:lang w:bidi="ar-IQ"/>
        </w:rPr>
        <w:t>الجزاءات</w:t>
      </w:r>
      <w:proofErr w:type="spellEnd"/>
      <w:r w:rsidR="008B2BE0" w:rsidRPr="00732FA4">
        <w:rPr>
          <w:rFonts w:hint="cs"/>
          <w:sz w:val="28"/>
          <w:szCs w:val="28"/>
          <w:rtl/>
          <w:lang w:bidi="ar-IQ"/>
        </w:rPr>
        <w:t xml:space="preserve"> الخالية من الاكراه و </w:t>
      </w:r>
      <w:proofErr w:type="spellStart"/>
      <w:r w:rsidR="008B2BE0" w:rsidRPr="00732FA4">
        <w:rPr>
          <w:rFonts w:hint="cs"/>
          <w:sz w:val="28"/>
          <w:szCs w:val="28"/>
          <w:rtl/>
          <w:lang w:bidi="ar-IQ"/>
        </w:rPr>
        <w:t>الجزاءات</w:t>
      </w:r>
      <w:proofErr w:type="spellEnd"/>
      <w:r w:rsidR="008B2BE0" w:rsidRPr="00732FA4">
        <w:rPr>
          <w:rFonts w:hint="cs"/>
          <w:sz w:val="28"/>
          <w:szCs w:val="28"/>
          <w:rtl/>
          <w:lang w:bidi="ar-IQ"/>
        </w:rPr>
        <w:t xml:space="preserve"> المقترنة باكراه</w:t>
      </w:r>
    </w:p>
    <w:p w:rsidR="002245A5" w:rsidRDefault="002245A5" w:rsidP="00732FA4">
      <w:pPr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اولا - </w:t>
      </w:r>
      <w:proofErr w:type="spellStart"/>
      <w:r>
        <w:rPr>
          <w:rFonts w:hint="cs"/>
          <w:sz w:val="28"/>
          <w:szCs w:val="28"/>
          <w:rtl/>
          <w:lang w:bidi="ar-IQ"/>
        </w:rPr>
        <w:t>الجزاءات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الخالية من الاكراه وهي تشمل الاشكال الاتية </w:t>
      </w:r>
    </w:p>
    <w:p w:rsidR="002245A5" w:rsidRDefault="002245A5" w:rsidP="002245A5">
      <w:pPr>
        <w:pStyle w:val="a3"/>
        <w:numPr>
          <w:ilvl w:val="0"/>
          <w:numId w:val="6"/>
        </w:numPr>
        <w:jc w:val="both"/>
        <w:rPr>
          <w:sz w:val="28"/>
          <w:szCs w:val="28"/>
          <w:lang w:bidi="ar-IQ"/>
        </w:rPr>
      </w:pPr>
      <w:proofErr w:type="spellStart"/>
      <w:r>
        <w:rPr>
          <w:rFonts w:hint="cs"/>
          <w:sz w:val="28"/>
          <w:szCs w:val="28"/>
          <w:rtl/>
          <w:lang w:bidi="ar-IQ"/>
        </w:rPr>
        <w:t>الجزاءات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المعنوية </w:t>
      </w:r>
    </w:p>
    <w:p w:rsidR="002245A5" w:rsidRDefault="002245A5" w:rsidP="002245A5">
      <w:pPr>
        <w:pStyle w:val="a3"/>
        <w:numPr>
          <w:ilvl w:val="0"/>
          <w:numId w:val="6"/>
        </w:numPr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قطع العلاقات الدبلوماسية </w:t>
      </w:r>
    </w:p>
    <w:p w:rsidR="002245A5" w:rsidRDefault="002245A5" w:rsidP="002245A5">
      <w:pPr>
        <w:pStyle w:val="a3"/>
        <w:numPr>
          <w:ilvl w:val="0"/>
          <w:numId w:val="6"/>
        </w:numPr>
        <w:jc w:val="both"/>
        <w:rPr>
          <w:sz w:val="28"/>
          <w:szCs w:val="28"/>
          <w:lang w:bidi="ar-IQ"/>
        </w:rPr>
      </w:pPr>
      <w:proofErr w:type="spellStart"/>
      <w:r>
        <w:rPr>
          <w:rFonts w:hint="cs"/>
          <w:sz w:val="28"/>
          <w:szCs w:val="28"/>
          <w:rtl/>
          <w:lang w:bidi="ar-IQ"/>
        </w:rPr>
        <w:t>الجزاءات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المالية </w:t>
      </w:r>
    </w:p>
    <w:p w:rsidR="002245A5" w:rsidRDefault="002245A5" w:rsidP="002245A5">
      <w:pPr>
        <w:pStyle w:val="a3"/>
        <w:numPr>
          <w:ilvl w:val="0"/>
          <w:numId w:val="6"/>
        </w:numPr>
        <w:jc w:val="both"/>
        <w:rPr>
          <w:sz w:val="28"/>
          <w:szCs w:val="28"/>
          <w:lang w:bidi="ar-IQ"/>
        </w:rPr>
      </w:pPr>
      <w:proofErr w:type="spellStart"/>
      <w:r>
        <w:rPr>
          <w:rFonts w:hint="cs"/>
          <w:sz w:val="28"/>
          <w:szCs w:val="28"/>
          <w:rtl/>
          <w:lang w:bidi="ar-IQ"/>
        </w:rPr>
        <w:t>الجزاءات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القانونية </w:t>
      </w:r>
    </w:p>
    <w:p w:rsidR="002245A5" w:rsidRDefault="002245A5" w:rsidP="002245A5">
      <w:pPr>
        <w:pStyle w:val="a3"/>
        <w:numPr>
          <w:ilvl w:val="0"/>
          <w:numId w:val="6"/>
        </w:numPr>
        <w:jc w:val="both"/>
        <w:rPr>
          <w:sz w:val="28"/>
          <w:szCs w:val="28"/>
          <w:lang w:bidi="ar-IQ"/>
        </w:rPr>
      </w:pPr>
      <w:proofErr w:type="spellStart"/>
      <w:r>
        <w:rPr>
          <w:rFonts w:hint="cs"/>
          <w:sz w:val="28"/>
          <w:szCs w:val="28"/>
          <w:rtl/>
          <w:lang w:bidi="ar-IQ"/>
        </w:rPr>
        <w:t>الجزاءات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IQ"/>
        </w:rPr>
        <w:t>التاديبية</w:t>
      </w:r>
      <w:proofErr w:type="spellEnd"/>
    </w:p>
    <w:p w:rsidR="002245A5" w:rsidRDefault="002245A5" w:rsidP="002245A5">
      <w:pPr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ثانيا </w:t>
      </w:r>
      <w:r>
        <w:rPr>
          <w:sz w:val="28"/>
          <w:szCs w:val="28"/>
          <w:rtl/>
          <w:lang w:bidi="ar-IQ"/>
        </w:rPr>
        <w:t>–</w:t>
      </w:r>
      <w:r>
        <w:rPr>
          <w:rFonts w:hint="cs"/>
          <w:sz w:val="28"/>
          <w:szCs w:val="28"/>
          <w:rtl/>
          <w:lang w:bidi="ar-IQ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IQ"/>
        </w:rPr>
        <w:t>الجزاءات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التي تتضمن الاكراه وهي تشمل الاشكال الاتية</w:t>
      </w:r>
    </w:p>
    <w:p w:rsidR="002245A5" w:rsidRDefault="002245A5" w:rsidP="002245A5">
      <w:pPr>
        <w:pStyle w:val="a3"/>
        <w:numPr>
          <w:ilvl w:val="0"/>
          <w:numId w:val="7"/>
        </w:numPr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الاعمال البوليسية . </w:t>
      </w:r>
    </w:p>
    <w:p w:rsidR="002245A5" w:rsidRDefault="002245A5" w:rsidP="002245A5">
      <w:pPr>
        <w:pStyle w:val="a3"/>
        <w:numPr>
          <w:ilvl w:val="0"/>
          <w:numId w:val="7"/>
        </w:numPr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الاقتصاص .</w:t>
      </w:r>
      <w:r w:rsidRPr="002245A5">
        <w:rPr>
          <w:rFonts w:hint="cs"/>
          <w:sz w:val="28"/>
          <w:szCs w:val="28"/>
          <w:rtl/>
          <w:lang w:bidi="ar-IQ"/>
        </w:rPr>
        <w:t xml:space="preserve"> </w:t>
      </w:r>
    </w:p>
    <w:p w:rsidR="002245A5" w:rsidRDefault="002245A5" w:rsidP="002245A5">
      <w:pPr>
        <w:pStyle w:val="a3"/>
        <w:numPr>
          <w:ilvl w:val="0"/>
          <w:numId w:val="7"/>
        </w:numPr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تدابير القسر والقمع المتخذة من قبل الامم ال</w:t>
      </w:r>
      <w:r w:rsidR="00104FA5">
        <w:rPr>
          <w:rFonts w:hint="cs"/>
          <w:sz w:val="28"/>
          <w:szCs w:val="28"/>
          <w:rtl/>
          <w:lang w:bidi="ar-IQ"/>
        </w:rPr>
        <w:t>متحدة .</w:t>
      </w:r>
    </w:p>
    <w:p w:rsidR="00104FA5" w:rsidRDefault="00104FA5" w:rsidP="002245A5">
      <w:pPr>
        <w:pStyle w:val="a3"/>
        <w:numPr>
          <w:ilvl w:val="0"/>
          <w:numId w:val="7"/>
        </w:numPr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الجزاء الاقتصادي </w:t>
      </w:r>
    </w:p>
    <w:p w:rsidR="00104FA5" w:rsidRPr="002245A5" w:rsidRDefault="00104FA5" w:rsidP="002245A5">
      <w:pPr>
        <w:pStyle w:val="a3"/>
        <w:numPr>
          <w:ilvl w:val="0"/>
          <w:numId w:val="7"/>
        </w:numPr>
        <w:jc w:val="both"/>
        <w:rPr>
          <w:sz w:val="28"/>
          <w:szCs w:val="28"/>
          <w:rtl/>
          <w:lang w:bidi="ar-IQ"/>
        </w:rPr>
      </w:pPr>
      <w:proofErr w:type="spellStart"/>
      <w:r>
        <w:rPr>
          <w:rFonts w:hint="cs"/>
          <w:sz w:val="28"/>
          <w:szCs w:val="28"/>
          <w:rtl/>
          <w:lang w:bidi="ar-IQ"/>
        </w:rPr>
        <w:t>الجزاءات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الجنائية</w:t>
      </w:r>
    </w:p>
    <w:p w:rsidR="00E16F3D" w:rsidRDefault="00E16F3D" w:rsidP="00732FA4">
      <w:pPr>
        <w:jc w:val="both"/>
        <w:rPr>
          <w:sz w:val="28"/>
          <w:szCs w:val="28"/>
          <w:rtl/>
          <w:lang w:bidi="ar-IQ"/>
        </w:rPr>
      </w:pPr>
    </w:p>
    <w:p w:rsidR="00FB1132" w:rsidRDefault="00FB1132" w:rsidP="00732FA4">
      <w:pPr>
        <w:jc w:val="both"/>
        <w:rPr>
          <w:sz w:val="28"/>
          <w:szCs w:val="28"/>
          <w:rtl/>
          <w:lang w:bidi="ar-IQ"/>
        </w:rPr>
      </w:pPr>
    </w:p>
    <w:p w:rsidR="00FB1132" w:rsidRDefault="00FB1132" w:rsidP="00732FA4">
      <w:pPr>
        <w:jc w:val="both"/>
        <w:rPr>
          <w:sz w:val="28"/>
          <w:szCs w:val="28"/>
          <w:rtl/>
          <w:lang w:bidi="ar-IQ"/>
        </w:rPr>
      </w:pPr>
    </w:p>
    <w:p w:rsidR="00FB1132" w:rsidRDefault="00FB1132" w:rsidP="00732FA4">
      <w:pPr>
        <w:jc w:val="both"/>
        <w:rPr>
          <w:sz w:val="28"/>
          <w:szCs w:val="28"/>
          <w:rtl/>
          <w:lang w:bidi="ar-IQ"/>
        </w:rPr>
      </w:pPr>
    </w:p>
    <w:p w:rsidR="00FB1132" w:rsidRDefault="00FB1132" w:rsidP="00732FA4">
      <w:pPr>
        <w:jc w:val="both"/>
        <w:rPr>
          <w:sz w:val="28"/>
          <w:szCs w:val="28"/>
          <w:rtl/>
          <w:lang w:bidi="ar-IQ"/>
        </w:rPr>
      </w:pPr>
    </w:p>
    <w:p w:rsidR="00FB1132" w:rsidRDefault="00FB1132" w:rsidP="00732FA4">
      <w:pPr>
        <w:jc w:val="both"/>
        <w:rPr>
          <w:sz w:val="28"/>
          <w:szCs w:val="28"/>
          <w:rtl/>
          <w:lang w:bidi="ar-IQ"/>
        </w:rPr>
      </w:pPr>
    </w:p>
    <w:p w:rsidR="00FB1132" w:rsidRDefault="00FB1132" w:rsidP="00732FA4">
      <w:pPr>
        <w:jc w:val="both"/>
        <w:rPr>
          <w:sz w:val="28"/>
          <w:szCs w:val="28"/>
          <w:rtl/>
          <w:lang w:bidi="ar-IQ"/>
        </w:rPr>
      </w:pPr>
    </w:p>
    <w:p w:rsidR="00FB1132" w:rsidRDefault="00FB1132" w:rsidP="00732FA4">
      <w:pPr>
        <w:jc w:val="both"/>
        <w:rPr>
          <w:sz w:val="28"/>
          <w:szCs w:val="28"/>
          <w:rtl/>
          <w:lang w:bidi="ar-IQ"/>
        </w:rPr>
      </w:pPr>
    </w:p>
    <w:p w:rsidR="00FB1132" w:rsidRDefault="00FB1132" w:rsidP="00732FA4">
      <w:pPr>
        <w:jc w:val="both"/>
        <w:rPr>
          <w:sz w:val="28"/>
          <w:szCs w:val="28"/>
          <w:rtl/>
          <w:lang w:bidi="ar-IQ"/>
        </w:rPr>
      </w:pPr>
    </w:p>
    <w:p w:rsidR="00FB1132" w:rsidRDefault="00FB1132" w:rsidP="00732FA4">
      <w:pPr>
        <w:jc w:val="both"/>
        <w:rPr>
          <w:sz w:val="28"/>
          <w:szCs w:val="28"/>
          <w:rtl/>
          <w:lang w:bidi="ar-IQ"/>
        </w:rPr>
      </w:pPr>
    </w:p>
    <w:p w:rsidR="00FB1132" w:rsidRDefault="00FB1132" w:rsidP="00732FA4">
      <w:pPr>
        <w:jc w:val="both"/>
        <w:rPr>
          <w:sz w:val="28"/>
          <w:szCs w:val="28"/>
          <w:rtl/>
          <w:lang w:bidi="ar-IQ"/>
        </w:rPr>
      </w:pPr>
    </w:p>
    <w:p w:rsidR="00FB1132" w:rsidRDefault="00FB1132" w:rsidP="00732FA4">
      <w:pPr>
        <w:jc w:val="both"/>
        <w:rPr>
          <w:rFonts w:hint="cs"/>
          <w:sz w:val="28"/>
          <w:szCs w:val="28"/>
          <w:rtl/>
          <w:lang w:bidi="ar-IQ"/>
        </w:rPr>
      </w:pPr>
    </w:p>
    <w:p w:rsidR="00FB1132" w:rsidRDefault="00FB1132" w:rsidP="00732FA4">
      <w:pPr>
        <w:jc w:val="both"/>
        <w:rPr>
          <w:sz w:val="28"/>
          <w:szCs w:val="28"/>
          <w:rtl/>
          <w:lang w:bidi="ar-IQ"/>
        </w:rPr>
      </w:pPr>
    </w:p>
    <w:sectPr w:rsidR="00FB1132" w:rsidSect="002C1DA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4728"/>
    <w:multiLevelType w:val="hybridMultilevel"/>
    <w:tmpl w:val="979CBDF8"/>
    <w:lvl w:ilvl="0" w:tplc="B1E4F5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B68A8"/>
    <w:multiLevelType w:val="hybridMultilevel"/>
    <w:tmpl w:val="2BF48A96"/>
    <w:lvl w:ilvl="0" w:tplc="D2801A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F2179"/>
    <w:multiLevelType w:val="hybridMultilevel"/>
    <w:tmpl w:val="08D2A492"/>
    <w:lvl w:ilvl="0" w:tplc="35A2F9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B32F0"/>
    <w:multiLevelType w:val="hybridMultilevel"/>
    <w:tmpl w:val="D30643EA"/>
    <w:lvl w:ilvl="0" w:tplc="8DEE72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0531D"/>
    <w:multiLevelType w:val="hybridMultilevel"/>
    <w:tmpl w:val="0E36966A"/>
    <w:lvl w:ilvl="0" w:tplc="C36EC5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F32FBE"/>
    <w:multiLevelType w:val="hybridMultilevel"/>
    <w:tmpl w:val="E872F354"/>
    <w:lvl w:ilvl="0" w:tplc="A84A9F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C8359B"/>
    <w:multiLevelType w:val="hybridMultilevel"/>
    <w:tmpl w:val="C990378E"/>
    <w:lvl w:ilvl="0" w:tplc="7A465C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3553FB"/>
    <w:multiLevelType w:val="hybridMultilevel"/>
    <w:tmpl w:val="4F6672E8"/>
    <w:lvl w:ilvl="0" w:tplc="51E65B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C349B4"/>
    <w:multiLevelType w:val="hybridMultilevel"/>
    <w:tmpl w:val="D6F050BC"/>
    <w:lvl w:ilvl="0" w:tplc="1A1CFB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924B5F"/>
    <w:multiLevelType w:val="hybridMultilevel"/>
    <w:tmpl w:val="E2AECD5A"/>
    <w:lvl w:ilvl="0" w:tplc="60061DA0">
      <w:start w:val="1"/>
      <w:numFmt w:val="decimal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0">
    <w:nsid w:val="48471A61"/>
    <w:multiLevelType w:val="hybridMultilevel"/>
    <w:tmpl w:val="AA7ABAB2"/>
    <w:lvl w:ilvl="0" w:tplc="7EAC34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3059A1"/>
    <w:multiLevelType w:val="hybridMultilevel"/>
    <w:tmpl w:val="4F4EFC82"/>
    <w:lvl w:ilvl="0" w:tplc="718C7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8C3083"/>
    <w:multiLevelType w:val="hybridMultilevel"/>
    <w:tmpl w:val="157CBD28"/>
    <w:lvl w:ilvl="0" w:tplc="E144A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3E502F"/>
    <w:multiLevelType w:val="hybridMultilevel"/>
    <w:tmpl w:val="FCC486E8"/>
    <w:lvl w:ilvl="0" w:tplc="011CEB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CF345A"/>
    <w:multiLevelType w:val="hybridMultilevel"/>
    <w:tmpl w:val="AB964654"/>
    <w:lvl w:ilvl="0" w:tplc="682CBD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570452"/>
    <w:multiLevelType w:val="hybridMultilevel"/>
    <w:tmpl w:val="5B3EAF52"/>
    <w:lvl w:ilvl="0" w:tplc="47260F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D822E9"/>
    <w:multiLevelType w:val="hybridMultilevel"/>
    <w:tmpl w:val="B652F5DC"/>
    <w:lvl w:ilvl="0" w:tplc="ECD899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AA02A0"/>
    <w:multiLevelType w:val="hybridMultilevel"/>
    <w:tmpl w:val="FE106962"/>
    <w:lvl w:ilvl="0" w:tplc="6D98CD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4B1C77"/>
    <w:multiLevelType w:val="hybridMultilevel"/>
    <w:tmpl w:val="DC2C4856"/>
    <w:lvl w:ilvl="0" w:tplc="301E4E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6A3DBD"/>
    <w:multiLevelType w:val="hybridMultilevel"/>
    <w:tmpl w:val="77F67322"/>
    <w:lvl w:ilvl="0" w:tplc="E7A430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B166A7"/>
    <w:multiLevelType w:val="hybridMultilevel"/>
    <w:tmpl w:val="4F724E66"/>
    <w:lvl w:ilvl="0" w:tplc="23E0D5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0758CA"/>
    <w:multiLevelType w:val="hybridMultilevel"/>
    <w:tmpl w:val="4CACF40E"/>
    <w:lvl w:ilvl="0" w:tplc="1B389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21"/>
  </w:num>
  <w:num w:numId="5">
    <w:abstractNumId w:val="6"/>
  </w:num>
  <w:num w:numId="6">
    <w:abstractNumId w:val="14"/>
  </w:num>
  <w:num w:numId="7">
    <w:abstractNumId w:val="4"/>
  </w:num>
  <w:num w:numId="8">
    <w:abstractNumId w:val="16"/>
  </w:num>
  <w:num w:numId="9">
    <w:abstractNumId w:val="1"/>
  </w:num>
  <w:num w:numId="10">
    <w:abstractNumId w:val="20"/>
  </w:num>
  <w:num w:numId="11">
    <w:abstractNumId w:val="13"/>
  </w:num>
  <w:num w:numId="12">
    <w:abstractNumId w:val="9"/>
  </w:num>
  <w:num w:numId="13">
    <w:abstractNumId w:val="2"/>
  </w:num>
  <w:num w:numId="14">
    <w:abstractNumId w:val="12"/>
  </w:num>
  <w:num w:numId="15">
    <w:abstractNumId w:val="11"/>
  </w:num>
  <w:num w:numId="16">
    <w:abstractNumId w:val="5"/>
  </w:num>
  <w:num w:numId="17">
    <w:abstractNumId w:val="18"/>
  </w:num>
  <w:num w:numId="18">
    <w:abstractNumId w:val="8"/>
  </w:num>
  <w:num w:numId="19">
    <w:abstractNumId w:val="15"/>
  </w:num>
  <w:num w:numId="20">
    <w:abstractNumId w:val="17"/>
  </w:num>
  <w:num w:numId="21">
    <w:abstractNumId w:val="19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34B"/>
    <w:rsid w:val="0005195C"/>
    <w:rsid w:val="00067973"/>
    <w:rsid w:val="000727C1"/>
    <w:rsid w:val="000816BB"/>
    <w:rsid w:val="000978C0"/>
    <w:rsid w:val="000A304D"/>
    <w:rsid w:val="000B60C8"/>
    <w:rsid w:val="000B67B5"/>
    <w:rsid w:val="000F7777"/>
    <w:rsid w:val="00104FA5"/>
    <w:rsid w:val="001279AE"/>
    <w:rsid w:val="001823A9"/>
    <w:rsid w:val="001D1667"/>
    <w:rsid w:val="0022096C"/>
    <w:rsid w:val="002245A5"/>
    <w:rsid w:val="0023794C"/>
    <w:rsid w:val="002A5CA5"/>
    <w:rsid w:val="002C1DAC"/>
    <w:rsid w:val="002D13A6"/>
    <w:rsid w:val="002E10C5"/>
    <w:rsid w:val="00302878"/>
    <w:rsid w:val="003249EB"/>
    <w:rsid w:val="00333104"/>
    <w:rsid w:val="0035520C"/>
    <w:rsid w:val="003B184B"/>
    <w:rsid w:val="004D3F50"/>
    <w:rsid w:val="004E5654"/>
    <w:rsid w:val="00504047"/>
    <w:rsid w:val="00513317"/>
    <w:rsid w:val="00543844"/>
    <w:rsid w:val="00545E48"/>
    <w:rsid w:val="00565E4C"/>
    <w:rsid w:val="00570AE0"/>
    <w:rsid w:val="005A4F0D"/>
    <w:rsid w:val="005C6B82"/>
    <w:rsid w:val="005E6E11"/>
    <w:rsid w:val="00614059"/>
    <w:rsid w:val="00675F34"/>
    <w:rsid w:val="00690C37"/>
    <w:rsid w:val="006B56A6"/>
    <w:rsid w:val="006C4778"/>
    <w:rsid w:val="006D4675"/>
    <w:rsid w:val="006F09CC"/>
    <w:rsid w:val="00732FA4"/>
    <w:rsid w:val="0073393B"/>
    <w:rsid w:val="00785844"/>
    <w:rsid w:val="00793A0E"/>
    <w:rsid w:val="007E5E5F"/>
    <w:rsid w:val="008154B7"/>
    <w:rsid w:val="00821836"/>
    <w:rsid w:val="0083678A"/>
    <w:rsid w:val="008A20BD"/>
    <w:rsid w:val="008A4C4E"/>
    <w:rsid w:val="008A53E7"/>
    <w:rsid w:val="008B2BE0"/>
    <w:rsid w:val="008D7485"/>
    <w:rsid w:val="008F71B6"/>
    <w:rsid w:val="0092041C"/>
    <w:rsid w:val="009265D8"/>
    <w:rsid w:val="00931377"/>
    <w:rsid w:val="00936C58"/>
    <w:rsid w:val="00956EE7"/>
    <w:rsid w:val="009844B4"/>
    <w:rsid w:val="00985986"/>
    <w:rsid w:val="009E3581"/>
    <w:rsid w:val="00A1092C"/>
    <w:rsid w:val="00A112E0"/>
    <w:rsid w:val="00A3691B"/>
    <w:rsid w:val="00AA10E2"/>
    <w:rsid w:val="00AB426D"/>
    <w:rsid w:val="00AF39CE"/>
    <w:rsid w:val="00AF5A82"/>
    <w:rsid w:val="00B15A40"/>
    <w:rsid w:val="00B361CD"/>
    <w:rsid w:val="00B457C2"/>
    <w:rsid w:val="00B5440F"/>
    <w:rsid w:val="00B612BA"/>
    <w:rsid w:val="00B93A7B"/>
    <w:rsid w:val="00BA6345"/>
    <w:rsid w:val="00BC0F56"/>
    <w:rsid w:val="00C202E1"/>
    <w:rsid w:val="00C32FE6"/>
    <w:rsid w:val="00C43AB1"/>
    <w:rsid w:val="00C662C6"/>
    <w:rsid w:val="00C911B2"/>
    <w:rsid w:val="00C929B2"/>
    <w:rsid w:val="00C957E4"/>
    <w:rsid w:val="00CA68B0"/>
    <w:rsid w:val="00CB483F"/>
    <w:rsid w:val="00CD1ACF"/>
    <w:rsid w:val="00CD32A7"/>
    <w:rsid w:val="00D31997"/>
    <w:rsid w:val="00D6620D"/>
    <w:rsid w:val="00DB261D"/>
    <w:rsid w:val="00DB714E"/>
    <w:rsid w:val="00DD0E5F"/>
    <w:rsid w:val="00DD20CC"/>
    <w:rsid w:val="00DD427C"/>
    <w:rsid w:val="00E16EBB"/>
    <w:rsid w:val="00E16F3D"/>
    <w:rsid w:val="00E26C13"/>
    <w:rsid w:val="00E4458D"/>
    <w:rsid w:val="00E4509E"/>
    <w:rsid w:val="00E73F9B"/>
    <w:rsid w:val="00E8021B"/>
    <w:rsid w:val="00E81B91"/>
    <w:rsid w:val="00EA4D78"/>
    <w:rsid w:val="00EC2472"/>
    <w:rsid w:val="00EE2CE7"/>
    <w:rsid w:val="00EE35CF"/>
    <w:rsid w:val="00EE6321"/>
    <w:rsid w:val="00FB1132"/>
    <w:rsid w:val="00FB18EF"/>
    <w:rsid w:val="00FB680F"/>
    <w:rsid w:val="00FD634B"/>
    <w:rsid w:val="00FF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8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dcterms:created xsi:type="dcterms:W3CDTF">2017-12-09T09:42:00Z</dcterms:created>
  <dcterms:modified xsi:type="dcterms:W3CDTF">2018-02-09T07:47:00Z</dcterms:modified>
</cp:coreProperties>
</file>