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38A" w:rsidRDefault="00F0538A" w:rsidP="00F0538A">
      <w:pPr>
        <w:jc w:val="both"/>
        <w:rPr>
          <w:sz w:val="28"/>
          <w:szCs w:val="28"/>
          <w:rtl/>
          <w:lang w:bidi="ar-IQ"/>
        </w:rPr>
      </w:pPr>
      <w:bookmarkStart w:id="0" w:name="_GoBack"/>
      <w:bookmarkEnd w:id="0"/>
      <w:r>
        <w:rPr>
          <w:rFonts w:hint="cs"/>
          <w:sz w:val="28"/>
          <w:szCs w:val="28"/>
          <w:rtl/>
          <w:lang w:bidi="ar-IQ"/>
        </w:rPr>
        <w:t>المحاضرة الرابعة والعشرون</w:t>
      </w:r>
    </w:p>
    <w:p w:rsidR="00F0538A" w:rsidRDefault="00F0538A" w:rsidP="00F0538A">
      <w:pPr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م/ التغيرات التي تتناول كل مقومات الدولة فتؤدي الى زوالها </w:t>
      </w:r>
    </w:p>
    <w:p w:rsidR="00F0538A" w:rsidRDefault="00F0538A" w:rsidP="00F0538A">
      <w:pPr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يؤدي هذا النوع من التغيرات الى القضاء على استقلال الدولة وسيادتها ويتم ذلك عن طريق .</w:t>
      </w:r>
    </w:p>
    <w:p w:rsidR="00F0538A" w:rsidRDefault="00F0538A" w:rsidP="00F0538A">
      <w:pPr>
        <w:pStyle w:val="a3"/>
        <w:numPr>
          <w:ilvl w:val="0"/>
          <w:numId w:val="15"/>
        </w:numPr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ضم دولة بالقوة الى دولة اخرى </w:t>
      </w:r>
    </w:p>
    <w:p w:rsidR="00F0538A" w:rsidRDefault="00F0538A" w:rsidP="00F0538A">
      <w:pPr>
        <w:pStyle w:val="a3"/>
        <w:numPr>
          <w:ilvl w:val="0"/>
          <w:numId w:val="15"/>
        </w:numPr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اندماج دولتين او اكثر لتكوين دولة جديدة </w:t>
      </w:r>
    </w:p>
    <w:p w:rsidR="00F0538A" w:rsidRDefault="00F0538A" w:rsidP="00F0538A">
      <w:pPr>
        <w:jc w:val="both"/>
        <w:rPr>
          <w:sz w:val="28"/>
          <w:szCs w:val="28"/>
          <w:rtl/>
          <w:lang w:bidi="ar-IQ"/>
        </w:rPr>
      </w:pPr>
      <w:r w:rsidRPr="00EA4D78">
        <w:rPr>
          <w:rFonts w:hint="cs"/>
          <w:sz w:val="28"/>
          <w:szCs w:val="28"/>
          <w:rtl/>
          <w:lang w:bidi="ar-IQ"/>
        </w:rPr>
        <w:t xml:space="preserve">اما الاثار </w:t>
      </w:r>
      <w:r>
        <w:rPr>
          <w:rFonts w:hint="cs"/>
          <w:sz w:val="28"/>
          <w:szCs w:val="28"/>
          <w:rtl/>
          <w:lang w:bidi="ar-IQ"/>
        </w:rPr>
        <w:t>المترتبة على زوال الدولة فهي .</w:t>
      </w:r>
    </w:p>
    <w:p w:rsidR="00F0538A" w:rsidRDefault="00F0538A" w:rsidP="00F0538A">
      <w:pPr>
        <w:pStyle w:val="a3"/>
        <w:numPr>
          <w:ilvl w:val="0"/>
          <w:numId w:val="16"/>
        </w:numPr>
        <w:jc w:val="both"/>
        <w:rPr>
          <w:sz w:val="28"/>
          <w:szCs w:val="28"/>
          <w:lang w:bidi="ar-IQ"/>
        </w:rPr>
      </w:pPr>
      <w:r w:rsidRPr="00D31997">
        <w:rPr>
          <w:rFonts w:hint="cs"/>
          <w:sz w:val="28"/>
          <w:szCs w:val="28"/>
          <w:rtl/>
          <w:lang w:bidi="ar-IQ"/>
        </w:rPr>
        <w:t xml:space="preserve">في المعاهدات الدولية يجب التمييز هنا بين المعاهدات </w:t>
      </w:r>
      <w:proofErr w:type="spellStart"/>
      <w:r w:rsidRPr="00D31997">
        <w:rPr>
          <w:rFonts w:hint="cs"/>
          <w:sz w:val="28"/>
          <w:szCs w:val="28"/>
          <w:rtl/>
          <w:lang w:bidi="ar-IQ"/>
        </w:rPr>
        <w:t>الشارعة</w:t>
      </w:r>
      <w:proofErr w:type="spellEnd"/>
      <w:r w:rsidRPr="00D31997">
        <w:rPr>
          <w:rFonts w:hint="cs"/>
          <w:sz w:val="28"/>
          <w:szCs w:val="28"/>
          <w:rtl/>
          <w:lang w:bidi="ar-IQ"/>
        </w:rPr>
        <w:t xml:space="preserve"> المتصلة </w:t>
      </w:r>
      <w:proofErr w:type="spellStart"/>
      <w:r w:rsidRPr="00D31997">
        <w:rPr>
          <w:rFonts w:hint="cs"/>
          <w:sz w:val="28"/>
          <w:szCs w:val="28"/>
          <w:rtl/>
          <w:lang w:bidi="ar-IQ"/>
        </w:rPr>
        <w:t>باقليم</w:t>
      </w:r>
      <w:proofErr w:type="spellEnd"/>
      <w:r w:rsidRPr="00D31997">
        <w:rPr>
          <w:rFonts w:hint="cs"/>
          <w:sz w:val="28"/>
          <w:szCs w:val="28"/>
          <w:rtl/>
          <w:lang w:bidi="ar-IQ"/>
        </w:rPr>
        <w:t xml:space="preserve"> الدولة الزائلة اتصالا مباشرا من جهة وبين المعاهدات التي يكون لشخصية عاقديها الاعتبار الاول من جهة اخر</w:t>
      </w:r>
      <w:r>
        <w:rPr>
          <w:rFonts w:hint="cs"/>
          <w:sz w:val="28"/>
          <w:szCs w:val="28"/>
          <w:rtl/>
          <w:lang w:bidi="ar-IQ"/>
        </w:rPr>
        <w:t>ى</w:t>
      </w:r>
      <w:r w:rsidRPr="00D31997">
        <w:rPr>
          <w:rFonts w:hint="cs"/>
          <w:sz w:val="28"/>
          <w:szCs w:val="28"/>
          <w:rtl/>
          <w:lang w:bidi="ar-IQ"/>
        </w:rPr>
        <w:t xml:space="preserve"> </w:t>
      </w:r>
    </w:p>
    <w:p w:rsidR="00F0538A" w:rsidRPr="00D31997" w:rsidRDefault="00F0538A" w:rsidP="00F0538A">
      <w:pPr>
        <w:pStyle w:val="a3"/>
        <w:numPr>
          <w:ilvl w:val="0"/>
          <w:numId w:val="16"/>
        </w:numPr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ف</w:t>
      </w:r>
      <w:r w:rsidRPr="00D31997">
        <w:rPr>
          <w:rFonts w:hint="cs"/>
          <w:sz w:val="28"/>
          <w:szCs w:val="28"/>
          <w:rtl/>
          <w:lang w:bidi="ar-IQ"/>
        </w:rPr>
        <w:t xml:space="preserve">ي الاموال والمحفوظات والديون </w:t>
      </w:r>
      <w:r>
        <w:rPr>
          <w:rFonts w:hint="cs"/>
          <w:sz w:val="28"/>
          <w:szCs w:val="28"/>
          <w:rtl/>
          <w:lang w:bidi="ar-IQ"/>
        </w:rPr>
        <w:t xml:space="preserve">القاعدة العامة المقررة بهذا الصدد تقضي بانتقال اموال الدولة الزائلة من عامة وخاصة الى الدولة التي ضمتها اليها او الدولة الجديدة </w:t>
      </w:r>
    </w:p>
    <w:p w:rsidR="00F0538A" w:rsidRDefault="00F0538A" w:rsidP="00F0538A">
      <w:pPr>
        <w:tabs>
          <w:tab w:val="left" w:pos="1184"/>
        </w:tabs>
        <w:jc w:val="both"/>
        <w:rPr>
          <w:sz w:val="28"/>
          <w:szCs w:val="28"/>
          <w:rtl/>
          <w:lang w:bidi="ar-IQ"/>
        </w:rPr>
      </w:pPr>
      <w:r>
        <w:rPr>
          <w:sz w:val="28"/>
          <w:szCs w:val="28"/>
          <w:rtl/>
          <w:lang w:bidi="ar-IQ"/>
        </w:rPr>
        <w:tab/>
      </w:r>
    </w:p>
    <w:p w:rsidR="00F0538A" w:rsidRDefault="00F0538A" w:rsidP="00F0538A">
      <w:pPr>
        <w:tabs>
          <w:tab w:val="left" w:pos="1184"/>
        </w:tabs>
        <w:jc w:val="both"/>
        <w:rPr>
          <w:sz w:val="28"/>
          <w:szCs w:val="28"/>
          <w:rtl/>
          <w:lang w:bidi="ar-IQ"/>
        </w:rPr>
      </w:pPr>
    </w:p>
    <w:p w:rsidR="00F0538A" w:rsidRDefault="00F0538A" w:rsidP="00F0538A">
      <w:pPr>
        <w:tabs>
          <w:tab w:val="left" w:pos="1184"/>
        </w:tabs>
        <w:jc w:val="both"/>
        <w:rPr>
          <w:sz w:val="28"/>
          <w:szCs w:val="28"/>
          <w:rtl/>
          <w:lang w:bidi="ar-IQ"/>
        </w:rPr>
      </w:pPr>
    </w:p>
    <w:p w:rsidR="002A00A3" w:rsidRDefault="002A00A3" w:rsidP="00F0538A">
      <w:pPr>
        <w:tabs>
          <w:tab w:val="left" w:pos="1184"/>
        </w:tabs>
        <w:jc w:val="both"/>
        <w:rPr>
          <w:sz w:val="28"/>
          <w:szCs w:val="28"/>
          <w:rtl/>
          <w:lang w:bidi="ar-IQ"/>
        </w:rPr>
      </w:pPr>
    </w:p>
    <w:p w:rsidR="002A00A3" w:rsidRDefault="002A00A3" w:rsidP="00F0538A">
      <w:pPr>
        <w:tabs>
          <w:tab w:val="left" w:pos="1184"/>
        </w:tabs>
        <w:jc w:val="both"/>
        <w:rPr>
          <w:sz w:val="28"/>
          <w:szCs w:val="28"/>
          <w:rtl/>
          <w:lang w:bidi="ar-IQ"/>
        </w:rPr>
      </w:pPr>
    </w:p>
    <w:p w:rsidR="002A00A3" w:rsidRDefault="002A00A3" w:rsidP="00F0538A">
      <w:pPr>
        <w:tabs>
          <w:tab w:val="left" w:pos="1184"/>
        </w:tabs>
        <w:jc w:val="both"/>
        <w:rPr>
          <w:sz w:val="28"/>
          <w:szCs w:val="28"/>
          <w:rtl/>
          <w:lang w:bidi="ar-IQ"/>
        </w:rPr>
      </w:pPr>
    </w:p>
    <w:p w:rsidR="002A00A3" w:rsidRDefault="002A00A3" w:rsidP="00F0538A">
      <w:pPr>
        <w:tabs>
          <w:tab w:val="left" w:pos="1184"/>
        </w:tabs>
        <w:jc w:val="both"/>
        <w:rPr>
          <w:sz w:val="28"/>
          <w:szCs w:val="28"/>
          <w:rtl/>
          <w:lang w:bidi="ar-IQ"/>
        </w:rPr>
      </w:pPr>
    </w:p>
    <w:p w:rsidR="002A00A3" w:rsidRDefault="002A00A3" w:rsidP="00F0538A">
      <w:pPr>
        <w:tabs>
          <w:tab w:val="left" w:pos="1184"/>
        </w:tabs>
        <w:jc w:val="both"/>
        <w:rPr>
          <w:sz w:val="28"/>
          <w:szCs w:val="28"/>
          <w:rtl/>
          <w:lang w:bidi="ar-IQ"/>
        </w:rPr>
      </w:pPr>
    </w:p>
    <w:p w:rsidR="002A00A3" w:rsidRDefault="002A00A3" w:rsidP="00F0538A">
      <w:pPr>
        <w:tabs>
          <w:tab w:val="left" w:pos="1184"/>
        </w:tabs>
        <w:jc w:val="both"/>
        <w:rPr>
          <w:sz w:val="28"/>
          <w:szCs w:val="28"/>
          <w:rtl/>
          <w:lang w:bidi="ar-IQ"/>
        </w:rPr>
      </w:pPr>
    </w:p>
    <w:p w:rsidR="002A00A3" w:rsidRDefault="002A00A3" w:rsidP="00F0538A">
      <w:pPr>
        <w:tabs>
          <w:tab w:val="left" w:pos="1184"/>
        </w:tabs>
        <w:jc w:val="both"/>
        <w:rPr>
          <w:sz w:val="28"/>
          <w:szCs w:val="28"/>
          <w:rtl/>
          <w:lang w:bidi="ar-IQ"/>
        </w:rPr>
      </w:pPr>
    </w:p>
    <w:p w:rsidR="002A00A3" w:rsidRDefault="002A00A3" w:rsidP="00F0538A">
      <w:pPr>
        <w:tabs>
          <w:tab w:val="left" w:pos="1184"/>
        </w:tabs>
        <w:jc w:val="both"/>
        <w:rPr>
          <w:sz w:val="28"/>
          <w:szCs w:val="28"/>
          <w:rtl/>
          <w:lang w:bidi="ar-IQ"/>
        </w:rPr>
      </w:pPr>
    </w:p>
    <w:p w:rsidR="002A00A3" w:rsidRDefault="002A00A3" w:rsidP="00F0538A">
      <w:pPr>
        <w:tabs>
          <w:tab w:val="left" w:pos="1184"/>
        </w:tabs>
        <w:jc w:val="both"/>
        <w:rPr>
          <w:sz w:val="28"/>
          <w:szCs w:val="28"/>
          <w:rtl/>
          <w:lang w:bidi="ar-IQ"/>
        </w:rPr>
      </w:pPr>
    </w:p>
    <w:p w:rsidR="002A00A3" w:rsidRDefault="002A00A3" w:rsidP="00F0538A">
      <w:pPr>
        <w:tabs>
          <w:tab w:val="left" w:pos="1184"/>
        </w:tabs>
        <w:jc w:val="both"/>
        <w:rPr>
          <w:sz w:val="28"/>
          <w:szCs w:val="28"/>
          <w:rtl/>
          <w:lang w:bidi="ar-IQ"/>
        </w:rPr>
      </w:pPr>
    </w:p>
    <w:p w:rsidR="002A00A3" w:rsidRDefault="002A00A3" w:rsidP="00F0538A">
      <w:pPr>
        <w:tabs>
          <w:tab w:val="left" w:pos="1184"/>
        </w:tabs>
        <w:jc w:val="both"/>
        <w:rPr>
          <w:rFonts w:hint="cs"/>
          <w:sz w:val="28"/>
          <w:szCs w:val="28"/>
          <w:rtl/>
          <w:lang w:bidi="ar-IQ"/>
        </w:rPr>
      </w:pPr>
    </w:p>
    <w:p w:rsidR="002A00A3" w:rsidRDefault="002A00A3" w:rsidP="00F0538A">
      <w:pPr>
        <w:tabs>
          <w:tab w:val="left" w:pos="1184"/>
        </w:tabs>
        <w:jc w:val="both"/>
        <w:rPr>
          <w:sz w:val="28"/>
          <w:szCs w:val="28"/>
          <w:rtl/>
          <w:lang w:bidi="ar-IQ"/>
        </w:rPr>
      </w:pPr>
    </w:p>
    <w:sectPr w:rsidR="002A00A3" w:rsidSect="002C1DA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4728"/>
    <w:multiLevelType w:val="hybridMultilevel"/>
    <w:tmpl w:val="979CBDF8"/>
    <w:lvl w:ilvl="0" w:tplc="B1E4F5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B68A8"/>
    <w:multiLevelType w:val="hybridMultilevel"/>
    <w:tmpl w:val="2BF48A96"/>
    <w:lvl w:ilvl="0" w:tplc="D2801A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F2179"/>
    <w:multiLevelType w:val="hybridMultilevel"/>
    <w:tmpl w:val="08D2A492"/>
    <w:lvl w:ilvl="0" w:tplc="35A2F9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B32F0"/>
    <w:multiLevelType w:val="hybridMultilevel"/>
    <w:tmpl w:val="D30643EA"/>
    <w:lvl w:ilvl="0" w:tplc="8DEE72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60531D"/>
    <w:multiLevelType w:val="hybridMultilevel"/>
    <w:tmpl w:val="0E36966A"/>
    <w:lvl w:ilvl="0" w:tplc="C36EC5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F32FBE"/>
    <w:multiLevelType w:val="hybridMultilevel"/>
    <w:tmpl w:val="E872F354"/>
    <w:lvl w:ilvl="0" w:tplc="A84A9F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C8359B"/>
    <w:multiLevelType w:val="hybridMultilevel"/>
    <w:tmpl w:val="C990378E"/>
    <w:lvl w:ilvl="0" w:tplc="7A465C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3553FB"/>
    <w:multiLevelType w:val="hybridMultilevel"/>
    <w:tmpl w:val="4F6672E8"/>
    <w:lvl w:ilvl="0" w:tplc="51E65B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C349B4"/>
    <w:multiLevelType w:val="hybridMultilevel"/>
    <w:tmpl w:val="D6F050BC"/>
    <w:lvl w:ilvl="0" w:tplc="1A1CFB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924B5F"/>
    <w:multiLevelType w:val="hybridMultilevel"/>
    <w:tmpl w:val="E2AECD5A"/>
    <w:lvl w:ilvl="0" w:tplc="60061DA0">
      <w:start w:val="1"/>
      <w:numFmt w:val="decimal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0">
    <w:nsid w:val="48471A61"/>
    <w:multiLevelType w:val="hybridMultilevel"/>
    <w:tmpl w:val="AA7ABAB2"/>
    <w:lvl w:ilvl="0" w:tplc="7EAC34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3059A1"/>
    <w:multiLevelType w:val="hybridMultilevel"/>
    <w:tmpl w:val="4F4EFC82"/>
    <w:lvl w:ilvl="0" w:tplc="718C7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8C3083"/>
    <w:multiLevelType w:val="hybridMultilevel"/>
    <w:tmpl w:val="157CBD28"/>
    <w:lvl w:ilvl="0" w:tplc="E144A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3E502F"/>
    <w:multiLevelType w:val="hybridMultilevel"/>
    <w:tmpl w:val="FCC486E8"/>
    <w:lvl w:ilvl="0" w:tplc="011CEB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CF345A"/>
    <w:multiLevelType w:val="hybridMultilevel"/>
    <w:tmpl w:val="AB964654"/>
    <w:lvl w:ilvl="0" w:tplc="682CBD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570452"/>
    <w:multiLevelType w:val="hybridMultilevel"/>
    <w:tmpl w:val="5B3EAF52"/>
    <w:lvl w:ilvl="0" w:tplc="47260F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D822E9"/>
    <w:multiLevelType w:val="hybridMultilevel"/>
    <w:tmpl w:val="B652F5DC"/>
    <w:lvl w:ilvl="0" w:tplc="ECD899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AA02A0"/>
    <w:multiLevelType w:val="hybridMultilevel"/>
    <w:tmpl w:val="FE106962"/>
    <w:lvl w:ilvl="0" w:tplc="6D98CD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4B1C77"/>
    <w:multiLevelType w:val="hybridMultilevel"/>
    <w:tmpl w:val="DC2C4856"/>
    <w:lvl w:ilvl="0" w:tplc="301E4E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6A3DBD"/>
    <w:multiLevelType w:val="hybridMultilevel"/>
    <w:tmpl w:val="77F67322"/>
    <w:lvl w:ilvl="0" w:tplc="E7A430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B166A7"/>
    <w:multiLevelType w:val="hybridMultilevel"/>
    <w:tmpl w:val="4F724E66"/>
    <w:lvl w:ilvl="0" w:tplc="23E0D5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0758CA"/>
    <w:multiLevelType w:val="hybridMultilevel"/>
    <w:tmpl w:val="4CACF40E"/>
    <w:lvl w:ilvl="0" w:tplc="1B389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21"/>
  </w:num>
  <w:num w:numId="5">
    <w:abstractNumId w:val="6"/>
  </w:num>
  <w:num w:numId="6">
    <w:abstractNumId w:val="14"/>
  </w:num>
  <w:num w:numId="7">
    <w:abstractNumId w:val="4"/>
  </w:num>
  <w:num w:numId="8">
    <w:abstractNumId w:val="16"/>
  </w:num>
  <w:num w:numId="9">
    <w:abstractNumId w:val="1"/>
  </w:num>
  <w:num w:numId="10">
    <w:abstractNumId w:val="20"/>
  </w:num>
  <w:num w:numId="11">
    <w:abstractNumId w:val="13"/>
  </w:num>
  <w:num w:numId="12">
    <w:abstractNumId w:val="9"/>
  </w:num>
  <w:num w:numId="13">
    <w:abstractNumId w:val="2"/>
  </w:num>
  <w:num w:numId="14">
    <w:abstractNumId w:val="12"/>
  </w:num>
  <w:num w:numId="15">
    <w:abstractNumId w:val="11"/>
  </w:num>
  <w:num w:numId="16">
    <w:abstractNumId w:val="5"/>
  </w:num>
  <w:num w:numId="17">
    <w:abstractNumId w:val="18"/>
  </w:num>
  <w:num w:numId="18">
    <w:abstractNumId w:val="8"/>
  </w:num>
  <w:num w:numId="19">
    <w:abstractNumId w:val="15"/>
  </w:num>
  <w:num w:numId="20">
    <w:abstractNumId w:val="17"/>
  </w:num>
  <w:num w:numId="21">
    <w:abstractNumId w:val="19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C7F"/>
    <w:rsid w:val="002A00A3"/>
    <w:rsid w:val="002C1DAC"/>
    <w:rsid w:val="004830C9"/>
    <w:rsid w:val="00566C7F"/>
    <w:rsid w:val="006B16A9"/>
    <w:rsid w:val="008915D5"/>
    <w:rsid w:val="00E67184"/>
    <w:rsid w:val="00F0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38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3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38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94</Words>
  <Characters>542</Characters>
  <Application>Microsoft Office Word</Application>
  <DocSecurity>0</DocSecurity>
  <Lines>4</Lines>
  <Paragraphs>1</Paragraphs>
  <ScaleCrop>false</ScaleCrop>
  <Company>Microsoft (C)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2018-02-09T08:50:00Z</dcterms:created>
  <dcterms:modified xsi:type="dcterms:W3CDTF">2018-02-11T08:14:00Z</dcterms:modified>
</cp:coreProperties>
</file>