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8A" w:rsidRPr="00D31997" w:rsidRDefault="00F0538A" w:rsidP="00F0538A">
      <w:pPr>
        <w:jc w:val="both"/>
        <w:rPr>
          <w:sz w:val="28"/>
          <w:szCs w:val="28"/>
          <w:rtl/>
          <w:lang w:bidi="ar-IQ"/>
        </w:rPr>
      </w:pPr>
      <w:bookmarkStart w:id="0" w:name="_GoBack"/>
      <w:bookmarkEnd w:id="0"/>
      <w:r w:rsidRPr="00D31997">
        <w:rPr>
          <w:rFonts w:hint="cs"/>
          <w:sz w:val="28"/>
          <w:szCs w:val="28"/>
          <w:rtl/>
          <w:lang w:bidi="ar-IQ"/>
        </w:rPr>
        <w:t>المحاضرة الثامنة والعشرون</w:t>
      </w:r>
    </w:p>
    <w:p w:rsidR="00F0538A" w:rsidRDefault="00F0538A" w:rsidP="00F0538A">
      <w:pPr>
        <w:jc w:val="both"/>
        <w:rPr>
          <w:sz w:val="28"/>
          <w:szCs w:val="28"/>
          <w:rtl/>
          <w:lang w:bidi="ar-IQ"/>
        </w:rPr>
      </w:pPr>
      <w:r w:rsidRPr="00D31997">
        <w:rPr>
          <w:rFonts w:hint="cs"/>
          <w:sz w:val="28"/>
          <w:szCs w:val="28"/>
          <w:rtl/>
          <w:lang w:bidi="ar-IQ"/>
        </w:rPr>
        <w:t xml:space="preserve">م/ اتفاقية جنيف 1977 </w:t>
      </w:r>
    </w:p>
    <w:p w:rsidR="00E67184" w:rsidRDefault="00E67184" w:rsidP="00E67184">
      <w:pPr>
        <w:jc w:val="both"/>
        <w:rPr>
          <w:sz w:val="28"/>
          <w:szCs w:val="28"/>
          <w:rtl/>
          <w:lang w:bidi="ar-IQ"/>
        </w:rPr>
      </w:pPr>
      <w:r>
        <w:rPr>
          <w:rFonts w:hint="cs"/>
          <w:sz w:val="28"/>
          <w:szCs w:val="28"/>
          <w:rtl/>
          <w:lang w:bidi="ar-IQ"/>
        </w:rPr>
        <w:t xml:space="preserve">في 8 حزيران 1977 تم اعتماد البروتوكول الاول والبروتوكول الثاني وهما معاهدتان دوليتان اضافيتان الى اتفاقية جنيف لعام 1949 ويعزز البروتوكولان الاضافيان الى حد كبير الحماية القانونية التي تشمل المدنيين والجرحى وترسي للمرة الاولى قواعد انسانية مفصلة تطبق في الحروب الاهلية </w:t>
      </w:r>
    </w:p>
    <w:p w:rsidR="00E67184" w:rsidRDefault="00E67184" w:rsidP="00E67184">
      <w:pPr>
        <w:jc w:val="both"/>
        <w:rPr>
          <w:sz w:val="28"/>
          <w:szCs w:val="28"/>
          <w:rtl/>
          <w:lang w:bidi="ar-IQ"/>
        </w:rPr>
      </w:pPr>
      <w:r>
        <w:rPr>
          <w:rFonts w:hint="cs"/>
          <w:sz w:val="28"/>
          <w:szCs w:val="28"/>
          <w:rtl/>
          <w:lang w:bidi="ar-IQ"/>
        </w:rPr>
        <w:t xml:space="preserve">ولقد اعتمدت الدول البروتوكولات الاضافية ليكملا القانون الدولي الانساني </w:t>
      </w:r>
      <w:r w:rsidR="004830C9">
        <w:rPr>
          <w:rFonts w:hint="cs"/>
          <w:sz w:val="28"/>
          <w:szCs w:val="28"/>
          <w:rtl/>
          <w:lang w:bidi="ar-IQ"/>
        </w:rPr>
        <w:t xml:space="preserve">ويعززا طابعه العالمي ويجعلاه اكثر تماشيا مع النزاعات المعاصرة </w:t>
      </w:r>
    </w:p>
    <w:p w:rsidR="004830C9" w:rsidRPr="00D31997" w:rsidRDefault="004830C9" w:rsidP="00E67184">
      <w:pPr>
        <w:jc w:val="both"/>
        <w:rPr>
          <w:sz w:val="28"/>
          <w:szCs w:val="28"/>
          <w:rtl/>
          <w:lang w:bidi="ar-IQ"/>
        </w:rPr>
      </w:pPr>
      <w:r>
        <w:rPr>
          <w:rFonts w:hint="cs"/>
          <w:sz w:val="28"/>
          <w:szCs w:val="28"/>
          <w:rtl/>
          <w:lang w:bidi="ar-IQ"/>
        </w:rPr>
        <w:t xml:space="preserve">وتم اعتماد بروتوكول اضافي ثالث في عام 2005 ووضعت هذه المعاهدة شارة اضافية </w:t>
      </w:r>
      <w:proofErr w:type="spellStart"/>
      <w:r>
        <w:rPr>
          <w:rFonts w:hint="cs"/>
          <w:sz w:val="28"/>
          <w:szCs w:val="28"/>
          <w:rtl/>
          <w:lang w:bidi="ar-IQ"/>
        </w:rPr>
        <w:t>الكريستالة</w:t>
      </w:r>
      <w:proofErr w:type="spellEnd"/>
      <w:r>
        <w:rPr>
          <w:rFonts w:hint="cs"/>
          <w:sz w:val="28"/>
          <w:szCs w:val="28"/>
          <w:rtl/>
          <w:lang w:bidi="ar-IQ"/>
        </w:rPr>
        <w:t xml:space="preserve"> البلورة الحمراء لتكون متساوية مع شارتي الصليب الاحمر والهلال الاحمر من حيث وضعها القانوني </w:t>
      </w:r>
    </w:p>
    <w:p w:rsidR="00F0538A" w:rsidRPr="00D31997" w:rsidRDefault="00F0538A" w:rsidP="00F0538A">
      <w:pPr>
        <w:jc w:val="both"/>
        <w:rPr>
          <w:sz w:val="28"/>
          <w:szCs w:val="28"/>
          <w:rtl/>
          <w:lang w:bidi="ar-IQ"/>
        </w:rPr>
      </w:pPr>
    </w:p>
    <w:p w:rsidR="00F0538A" w:rsidRPr="00D31997" w:rsidRDefault="00F0538A" w:rsidP="00F0538A">
      <w:pPr>
        <w:jc w:val="both"/>
        <w:rPr>
          <w:sz w:val="28"/>
          <w:szCs w:val="28"/>
          <w:rtl/>
          <w:lang w:bidi="ar-IQ"/>
        </w:rPr>
      </w:pPr>
    </w:p>
    <w:p w:rsidR="00F0538A" w:rsidRDefault="00F0538A"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rFonts w:hint="cs"/>
          <w:sz w:val="28"/>
          <w:szCs w:val="28"/>
          <w:rtl/>
          <w:lang w:bidi="ar-IQ"/>
        </w:rPr>
      </w:pPr>
    </w:p>
    <w:p w:rsidR="002A00A3" w:rsidRDefault="002A00A3" w:rsidP="00F0538A">
      <w:pPr>
        <w:jc w:val="both"/>
        <w:rPr>
          <w:sz w:val="28"/>
          <w:szCs w:val="28"/>
          <w:rtl/>
          <w:lang w:bidi="ar-IQ"/>
        </w:rPr>
      </w:pPr>
    </w:p>
    <w:sectPr w:rsidR="002A00A3" w:rsidSect="002C1D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728"/>
    <w:multiLevelType w:val="hybridMultilevel"/>
    <w:tmpl w:val="979CBDF8"/>
    <w:lvl w:ilvl="0" w:tplc="B1E4F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B68A8"/>
    <w:multiLevelType w:val="hybridMultilevel"/>
    <w:tmpl w:val="2BF48A96"/>
    <w:lvl w:ilvl="0" w:tplc="D2801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F2179"/>
    <w:multiLevelType w:val="hybridMultilevel"/>
    <w:tmpl w:val="08D2A492"/>
    <w:lvl w:ilvl="0" w:tplc="35A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B32F0"/>
    <w:multiLevelType w:val="hybridMultilevel"/>
    <w:tmpl w:val="D30643EA"/>
    <w:lvl w:ilvl="0" w:tplc="8DEE7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0531D"/>
    <w:multiLevelType w:val="hybridMultilevel"/>
    <w:tmpl w:val="0E36966A"/>
    <w:lvl w:ilvl="0" w:tplc="C36EC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32FBE"/>
    <w:multiLevelType w:val="hybridMultilevel"/>
    <w:tmpl w:val="E872F354"/>
    <w:lvl w:ilvl="0" w:tplc="A84A9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8359B"/>
    <w:multiLevelType w:val="hybridMultilevel"/>
    <w:tmpl w:val="C990378E"/>
    <w:lvl w:ilvl="0" w:tplc="7A465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553FB"/>
    <w:multiLevelType w:val="hybridMultilevel"/>
    <w:tmpl w:val="4F6672E8"/>
    <w:lvl w:ilvl="0" w:tplc="51E65B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349B4"/>
    <w:multiLevelType w:val="hybridMultilevel"/>
    <w:tmpl w:val="D6F050BC"/>
    <w:lvl w:ilvl="0" w:tplc="1A1CF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24B5F"/>
    <w:multiLevelType w:val="hybridMultilevel"/>
    <w:tmpl w:val="E2AECD5A"/>
    <w:lvl w:ilvl="0" w:tplc="60061DA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48471A61"/>
    <w:multiLevelType w:val="hybridMultilevel"/>
    <w:tmpl w:val="AA7ABAB2"/>
    <w:lvl w:ilvl="0" w:tplc="7EAC3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059A1"/>
    <w:multiLevelType w:val="hybridMultilevel"/>
    <w:tmpl w:val="4F4EFC82"/>
    <w:lvl w:ilvl="0" w:tplc="718C7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C3083"/>
    <w:multiLevelType w:val="hybridMultilevel"/>
    <w:tmpl w:val="157CBD28"/>
    <w:lvl w:ilvl="0" w:tplc="E144A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3E502F"/>
    <w:multiLevelType w:val="hybridMultilevel"/>
    <w:tmpl w:val="FCC486E8"/>
    <w:lvl w:ilvl="0" w:tplc="011CE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F345A"/>
    <w:multiLevelType w:val="hybridMultilevel"/>
    <w:tmpl w:val="AB964654"/>
    <w:lvl w:ilvl="0" w:tplc="682CB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70452"/>
    <w:multiLevelType w:val="hybridMultilevel"/>
    <w:tmpl w:val="5B3EAF52"/>
    <w:lvl w:ilvl="0" w:tplc="47260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822E9"/>
    <w:multiLevelType w:val="hybridMultilevel"/>
    <w:tmpl w:val="B652F5DC"/>
    <w:lvl w:ilvl="0" w:tplc="ECD89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AA02A0"/>
    <w:multiLevelType w:val="hybridMultilevel"/>
    <w:tmpl w:val="FE106962"/>
    <w:lvl w:ilvl="0" w:tplc="6D98C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B1C77"/>
    <w:multiLevelType w:val="hybridMultilevel"/>
    <w:tmpl w:val="DC2C4856"/>
    <w:lvl w:ilvl="0" w:tplc="301E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A3DBD"/>
    <w:multiLevelType w:val="hybridMultilevel"/>
    <w:tmpl w:val="77F67322"/>
    <w:lvl w:ilvl="0" w:tplc="E7A43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B166A7"/>
    <w:multiLevelType w:val="hybridMultilevel"/>
    <w:tmpl w:val="4F724E66"/>
    <w:lvl w:ilvl="0" w:tplc="23E0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0758CA"/>
    <w:multiLevelType w:val="hybridMultilevel"/>
    <w:tmpl w:val="4CACF40E"/>
    <w:lvl w:ilvl="0" w:tplc="1B389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21"/>
  </w:num>
  <w:num w:numId="5">
    <w:abstractNumId w:val="6"/>
  </w:num>
  <w:num w:numId="6">
    <w:abstractNumId w:val="14"/>
  </w:num>
  <w:num w:numId="7">
    <w:abstractNumId w:val="4"/>
  </w:num>
  <w:num w:numId="8">
    <w:abstractNumId w:val="16"/>
  </w:num>
  <w:num w:numId="9">
    <w:abstractNumId w:val="1"/>
  </w:num>
  <w:num w:numId="10">
    <w:abstractNumId w:val="20"/>
  </w:num>
  <w:num w:numId="11">
    <w:abstractNumId w:val="13"/>
  </w:num>
  <w:num w:numId="12">
    <w:abstractNumId w:val="9"/>
  </w:num>
  <w:num w:numId="13">
    <w:abstractNumId w:val="2"/>
  </w:num>
  <w:num w:numId="14">
    <w:abstractNumId w:val="12"/>
  </w:num>
  <w:num w:numId="15">
    <w:abstractNumId w:val="11"/>
  </w:num>
  <w:num w:numId="16">
    <w:abstractNumId w:val="5"/>
  </w:num>
  <w:num w:numId="17">
    <w:abstractNumId w:val="18"/>
  </w:num>
  <w:num w:numId="18">
    <w:abstractNumId w:val="8"/>
  </w:num>
  <w:num w:numId="19">
    <w:abstractNumId w:val="15"/>
  </w:num>
  <w:num w:numId="20">
    <w:abstractNumId w:val="17"/>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7F"/>
    <w:rsid w:val="002A00A3"/>
    <w:rsid w:val="002C1DAC"/>
    <w:rsid w:val="004830C9"/>
    <w:rsid w:val="00566C7F"/>
    <w:rsid w:val="006B16A9"/>
    <w:rsid w:val="00AC136D"/>
    <w:rsid w:val="00E67184"/>
    <w:rsid w:val="00F05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96</Words>
  <Characters>548</Characters>
  <Application>Microsoft Office Word</Application>
  <DocSecurity>0</DocSecurity>
  <Lines>4</Lines>
  <Paragraphs>1</Paragraphs>
  <ScaleCrop>false</ScaleCrop>
  <Company>Microsoft (C)</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2018-02-09T08:50:00Z</dcterms:created>
  <dcterms:modified xsi:type="dcterms:W3CDTF">2018-02-11T08:23:00Z</dcterms:modified>
</cp:coreProperties>
</file>