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D7" w:rsidRPr="00A63A7E" w:rsidRDefault="00A63A7E" w:rsidP="00A63A7E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بسم الله الرحمن </w:t>
      </w:r>
      <w:r w:rsidR="00A52B06"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الرحيم</w:t>
      </w:r>
    </w:p>
    <w:p w:rsidR="00A52B06" w:rsidRPr="00A63A7E" w:rsidRDefault="00A52B06" w:rsidP="00A52B06">
      <w:pPr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م/النظام اللامركزي ( مفهوم اللامركزية) </w:t>
      </w:r>
      <w:r w:rsidRPr="00A63A7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="00A63A7E"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أنواع</w:t>
      </w:r>
      <w:r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اللامركزية </w:t>
      </w:r>
      <w:r w:rsidRPr="00A63A7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Pr="00A63A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اللامركزية السياسية( النظام الاتحادي)-النظام الاتحادي الفيدرالي ( مفهومه والمفاهيم المقاربة له)</w:t>
      </w:r>
    </w:p>
    <w:p w:rsidR="00A52B06" w:rsidRDefault="00A52B06" w:rsidP="00A63A7E">
      <w:pPr>
        <w:spacing w:after="0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4E43DD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تعرف اللامركزية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بأنها درجة عدم تركيز السلطة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تشتت السلطة وتوزيعها بين </w:t>
      </w:r>
      <w:r w:rsidR="00A63A7E">
        <w:rPr>
          <w:rFonts w:asciiTheme="majorBidi" w:hAnsiTheme="majorBidi" w:cstheme="majorBidi" w:hint="cs"/>
          <w:sz w:val="32"/>
          <w:szCs w:val="32"/>
          <w:rtl/>
          <w:lang w:bidi="ar-IQ"/>
        </w:rPr>
        <w:t>الأشخاص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والمستويات المختلفة في المنظمة</w:t>
      </w:r>
      <w:r w:rsidR="00A63A7E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مستوى الدولة ، واللامرك</w:t>
      </w:r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زية كمفهوم شامل تعني (نقل السلطة تشريعية كانت </w:t>
      </w:r>
      <w:proofErr w:type="spellStart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>ام</w:t>
      </w:r>
      <w:proofErr w:type="spellEnd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اقتصادية </w:t>
      </w:r>
      <w:proofErr w:type="spellStart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تنفيذية من المستويات</w:t>
      </w:r>
      <w:r w:rsidR="00A63A7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الحكومية العامة </w:t>
      </w:r>
      <w:proofErr w:type="spellStart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79371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المستويات الدنيا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 .</w:t>
      </w:r>
    </w:p>
    <w:p w:rsidR="0079371B" w:rsidRDefault="0079371B" w:rsidP="00A52B06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واللامركزية تتكون من مصطلحين</w:t>
      </w:r>
      <w:r w:rsidR="00A63A7E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الاول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هو 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التفكيكية ويقصد بها </w:t>
      </w:r>
      <w:r w:rsid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(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تفويض </w:t>
      </w:r>
      <w:r w:rsidR="002D2237"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الإدارة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المركزية</w:t>
      </w:r>
      <w:r w:rsid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،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السلطات المناسبة </w:t>
      </w:r>
      <w:proofErr w:type="spellStart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الى</w:t>
      </w:r>
      <w:proofErr w:type="spellEnd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</w:t>
      </w:r>
      <w:r w:rsidR="002D2237"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الإدارات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البعيدة عنها جغرافيا</w:t>
      </w:r>
      <w:r w:rsid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،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للقيام بمهام معينة عهدت بها </w:t>
      </w:r>
      <w:r w:rsidR="002D2237"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إليهم</w:t>
      </w:r>
      <w:r w:rsid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)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والثاني هو </w:t>
      </w:r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التخويل ويقصد </w:t>
      </w:r>
      <w:proofErr w:type="spellStart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به</w:t>
      </w:r>
      <w:proofErr w:type="spellEnd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( تخويل السلطات الدستورية المحلية الصلاحيات اللازمة للقيام بوظائف </w:t>
      </w:r>
      <w:proofErr w:type="spellStart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او</w:t>
      </w:r>
      <w:proofErr w:type="spellEnd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مهام معينة </w:t>
      </w:r>
      <w:proofErr w:type="spellStart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اوكلت</w:t>
      </w:r>
      <w:proofErr w:type="spellEnd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 xml:space="preserve"> </w:t>
      </w:r>
      <w:proofErr w:type="spellStart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اليهم</w:t>
      </w:r>
      <w:proofErr w:type="spellEnd"/>
      <w:r w:rsidRPr="002D2237">
        <w:rPr>
          <w:rFonts w:asciiTheme="majorBidi" w:hAnsiTheme="majorBidi" w:cstheme="majorBidi" w:hint="cs"/>
          <w:sz w:val="32"/>
          <w:szCs w:val="32"/>
          <w:shd w:val="clear" w:color="auto" w:fill="D9D9D9" w:themeFill="background1" w:themeFillShade="D9"/>
          <w:rtl/>
          <w:lang w:bidi="ar-IQ"/>
        </w:rPr>
        <w:t>).</w:t>
      </w:r>
    </w:p>
    <w:p w:rsidR="0079371B" w:rsidRDefault="0079371B" w:rsidP="002D2237">
      <w:pPr>
        <w:spacing w:after="0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ويرتبط مصطلح اللامركزية ارتباطاً مباشراً بالمركزية وكلا المفهومين يوضح درجة التفويض ،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تدل اللامركزية على 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أقصى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تفويض 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للأنشطة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الوظيفية ، ومن صلاحية اتخاذ القرار للمر</w:t>
      </w:r>
      <w:r w:rsidR="000F51AE">
        <w:rPr>
          <w:rFonts w:asciiTheme="majorBidi" w:hAnsiTheme="majorBidi" w:cstheme="majorBidi" w:hint="cs"/>
          <w:sz w:val="32"/>
          <w:szCs w:val="32"/>
          <w:rtl/>
          <w:lang w:bidi="ar-IQ"/>
        </w:rPr>
        <w:t>ؤوسين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0F51A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حيث تدل المركزية على عدم وجود التفويض.</w:t>
      </w:r>
    </w:p>
    <w:p w:rsidR="000F51AE" w:rsidRDefault="000F51AE" w:rsidP="00A52B06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واللامركزية ما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بمثابة 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أسلوب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التنظيم يقوم على توزيع الاختصاصات بين السلطة المركزية وهيئات 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مستقلة عنها قانونياً ، وهي بهذا المعنى قد تكون لامركزية سياسية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لامركزية مالية </w:t>
      </w:r>
      <w:r w:rsidR="002D2237">
        <w:rPr>
          <w:rFonts w:asciiTheme="majorBidi" w:hAnsiTheme="majorBidi" w:cstheme="majorBidi" w:hint="cs"/>
          <w:sz w:val="32"/>
          <w:szCs w:val="32"/>
          <w:rtl/>
          <w:lang w:bidi="ar-IQ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لامركزية اقتصادية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لامركزية 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CC0227" w:rsidRDefault="005E731B" w:rsidP="00CC0227">
      <w:pPr>
        <w:pStyle w:val="a3"/>
        <w:numPr>
          <w:ilvl w:val="0"/>
          <w:numId w:val="1"/>
        </w:numPr>
        <w:spacing w:after="0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 w:rsidRPr="00CC022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اللامركزية السياسية: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5E731B" w:rsidRPr="00CC0227" w:rsidRDefault="005E731B" w:rsidP="00CC0227">
      <w:pPr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هي وضع دستوري يقوم على توزيع الوظائف الحكومية المختلفة ( التشريعية،والتنفيذية، والقضائية) بين الحكومة الاتحادية في العاصمة وحكومة الولايات </w:t>
      </w:r>
      <w:proofErr w:type="spellStart"/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CC0227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الجمهوريات </w:t>
      </w:r>
      <w:proofErr w:type="spellStart"/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الكانتونات </w:t>
      </w:r>
      <w:proofErr w:type="spellStart"/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غيرها من الوحدات السياسية حيث تباشر الوحدات المذكورة سيادتها الداخلية ، فتقيم برلماناً</w:t>
      </w:r>
      <w:r w:rsidR="00CC0227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وتنشئ حكومة</w:t>
      </w:r>
      <w:r w:rsidR="00CC0227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وتسن تشريعات </w:t>
      </w:r>
      <w:r w:rsidR="00CC0227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وتقضي بموجبها ، وتهدف اللامركزية السياسية </w:t>
      </w:r>
      <w:proofErr w:type="spellStart"/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C0227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إعطاء</w:t>
      </w:r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المواطنين </w:t>
      </w:r>
      <w:proofErr w:type="spellStart"/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DE4D20" w:rsidRP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ممثليهم المنتخبين ديمقراطياً سلطة اكبر في عملية صنع القرار سواء خلال مرحلة التخطيط والتنفيذ .</w:t>
      </w:r>
    </w:p>
    <w:p w:rsidR="00CC0227" w:rsidRPr="00CC0227" w:rsidRDefault="00DE4D20" w:rsidP="00CC0227">
      <w:pPr>
        <w:pStyle w:val="a3"/>
        <w:numPr>
          <w:ilvl w:val="0"/>
          <w:numId w:val="1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ar-IQ"/>
        </w:rPr>
      </w:pPr>
      <w:r w:rsidRPr="00CC022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اللامركزية المالية </w:t>
      </w:r>
      <w:r w:rsidR="00CC0227" w:rsidRPr="00CC022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DE4D20" w:rsidRDefault="00DE4D20" w:rsidP="001B4301">
      <w:pPr>
        <w:pStyle w:val="a3"/>
        <w:spacing w:after="0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وهذا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الامر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يتعلق بقدرة السلطات المحلية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الأجهزة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تقدم الخدمات العامة على تحصيل 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الإيرادات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العامة الناشئة عن هذه الخدمات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تحصيل المخصصات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العائدة لها من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الحكومة المركزية</w:t>
      </w:r>
      <w:r w:rsidR="00CC022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وهناك من يرى ضرورة الحذر في التعامل مع هذا الاصطلاح لما يتبعه من تخوف م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>ن السيطرة على الاقتصاد الكلي 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سياسات التوازن 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وتوجيه الاستثمار في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الإنفاق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>والفساد المحتمل من الحكومات المحلية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والكفاءة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الإدارية،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وبطبيعة الحال سوف يثار دائما موضوع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proofErr w:type="spellStart"/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مستوى من الحكومات يضع السياسات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>ومن سيقوم بالتمويل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ومن سيقوم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بالإدارة</w:t>
      </w:r>
      <w:r w:rsidR="0050430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؟ </w:t>
      </w:r>
    </w:p>
    <w:p w:rsidR="00504309" w:rsidRDefault="00504309" w:rsidP="00504309">
      <w:pPr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وهنا يجدر ترتيب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الآليات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اللازمة لتحقيق هذا النوع من اللامركزية.</w:t>
      </w:r>
    </w:p>
    <w:p w:rsidR="001B4301" w:rsidRDefault="00504309" w:rsidP="00CC3908">
      <w:pPr>
        <w:pStyle w:val="a3"/>
        <w:numPr>
          <w:ilvl w:val="0"/>
          <w:numId w:val="1"/>
        </w:numPr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 w:rsidRPr="001B43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اللامركزية الاقتصادية :</w:t>
      </w:r>
    </w:p>
    <w:p w:rsidR="00504309" w:rsidRDefault="00504309" w:rsidP="00CC3908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التحول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القطاع الخاص يمكن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يتراوح نطاقه من ترك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الإمداد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بالخدمات والسلع بالكامل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التشغيل الحر للسوق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الشراكة العامة 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>/ الخاصة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>والتي تتعاون فيها الحكومة والقطاع الخاص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ى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>الإمداد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بالخدمات والبنية</w:t>
      </w:r>
      <w:r w:rsidR="001B430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الأساسية)</w:t>
      </w:r>
      <w:r w:rsidR="004F4B7E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1B4301" w:rsidRPr="001B4301" w:rsidRDefault="004F4B7E" w:rsidP="00CC3908">
      <w:pPr>
        <w:pStyle w:val="a3"/>
        <w:numPr>
          <w:ilvl w:val="0"/>
          <w:numId w:val="1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ar-IQ"/>
        </w:rPr>
      </w:pPr>
      <w:r w:rsidRPr="001B43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اللامركزية </w:t>
      </w:r>
      <w:r w:rsidR="001B4301" w:rsidRPr="001B43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الإدارية</w:t>
      </w:r>
      <w:r w:rsidRPr="001B430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: </w:t>
      </w:r>
    </w:p>
    <w:p w:rsidR="004F4B7E" w:rsidRDefault="004F4B7E" w:rsidP="00CC3908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وهي </w:t>
      </w:r>
      <w:proofErr w:type="spellStart"/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اسلوب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إداري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يقوم على توزيع الوظيفة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بين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الجهاز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الإداري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المركزي وهيئات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مستقلة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على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أساس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إقليمي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وهي بذلك تختلف عن اللامركزية السياسية من كونها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تقتصر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على الوظيفة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وفي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إمكان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قيامها في الدولة المركبة والدولة البسيطة على حد سوا.</w:t>
      </w:r>
    </w:p>
    <w:p w:rsidR="00C676FC" w:rsidRDefault="004F4B7E" w:rsidP="00CC3908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وبذلك يكون الاختلاف بين الفيدرالية كنظام سياسي يعتمد على 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اللامركزية السياسية وبين اللامركزية </w:t>
      </w:r>
      <w:r w:rsidR="00CC3908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اختلافاً في النوع والدرجة ، </w:t>
      </w:r>
      <w:proofErr w:type="spellStart"/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>فالامركزية</w:t>
      </w:r>
      <w:proofErr w:type="spellEnd"/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السياسية تعتمد على ازدواج السلطة الدستورية والسياسية مع تحديد صلاحيات كل منهما بينما اللامركزية 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تعتمد على وحدة السلطة الدستورية والسياسية ومركزيتها .</w:t>
      </w:r>
    </w:p>
    <w:p w:rsidR="00C676FC" w:rsidRDefault="00D228AD" w:rsidP="00CC3908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وأهمية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توزيع السلطات في نمط اللامركزية لا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علق بنوع السلطة المفوضة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تتعلق بكمية السلطة المفوضة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C676FC">
        <w:rPr>
          <w:rFonts w:asciiTheme="majorBidi" w:hAnsiTheme="majorBidi" w:cstheme="majorBidi" w:hint="cs"/>
          <w:sz w:val="32"/>
          <w:szCs w:val="32"/>
          <w:rtl/>
          <w:lang w:bidi="ar-IQ"/>
        </w:rPr>
        <w:t>فعلى مقدار السلطة تتحدد اللامركزية:</w:t>
      </w:r>
    </w:p>
    <w:p w:rsidR="004F4B7E" w:rsidRDefault="00C676FC" w:rsidP="00D228AD">
      <w:pPr>
        <w:pStyle w:val="a3"/>
        <w:numPr>
          <w:ilvl w:val="0"/>
          <w:numId w:val="2"/>
        </w:numPr>
        <w:ind w:left="509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عدد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القرارات التي </w:t>
      </w:r>
      <w:r w:rsidR="00910C4D">
        <w:rPr>
          <w:rFonts w:asciiTheme="majorBidi" w:hAnsiTheme="majorBidi" w:cstheme="majorBidi" w:hint="cs"/>
          <w:sz w:val="32"/>
          <w:szCs w:val="32"/>
          <w:rtl/>
          <w:lang w:bidi="ar-IQ"/>
        </w:rPr>
        <w:t>يتخذها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المسئولون</w:t>
      </w:r>
      <w:r w:rsidR="00E0474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المستويات الدن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="00E0474E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E0474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ومدى تكرارها فكلما زاد عدد هذه القرارات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E0474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ازدادت</w:t>
      </w:r>
      <w:r w:rsidR="00E0474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درجة اللامركزية .</w:t>
      </w:r>
    </w:p>
    <w:p w:rsidR="00E0474E" w:rsidRDefault="00E0474E" w:rsidP="008859CE">
      <w:pPr>
        <w:pStyle w:val="a3"/>
        <w:numPr>
          <w:ilvl w:val="0"/>
          <w:numId w:val="2"/>
        </w:numPr>
        <w:ind w:left="509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اهمية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القرارات </w:t>
      </w:r>
      <w:r w:rsidR="006F35CB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فكلما كانت القرارات التي تتخذ 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في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المستويات الدنيا على جانب كبير من 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>الأهمية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859CE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>أمكن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القول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النظام يتجه نحو اللامركزية .</w:t>
      </w:r>
    </w:p>
    <w:p w:rsidR="00E0474E" w:rsidRDefault="006A665A" w:rsidP="00D228AD">
      <w:pPr>
        <w:pStyle w:val="a3"/>
        <w:numPr>
          <w:ilvl w:val="0"/>
          <w:numId w:val="2"/>
        </w:numPr>
        <w:ind w:left="509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تعدد المهام</w:t>
      </w:r>
      <w:r w:rsidR="006F35CB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فكلما تعددت المهام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العمليات التي تتأثر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بالقرارات التي يتخذها 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>المسئولون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المستويات </w:t>
      </w:r>
      <w:r w:rsidR="00D228A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الدنيا</w:t>
      </w:r>
      <w:r w:rsidR="006F35C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 النظام اقرب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اللامركزية .</w:t>
      </w:r>
    </w:p>
    <w:p w:rsidR="00D228AD" w:rsidRDefault="00D228AD" w:rsidP="00D228AD">
      <w:pPr>
        <w:pStyle w:val="a3"/>
        <w:numPr>
          <w:ilvl w:val="0"/>
          <w:numId w:val="2"/>
        </w:numPr>
        <w:ind w:left="509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مدى الرقابة التي تفرضها المستويات العليا على القرارات التي تتخذها المستويات الدنيا </w:t>
      </w:r>
      <w:r w:rsidR="006F35C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فكلما قلت هذه الرقابة </w:t>
      </w:r>
      <w:r w:rsidR="006F35CB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كان النظام اقرب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اللامركزية.</w:t>
      </w:r>
    </w:p>
    <w:p w:rsidR="006A665A" w:rsidRDefault="006A665A" w:rsidP="006F35CB">
      <w:pPr>
        <w:pStyle w:val="a3"/>
        <w:ind w:left="84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والواقع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كل ما يزيد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اهمية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المرؤوسين في التنظيم يعد شكلاً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اشكال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اللامركزية ، وبالعكس.</w:t>
      </w:r>
    </w:p>
    <w:p w:rsidR="006A665A" w:rsidRDefault="006A665A" w:rsidP="00826597">
      <w:pPr>
        <w:pStyle w:val="a3"/>
        <w:ind w:left="84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فان كل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مايقلل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اهميتهم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يعتبر ميلاً نحو المركزية، واللامركزية تمنح مرونة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صنع القرارات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ومواجه المواقف المتغيرة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وبذلك تحصل على الكفاءة التنظيمية </w:t>
      </w:r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أجهزة</w:t>
      </w:r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الدولة ويمكن القول انه ل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 </w:t>
      </w:r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توجد هناك مركزية مطلقة </w:t>
      </w:r>
      <w:proofErr w:type="spellStart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لامركزية مطلقة بل </w:t>
      </w:r>
      <w:proofErr w:type="spellStart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الواقع هو مزيج بينهما بنسب متفاوتة والسبب هو ارتباطها بتخويل الصلاحيات وهو </w:t>
      </w:r>
      <w:proofErr w:type="spellStart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>امر</w:t>
      </w:r>
      <w:proofErr w:type="spellEnd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نسبي ، فالسلطة المركزية لا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تستطيع تخويل جميع صلاحياتها </w:t>
      </w:r>
      <w:proofErr w:type="spellStart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>والا</w:t>
      </w:r>
      <w:proofErr w:type="spellEnd"/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كانت النتيجة توقفها عن ممارسة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إعمالها</w:t>
      </w:r>
      <w:r w:rsidR="00F61BB8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F61BB8" w:rsidRDefault="00F61BB8" w:rsidP="004E43DD">
      <w:pPr>
        <w:pStyle w:val="a3"/>
        <w:spacing w:before="240"/>
        <w:ind w:left="84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وعدم تخويل الصلاحيات وتركيزها في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العليا لا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يؤدي فقط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إلغاء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دور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الدنيا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المحلية بل </w:t>
      </w:r>
      <w:proofErr w:type="spellStart"/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E43DD">
        <w:rPr>
          <w:rFonts w:asciiTheme="majorBidi" w:hAnsiTheme="majorBidi" w:cstheme="majorBidi" w:hint="cs"/>
          <w:sz w:val="32"/>
          <w:szCs w:val="32"/>
          <w:rtl/>
          <w:lang w:bidi="ar-IQ"/>
        </w:rPr>
        <w:t>إلغاء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الهيكل التنظيمي للدولة بالكامل .</w:t>
      </w:r>
    </w:p>
    <w:p w:rsidR="00D546B3" w:rsidRDefault="00D546B3" w:rsidP="00D546B3">
      <w:pPr>
        <w:pStyle w:val="a3"/>
        <w:spacing w:before="240" w:line="360" w:lineRule="auto"/>
        <w:ind w:left="1080"/>
        <w:jc w:val="lowKashida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</w:pPr>
    </w:p>
    <w:p w:rsidR="009659C4" w:rsidRPr="006F35CB" w:rsidRDefault="009659C4" w:rsidP="00D546B3">
      <w:pPr>
        <w:pStyle w:val="a3"/>
        <w:spacing w:before="240" w:line="360" w:lineRule="auto"/>
        <w:ind w:left="-58"/>
        <w:jc w:val="lowKashida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</w:pPr>
      <w:r w:rsidRPr="006F35C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مزايا وعيوب اللامركزية :</w:t>
      </w:r>
    </w:p>
    <w:p w:rsidR="009659C4" w:rsidRDefault="009659C4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هناك عدد من المزايا ولعيوب والمتعلقة باللامركزية سنبينها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كالاتي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</w:p>
    <w:p w:rsidR="009659C4" w:rsidRPr="00D546B3" w:rsidRDefault="009659C4" w:rsidP="00D546B3">
      <w:pPr>
        <w:pStyle w:val="a3"/>
        <w:numPr>
          <w:ilvl w:val="0"/>
          <w:numId w:val="3"/>
        </w:numPr>
        <w:tabs>
          <w:tab w:val="left" w:pos="84"/>
        </w:tabs>
        <w:ind w:left="36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D546B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مزايا اللامركزية من الناحية السياسية .</w:t>
      </w:r>
    </w:p>
    <w:p w:rsidR="009659C4" w:rsidRDefault="009659C4" w:rsidP="00D546B3">
      <w:pPr>
        <w:pStyle w:val="a3"/>
        <w:numPr>
          <w:ilvl w:val="0"/>
          <w:numId w:val="4"/>
        </w:numPr>
        <w:tabs>
          <w:tab w:val="left" w:pos="84"/>
        </w:tabs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تعيق الانفراد والاستئثار بالسلطة .</w:t>
      </w:r>
    </w:p>
    <w:p w:rsidR="009659C4" w:rsidRDefault="009659C4" w:rsidP="00D546B3">
      <w:pPr>
        <w:pStyle w:val="a3"/>
        <w:numPr>
          <w:ilvl w:val="0"/>
          <w:numId w:val="4"/>
        </w:numPr>
        <w:tabs>
          <w:tab w:val="left" w:pos="84"/>
        </w:tabs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تزيد من فرص المشاركة السياسية في المجتمع.</w:t>
      </w:r>
    </w:p>
    <w:p w:rsidR="009659C4" w:rsidRDefault="009659C4" w:rsidP="00D546B3">
      <w:pPr>
        <w:pStyle w:val="a3"/>
        <w:numPr>
          <w:ilvl w:val="0"/>
          <w:numId w:val="4"/>
        </w:numPr>
        <w:tabs>
          <w:tab w:val="left" w:pos="84"/>
        </w:tabs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تجعل مطابقة القرارات التي تتخذها </w:t>
      </w:r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لمصالحها السياسية </w:t>
      </w:r>
      <w:proofErr w:type="spellStart"/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امراً</w:t>
      </w:r>
      <w:proofErr w:type="spellEnd"/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يسوراً.</w:t>
      </w:r>
    </w:p>
    <w:p w:rsidR="009659C4" w:rsidRDefault="009659C4" w:rsidP="00D546B3">
      <w:pPr>
        <w:pStyle w:val="a3"/>
        <w:numPr>
          <w:ilvl w:val="0"/>
          <w:numId w:val="4"/>
        </w:numPr>
        <w:tabs>
          <w:tab w:val="left" w:pos="84"/>
        </w:tabs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تساهم في تعزيز الوحدة الوطنية في الدول المتكونة من شرائح قومية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دينية متنوعة.</w:t>
      </w:r>
    </w:p>
    <w:p w:rsidR="009659C4" w:rsidRPr="00D546B3" w:rsidRDefault="00355829" w:rsidP="00D546B3">
      <w:pPr>
        <w:pStyle w:val="a3"/>
        <w:numPr>
          <w:ilvl w:val="0"/>
          <w:numId w:val="3"/>
        </w:numPr>
        <w:ind w:left="36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D546B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من الناحية الاجتماعية:</w:t>
      </w:r>
    </w:p>
    <w:p w:rsidR="00355829" w:rsidRDefault="00355829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تزيد من الوعي لدى شعوب وسكان </w:t>
      </w:r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بأهميتهم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وأهمية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546B3">
        <w:rPr>
          <w:rFonts w:asciiTheme="majorBidi" w:hAnsiTheme="majorBidi" w:cstheme="majorBidi" w:hint="cs"/>
          <w:sz w:val="32"/>
          <w:szCs w:val="32"/>
          <w:rtl/>
          <w:lang w:bidi="ar-IQ"/>
        </w:rPr>
        <w:t>الأدوار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التي يقومون بها.</w:t>
      </w:r>
    </w:p>
    <w:p w:rsidR="00355829" w:rsidRDefault="009D0155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="00355829">
        <w:rPr>
          <w:rFonts w:asciiTheme="majorBidi" w:hAnsiTheme="majorBidi" w:cstheme="majorBidi" w:hint="cs"/>
          <w:sz w:val="32"/>
          <w:szCs w:val="32"/>
          <w:rtl/>
          <w:lang w:bidi="ar-IQ"/>
        </w:rPr>
        <w:t>ساهم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ة</w:t>
      </w:r>
      <w:r w:rsidR="0035582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سكان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 w:rsidR="0035582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في مشاريع التنمية نتيجة الرغبة القومية للتقدم والمنافسة.</w:t>
      </w:r>
    </w:p>
    <w:p w:rsidR="009D0155" w:rsidRDefault="009D0155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تحمل سكان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مسؤولية مواجهة المشاكل المحلية والعمل على حلها بصورة سريعة.</w:t>
      </w:r>
    </w:p>
    <w:p w:rsidR="009D0155" w:rsidRPr="00D546B3" w:rsidRDefault="009D0155" w:rsidP="00D546B3">
      <w:pPr>
        <w:pStyle w:val="a3"/>
        <w:numPr>
          <w:ilvl w:val="0"/>
          <w:numId w:val="3"/>
        </w:numPr>
        <w:ind w:left="36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D546B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من الناحية </w:t>
      </w:r>
      <w:r w:rsidR="00406D06" w:rsidRPr="00D546B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الإدارية</w:t>
      </w:r>
      <w:r w:rsidRPr="00D546B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</w:t>
      </w:r>
    </w:p>
    <w:p w:rsidR="00CA6BCF" w:rsidRDefault="00CA6BCF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التخفيف من العبء عن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الحكومة المركزية .</w:t>
      </w:r>
    </w:p>
    <w:p w:rsidR="00CA6BCF" w:rsidRDefault="00CA6BCF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السرعة في انجاز المهام وتحقيق الكفاءة في العمل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CA6BCF" w:rsidRDefault="00CA6BCF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سهولة التنسيق بين الدولة في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الواحد.</w:t>
      </w:r>
    </w:p>
    <w:p w:rsidR="00CA6BCF" w:rsidRDefault="00CA6BCF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تحفيز اللاعبين عبر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إتاحة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الفرصة لهم بالمشاركة في عمليات اتخاذ القرار.</w:t>
      </w:r>
    </w:p>
    <w:p w:rsidR="00CA6BCF" w:rsidRPr="00406D06" w:rsidRDefault="00CA6BCF" w:rsidP="00D546B3">
      <w:pPr>
        <w:ind w:left="368"/>
        <w:jc w:val="lowKashida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</w:pPr>
      <w:r w:rsidRPr="00406D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عيوب اللامركزية :</w:t>
      </w:r>
    </w:p>
    <w:p w:rsidR="00CA6BCF" w:rsidRDefault="00406D06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إضعاف</w:t>
      </w:r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السلطة المركزية وهو ما سيؤدي </w:t>
      </w:r>
      <w:proofErr w:type="spellStart"/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إضعاف</w:t>
      </w:r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التنسيق بين المركز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والإقليم</w:t>
      </w:r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وبين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الأقاليم</w:t>
      </w:r>
      <w:r w:rsidR="00CA6BCF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نفسها .</w:t>
      </w:r>
    </w:p>
    <w:p w:rsidR="00CA6BCF" w:rsidRDefault="00CA6BCF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زيادة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الأعباء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المالية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بسبب تكرار بعض الوحدات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كالشؤون القانونية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والإدارية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المستوى المحلي .</w:t>
      </w:r>
    </w:p>
    <w:p w:rsidR="00CA6BCF" w:rsidRDefault="00C22094" w:rsidP="00406D06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الحاجة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تشديد الرقابة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عل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ى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أنشطة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الوحدات المحلية .</w:t>
      </w:r>
    </w:p>
    <w:p w:rsidR="00C22094" w:rsidRDefault="00C22094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الميل للاستقلال خاصة مع وجود مشاعر العداء القومي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الديني .</w:t>
      </w:r>
    </w:p>
    <w:p w:rsidR="00C22094" w:rsidRDefault="00C22094" w:rsidP="00D546B3">
      <w:pPr>
        <w:pStyle w:val="a3"/>
        <w:numPr>
          <w:ilvl w:val="0"/>
          <w:numId w:val="4"/>
        </w:numPr>
        <w:ind w:left="36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تجاوز سلطات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والإدارات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المحلية على الخطط الموضوعة في المركز مما ينعكس في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إضعاف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تنفيذ السياسات العامة.</w:t>
      </w:r>
    </w:p>
    <w:p w:rsidR="00C22094" w:rsidRPr="00406D06" w:rsidRDefault="00C22094" w:rsidP="00D546B3">
      <w:pPr>
        <w:ind w:left="-58"/>
        <w:jc w:val="lowKashida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</w:pPr>
      <w:r w:rsidRPr="00406D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 xml:space="preserve">اللامركزية السياسية ( الاتحادية </w:t>
      </w:r>
      <w:proofErr w:type="spellStart"/>
      <w:r w:rsidRPr="00406D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وانواعها</w:t>
      </w:r>
      <w:proofErr w:type="spellEnd"/>
      <w:r w:rsidRPr="00406D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):</w:t>
      </w:r>
    </w:p>
    <w:p w:rsidR="00590E62" w:rsidRDefault="00C22094" w:rsidP="00406D06">
      <w:pPr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تطبق اللامركزية السياسية في النظم السياسية الاتحادية وهي لنظم التي التي تقوم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اتحاد عدة دول مع بعضها بأسلوب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واخر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دولة ما تقسم </w:t>
      </w:r>
      <w:proofErr w:type="spellStart"/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اقليمها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أقسام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فروع تعد بمثابة وحدات دستورية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وفي كل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الأحوال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تجري عملية توزيع الاختصاصات والصلاحيات السياسية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بين المركز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واعضاء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اطراف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/ فروع) الاتحاد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وتنقسم النظم الاتحادية </w:t>
      </w:r>
      <w:proofErr w:type="spellStart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406D06">
        <w:rPr>
          <w:rFonts w:asciiTheme="majorBidi" w:hAnsiTheme="majorBidi" w:cstheme="majorBidi" w:hint="cs"/>
          <w:sz w:val="32"/>
          <w:szCs w:val="32"/>
          <w:rtl/>
          <w:lang w:bidi="ar-IQ"/>
        </w:rPr>
        <w:t>أنواع</w:t>
      </w:r>
      <w:r w:rsid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هي:</w:t>
      </w:r>
    </w:p>
    <w:p w:rsidR="00C22094" w:rsidRDefault="00590E62" w:rsidP="00826597">
      <w:pPr>
        <w:pStyle w:val="a3"/>
        <w:numPr>
          <w:ilvl w:val="0"/>
          <w:numId w:val="5"/>
        </w:numPr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الاتحاد الشخصي 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يعرف الاتحاد الشخصي بأنه اتحاد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دولتين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ظل رئيس واحد </w:t>
      </w:r>
      <w:r w:rsidR="00C22094" w:rsidRPr="00590E6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وقد يتم ذلك عن طريق الصدفة كما لو </w:t>
      </w:r>
      <w:proofErr w:type="spellStart"/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>ال</w:t>
      </w:r>
      <w:proofErr w:type="spellEnd"/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عرش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دولتين </w:t>
      </w:r>
      <w:proofErr w:type="spellStart"/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شخص واحد بموجبي قانوني وراثة العرش فيهما ، وقد يتم الاتحاد عن طريق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الاتفاق</w:t>
      </w:r>
      <w:r w:rsidR="0050230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كما اتفقت دولتان على تنصيب رئيس وحد عليهما ويحصل هذا الاتحاد في الدول الملكية وكذلك الدول الجمهورية.</w:t>
      </w:r>
    </w:p>
    <w:p w:rsidR="0050230E" w:rsidRDefault="0050230E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امثلة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هذا النوع من الاتحادات( الاتحاد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بين انكلترا وهانوفر عام 1714 م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اثر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ايلولة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(رجوع) عرش انكلترا وفقا لقانون </w:t>
      </w:r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توارث العرش فيها </w:t>
      </w:r>
      <w:proofErr w:type="spellStart"/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الملك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>جورج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>الاول</w:t>
      </w:r>
      <w:proofErr w:type="spellEnd"/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الذي كان ملكا على هانوفر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(</w:t>
      </w:r>
      <w:r w:rsidR="00FB62CA">
        <w:rPr>
          <w:rFonts w:asciiTheme="majorBidi" w:hAnsiTheme="majorBidi" w:cstheme="majorBidi" w:hint="cs"/>
          <w:sz w:val="32"/>
          <w:szCs w:val="32"/>
          <w:rtl/>
          <w:lang w:bidi="ar-IQ"/>
        </w:rPr>
        <w:t>والاتحاد بين بولندا ولتوانيا عام 1835م) اثر زواج دوق ليتوانيا من ملكة بولندا.</w:t>
      </w:r>
    </w:p>
    <w:p w:rsidR="00FB62CA" w:rsidRPr="000B670A" w:rsidRDefault="00FB62CA" w:rsidP="00D546B3">
      <w:pPr>
        <w:pStyle w:val="a3"/>
        <w:numPr>
          <w:ilvl w:val="0"/>
          <w:numId w:val="5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الاتحاد الحقيقي( الفعلي ):</w:t>
      </w:r>
    </w:p>
    <w:p w:rsidR="00FB62CA" w:rsidRDefault="00FB62CA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يعرف الاتحاد الحقيقي بأنه :اتحاد بين دولتين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تخضع لرئيس واحد ، ويعد هذا الاتحاد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اقوى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الاتحاد الشخصي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يقتصر على مجرد خضوع الدولتين لرئيس واحد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اندماج دولتين من الناحية الخارجية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بمعنى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هيئة مشتركة تتولى مباشرة</w:t>
      </w:r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الشؤون الخارجية نيابة عنهما، على </w:t>
      </w:r>
      <w:proofErr w:type="spellStart"/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تحتفظ كل من الدولتين بسلطانها الداخلي </w:t>
      </w:r>
      <w:proofErr w:type="spellStart"/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بدستورها وقوانينها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وأنظمتها</w:t>
      </w:r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الداخلية .ومن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الأمثلة</w:t>
      </w:r>
      <w:r w:rsidR="00345C8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هذا الاتحاد اتحاد النمسا والمجر (1867-1918) واتحاد السويد والنرويج(1815-1905) .</w:t>
      </w:r>
    </w:p>
    <w:p w:rsidR="00345C8D" w:rsidRPr="000B670A" w:rsidRDefault="00345C8D" w:rsidP="00D546B3">
      <w:pPr>
        <w:pStyle w:val="a3"/>
        <w:numPr>
          <w:ilvl w:val="0"/>
          <w:numId w:val="5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الاتحاد </w:t>
      </w:r>
      <w:proofErr w:type="spellStart"/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الكونفيدرالي</w:t>
      </w:r>
      <w:proofErr w:type="spellEnd"/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(االتعاهدي):</w:t>
      </w:r>
    </w:p>
    <w:p w:rsidR="00345C8D" w:rsidRDefault="00345C8D" w:rsidP="001B72A6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ويسمى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ايضاً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بالاتحاد الاستقلالي ، ويقوم بين دول كاملة السيادة والاستقلال ومن ثم تكون الاتفاقيات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لدولية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المعاهدات هي وسيلة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إنشاء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اتحاد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كونفيدرالي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وذلك بغرض تحقيق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أهداف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واحدة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ماية مصالح مشتركة </w:t>
      </w:r>
      <w:r w:rsidR="00254880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1B72A6" w:rsidRDefault="00254880" w:rsidP="001B72A6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وللاتحاد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الكونفيدرالي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مؤسسات حكومية تخول صلاحيات محدودة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تمارسها على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الدول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 على رعايا هذه الدول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تعد مؤسسات الاتحاد مؤسسات عليا يعلو سلطانها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وتنفذ كلمتها على جميع الدول ،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وانما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يقتصر عملها على تكوين السياسة العامة للدول </w:t>
      </w:r>
      <w:r w:rsidR="00826597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المسائل التي تدخل في اختصاصها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وتبقى كل دولة من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أعضاؤه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وحدة منفصلة م</w:t>
      </w:r>
      <w:r w:rsidR="001B66F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 رعايا القانون الدولي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B72A6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ت</w:t>
      </w:r>
      <w:r w:rsidR="001B66FD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ستطيع عقد معاهدات مع بلدان </w:t>
      </w:r>
      <w:proofErr w:type="spellStart"/>
      <w:r w:rsidR="001B66FD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B66FD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وتحتفظ بتمثيلها الدبلوماسي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1B66FD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وتتصرف كدولة مستقلة في جميع المجالات تقريبا .</w:t>
      </w:r>
    </w:p>
    <w:p w:rsidR="001B66FD" w:rsidRPr="001B72A6" w:rsidRDefault="001B66FD" w:rsidP="001B72A6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والغرض من هذا الاتحاد رغبة الدول </w:t>
      </w:r>
      <w:r w:rsidR="001B72A6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المكونة</w:t>
      </w:r>
      <w:r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له في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المحافظة على استقلالها ومنع الحروب والدفاع على مصالحها السياسية والاقتصادية في المجال الدولي ومن </w:t>
      </w:r>
      <w:r w:rsidR="001B72A6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أمثله</w:t>
      </w:r>
      <w:r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هذا النوع من الاتحادات الولايات المتحدة (1776-1787)م</w:t>
      </w:r>
      <w:r w:rsidR="008328F2" w:rsidRPr="001B72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ومجلس التعاون الخليجي (1981)م .</w:t>
      </w:r>
    </w:p>
    <w:p w:rsidR="008328F2" w:rsidRPr="000B670A" w:rsidRDefault="008328F2" w:rsidP="00D546B3">
      <w:pPr>
        <w:pStyle w:val="a3"/>
        <w:numPr>
          <w:ilvl w:val="0"/>
          <w:numId w:val="5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الاتحاد الفيدرالي :</w:t>
      </w:r>
    </w:p>
    <w:p w:rsidR="008328F2" w:rsidRDefault="008328F2" w:rsidP="001B72A6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يقوم الاتحاد الفيدرالي بموجب اتفاقية بين دولتين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أكثر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ويترتب على ذلك زوال الشخصية الدولية للدول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وظهور شخصية دولية جديدة هي الدولة الاتحادية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8328F2" w:rsidRDefault="008328F2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فالاتحاد الفيدرالي عبارة عن نظام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تتنازل بموجبه الدول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عن سيادتها وبعض سلطاتها </w:t>
      </w:r>
      <w:proofErr w:type="spellStart"/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سلطة اتحادية </w:t>
      </w:r>
      <w:r w:rsidR="001B72A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تتولى تسيير الشؤون الرئيسية كالسياسة الخارجية والدفاع الوطني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والاقتصاد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بينما تحتفظ الدويلات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ببعض الاختصاصات المحلية الصرفة.</w:t>
      </w:r>
    </w:p>
    <w:p w:rsidR="00C90F35" w:rsidRDefault="00F122A9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ويترتب على ذلك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الاتحاد بعد قيامه لا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يعتبر اتحاداً بين دول مستقلة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هو دولة واحدة مستقلة مركبة تضم عدة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دويلات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ولايات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90F3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انه دولة عليا فوق الدولة الداخلة في الاتحاد التي ذابت شخصيتها الدولية لدولة الاتحاد ، وبذلك تفقد الدويلات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C90F3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الدولة الاتحادية حق الانفصال كما شأن الاتحاد </w:t>
      </w:r>
      <w:proofErr w:type="spellStart"/>
      <w:r w:rsidR="00C90F35">
        <w:rPr>
          <w:rFonts w:asciiTheme="majorBidi" w:hAnsiTheme="majorBidi" w:cstheme="majorBidi" w:hint="cs"/>
          <w:sz w:val="32"/>
          <w:szCs w:val="32"/>
          <w:rtl/>
          <w:lang w:bidi="ar-IQ"/>
        </w:rPr>
        <w:t>التعاهدي</w:t>
      </w:r>
      <w:proofErr w:type="spellEnd"/>
      <w:r w:rsidR="00C90F3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F8486A" w:rsidRDefault="00C90F35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ويتميز الاتحاد الفيدرالي عن كل من الاتحاد الاستقلالي والاتحاد الفعلي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الحقيقي ، ففي الاتحاد الاستقلالي نجد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الدولة المتحدة تحتفظ بشخصيتها الدولية مع قيام هيئة موحدة لتنسيق بعض مظاهر التعاون والدفاع عن المصالح المشتركة ، وفي الدولة المتحدة اتحادا فعليا تفنى الشخص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ية الدولية في الدول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ويحل محلها شخصية دولية جديدة يكون لها وحدها حق ممارسة السيادة الخارجية بينما تحتفظ الدول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بجميع مظاهر السيادة الداخلية .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الاتحاد الفيدرالي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فبالإضافة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فناء الشخصية الدولية فان السيادة الداخلية تكون موزعة بين سلطات الاتحاد المركزي </w:t>
      </w:r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وسلطات الولايات بحيث تحتفظ كل ولاية من الولايات بسلطات تشريعية وتنفيذية وقضائية متمايزة عن سلطات الاتحاد والى جانب هذه الهيئات المحلية والقوانين المحلية الخاصة بكل ولاية </w:t>
      </w:r>
      <w:proofErr w:type="spellStart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مقاطعة </w:t>
      </w:r>
      <w:proofErr w:type="spellStart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>اقليم</w:t>
      </w:r>
      <w:proofErr w:type="spellEnd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تقوم هيئات </w:t>
      </w:r>
      <w:proofErr w:type="spellStart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>اخرى</w:t>
      </w:r>
      <w:proofErr w:type="spellEnd"/>
      <w:r w:rsidR="0044483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تابعة للدولة الفيدرالية ويكون لها سلطات مباشرة على لرعايا في الولايات المختلفة </w:t>
      </w:r>
    </w:p>
    <w:p w:rsidR="00F8486A" w:rsidRDefault="00F8486A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وتسري القوانين التي تصدرها الهيئات المركزية على جميع سكان الولايات .</w:t>
      </w:r>
    </w:p>
    <w:p w:rsidR="00F8486A" w:rsidRDefault="00F8486A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F8486A" w:rsidRPr="000B670A" w:rsidRDefault="000B670A" w:rsidP="00D546B3">
      <w:pPr>
        <w:pStyle w:val="a3"/>
        <w:ind w:left="-58"/>
        <w:jc w:val="lowKashida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المفاهيم</w:t>
      </w:r>
      <w:r w:rsidR="00F8486A" w:rsidRPr="000B670A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المقاربة للفيدرالية (النظام الاتحادي الفيدرالي)</w:t>
      </w:r>
    </w:p>
    <w:p w:rsidR="00F8486A" w:rsidRDefault="00F8486A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هناك عدد من المفاهيم المقاربة للفيدرالية والنظام الاتحادي الفيدرالي سنوضحها كما يلي:-</w:t>
      </w:r>
    </w:p>
    <w:p w:rsidR="000B670A" w:rsidRDefault="00F8486A" w:rsidP="00D546B3">
      <w:pPr>
        <w:pStyle w:val="a3"/>
        <w:numPr>
          <w:ilvl w:val="0"/>
          <w:numId w:val="6"/>
        </w:numPr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اللامركزية </w:t>
      </w:r>
      <w:r w:rsidR="00500E5C"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الإدارية</w:t>
      </w: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9E0CD6" w:rsidRDefault="00F8486A" w:rsidP="000B670A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تختلف اللامركزية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عن النظام الاتحادي الفيدرالي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للامركزية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تطبق في الدول الموحدة البسيطة بينما اللامركزية المطبقة في النظام الاتحادي هي لامركزية سياسية هذا من جهة ومن جهة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أخرى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فان النظام الاتحادي </w:t>
      </w:r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>لا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يقتصر على توزيع ممارسة الوظيفة التنفيذية كما في اللامركزية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وإنما</w:t>
      </w:r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توزيع الاختصاصات التشريعية والتنفيذية والقضائية بين مؤسسات الدولة الاتحادية والمؤسسات المحلية من </w:t>
      </w:r>
      <w:proofErr w:type="spellStart"/>
      <w:r w:rsidR="00500E5C">
        <w:rPr>
          <w:rFonts w:asciiTheme="majorBidi" w:hAnsiTheme="majorBidi" w:cstheme="majorBidi" w:hint="cs"/>
          <w:sz w:val="32"/>
          <w:szCs w:val="32"/>
          <w:rtl/>
          <w:lang w:bidi="ar-IQ"/>
        </w:rPr>
        <w:t>ا</w:t>
      </w:r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>لاقاليم</w:t>
      </w:r>
      <w:proofErr w:type="spellEnd"/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>او</w:t>
      </w:r>
      <w:proofErr w:type="spellEnd"/>
      <w:r w:rsidR="009E0CD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الولايات.</w:t>
      </w:r>
    </w:p>
    <w:p w:rsidR="009E0CD6" w:rsidRPr="000B670A" w:rsidRDefault="00500E5C" w:rsidP="00D546B3">
      <w:pPr>
        <w:pStyle w:val="a3"/>
        <w:numPr>
          <w:ilvl w:val="0"/>
          <w:numId w:val="6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الإقليمية</w:t>
      </w:r>
      <w:r w:rsidR="009E0CD6"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السياسية:</w:t>
      </w:r>
    </w:p>
    <w:p w:rsidR="009E0CD6" w:rsidRDefault="009E0CD6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لا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تعد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السياسية درجة من درجات اللامركزية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فحسب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بل تعد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اقصى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درجاتها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الحد الذي تكون على مشارف اللامركزية السياسية ( الفيدرالية) </w:t>
      </w:r>
    </w:p>
    <w:p w:rsidR="00EA7800" w:rsidRDefault="00EA7800" w:rsidP="00D546B3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ووجد هذا النوع من اللامركزية على مستوى التطبيق في اسبانيا واليابان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وتختلف الاقليمة السياسية عن النظام الاتحادي من ناحية تطبيقها في الدولة البسيطة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خلاف النظام الاتحادي الذي تطبق من الدول المركبة .</w:t>
      </w:r>
    </w:p>
    <w:p w:rsidR="000B670A" w:rsidRPr="000B670A" w:rsidRDefault="00EA7800" w:rsidP="00D546B3">
      <w:pPr>
        <w:pStyle w:val="a3"/>
        <w:numPr>
          <w:ilvl w:val="0"/>
          <w:numId w:val="6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الحكم الذاتي : </w:t>
      </w:r>
    </w:p>
    <w:p w:rsidR="0066415B" w:rsidRDefault="00EA7800" w:rsidP="000B670A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يتشابه الحكم الذاتي مع النظام الاتحادي من حيث اللامركزية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الإدارية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والسياسية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ألا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النظام لاتحادي يكون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أوسع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وأوضح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خلال </w:t>
      </w:r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دستوره المكتوب الذي يقيد كل من المركز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والإقليم</w:t>
      </w:r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للعمل </w:t>
      </w:r>
      <w:proofErr w:type="spellStart"/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>به</w:t>
      </w:r>
      <w:proofErr w:type="spellEnd"/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كما </w:t>
      </w:r>
      <w:proofErr w:type="spellStart"/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الحكم الذاتي يكون عن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إشراف</w:t>
      </w:r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الحكومة المركزية في الدول الموحدة وهو صيغة متطورة من اللامركزية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الإقليمية</w:t>
      </w:r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وينشأ عن طريق الحكومة المركزية وبقرار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6415B">
        <w:rPr>
          <w:rFonts w:asciiTheme="majorBidi" w:hAnsiTheme="majorBidi" w:cstheme="majorBidi" w:hint="cs"/>
          <w:sz w:val="32"/>
          <w:szCs w:val="32"/>
          <w:rtl/>
          <w:lang w:bidi="ar-IQ"/>
        </w:rPr>
        <w:t>منها وليس بمثل طرق نشؤ وقيام النظام الاتحادي المعروفة .</w:t>
      </w:r>
    </w:p>
    <w:p w:rsidR="000B670A" w:rsidRPr="000B670A" w:rsidRDefault="0066415B" w:rsidP="00D546B3">
      <w:pPr>
        <w:pStyle w:val="a3"/>
        <w:numPr>
          <w:ilvl w:val="0"/>
          <w:numId w:val="6"/>
        </w:numPr>
        <w:ind w:left="-58"/>
        <w:jc w:val="lowKashida"/>
        <w:rPr>
          <w:rFonts w:asciiTheme="majorBidi" w:hAnsiTheme="majorBidi" w:cstheme="majorBidi" w:hint="cs"/>
          <w:b/>
          <w:bCs/>
          <w:sz w:val="32"/>
          <w:szCs w:val="32"/>
          <w:lang w:bidi="ar-IQ"/>
        </w:rPr>
      </w:pPr>
      <w:proofErr w:type="spellStart"/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الكونفدرالية</w:t>
      </w:r>
      <w:proofErr w:type="spellEnd"/>
      <w:r w:rsidRPr="000B670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</w:p>
    <w:p w:rsidR="00F122A9" w:rsidRPr="00590E62" w:rsidRDefault="0066415B" w:rsidP="000B670A">
      <w:pPr>
        <w:pStyle w:val="a3"/>
        <w:ind w:left="-58"/>
        <w:jc w:val="lowKashida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يختلف الاتحاد الكون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ف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يدرالي عن النظام الاتحادي من عدة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أمور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من ضمنها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الاتحاد الكونفيدرالي ينشاء بمقتضى معاهدة </w:t>
      </w:r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تعقد بين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أطراف</w:t>
      </w:r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لاتحاد </w:t>
      </w:r>
      <w:proofErr w:type="spellStart"/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>اما</w:t>
      </w:r>
      <w:proofErr w:type="spellEnd"/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النظام </w:t>
      </w:r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الاتحادي فينشأ بمقتضى دستور توافق عليه جميع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الولايات</w:t>
      </w:r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0B670A">
        <w:rPr>
          <w:rFonts w:asciiTheme="majorBidi" w:hAnsiTheme="majorBidi" w:cstheme="majorBidi" w:hint="cs"/>
          <w:sz w:val="32"/>
          <w:szCs w:val="32"/>
          <w:rtl/>
          <w:lang w:bidi="ar-IQ"/>
        </w:rPr>
        <w:t>الأعضاء</w:t>
      </w:r>
      <w:r w:rsidR="0057719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الداخلة في الاتحاد.</w:t>
      </w:r>
      <w:r w:rsidR="00F122A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sectPr w:rsidR="00F122A9" w:rsidRPr="00590E62" w:rsidSect="004D33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541"/>
    <w:multiLevelType w:val="hybridMultilevel"/>
    <w:tmpl w:val="39E8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36674"/>
    <w:multiLevelType w:val="hybridMultilevel"/>
    <w:tmpl w:val="ED4C218C"/>
    <w:lvl w:ilvl="0" w:tplc="51A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A31F2"/>
    <w:multiLevelType w:val="hybridMultilevel"/>
    <w:tmpl w:val="8398D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E56BD"/>
    <w:multiLevelType w:val="hybridMultilevel"/>
    <w:tmpl w:val="C3029D14"/>
    <w:lvl w:ilvl="0" w:tplc="9488A5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D2138F"/>
    <w:multiLevelType w:val="hybridMultilevel"/>
    <w:tmpl w:val="6936BEF0"/>
    <w:lvl w:ilvl="0" w:tplc="26CE16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06C0A"/>
    <w:multiLevelType w:val="hybridMultilevel"/>
    <w:tmpl w:val="3990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52B06"/>
    <w:rsid w:val="000B670A"/>
    <w:rsid w:val="000F51AE"/>
    <w:rsid w:val="001B4301"/>
    <w:rsid w:val="001B66FD"/>
    <w:rsid w:val="001B72A6"/>
    <w:rsid w:val="001D66DB"/>
    <w:rsid w:val="00254880"/>
    <w:rsid w:val="002D2237"/>
    <w:rsid w:val="00345C8D"/>
    <w:rsid w:val="00355829"/>
    <w:rsid w:val="00406D06"/>
    <w:rsid w:val="00444832"/>
    <w:rsid w:val="004D3349"/>
    <w:rsid w:val="004E43DD"/>
    <w:rsid w:val="004F4B7E"/>
    <w:rsid w:val="00500E5C"/>
    <w:rsid w:val="0050230E"/>
    <w:rsid w:val="00504309"/>
    <w:rsid w:val="0057719D"/>
    <w:rsid w:val="00590E62"/>
    <w:rsid w:val="005E731B"/>
    <w:rsid w:val="0066415B"/>
    <w:rsid w:val="006A665A"/>
    <w:rsid w:val="006D4BD7"/>
    <w:rsid w:val="006F35CB"/>
    <w:rsid w:val="0079371B"/>
    <w:rsid w:val="00826597"/>
    <w:rsid w:val="008328F2"/>
    <w:rsid w:val="008859CE"/>
    <w:rsid w:val="00910C4D"/>
    <w:rsid w:val="009659C4"/>
    <w:rsid w:val="009D0155"/>
    <w:rsid w:val="009E0CD6"/>
    <w:rsid w:val="00A52B06"/>
    <w:rsid w:val="00A63A7E"/>
    <w:rsid w:val="00C22094"/>
    <w:rsid w:val="00C676FC"/>
    <w:rsid w:val="00C90F35"/>
    <w:rsid w:val="00CA6BCF"/>
    <w:rsid w:val="00CC0227"/>
    <w:rsid w:val="00CC3908"/>
    <w:rsid w:val="00D228AD"/>
    <w:rsid w:val="00D546B3"/>
    <w:rsid w:val="00DE4D20"/>
    <w:rsid w:val="00E0474E"/>
    <w:rsid w:val="00E57836"/>
    <w:rsid w:val="00EA7800"/>
    <w:rsid w:val="00F122A9"/>
    <w:rsid w:val="00F61BB8"/>
    <w:rsid w:val="00F8486A"/>
    <w:rsid w:val="00F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5</cp:revision>
  <dcterms:created xsi:type="dcterms:W3CDTF">2018-03-07T18:36:00Z</dcterms:created>
  <dcterms:modified xsi:type="dcterms:W3CDTF">2018-03-07T21:40:00Z</dcterms:modified>
</cp:coreProperties>
</file>