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B461" w14:textId="4F2EF543" w:rsidR="00570C68" w:rsidRPr="00570C68" w:rsidRDefault="00570C68" w:rsidP="00CF3AE4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70C68">
        <w:rPr>
          <w:rFonts w:asciiTheme="majorBidi" w:hAnsiTheme="majorBidi" w:cstheme="majorBidi"/>
          <w:b/>
          <w:bCs/>
          <w:sz w:val="32"/>
          <w:szCs w:val="32"/>
          <w:rtl/>
        </w:rPr>
        <w:t>السلوك السياسي</w:t>
      </w:r>
    </w:p>
    <w:p w14:paraId="3813A8E2" w14:textId="12E05253" w:rsidR="00570C68" w:rsidRPr="00570C68" w:rsidRDefault="00570C68" w:rsidP="00CF3AE4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570C68">
        <w:rPr>
          <w:rFonts w:asciiTheme="majorBidi" w:hAnsiTheme="majorBidi" w:cstheme="majorBidi"/>
          <w:sz w:val="32"/>
          <w:szCs w:val="32"/>
          <w:rtl/>
        </w:rPr>
        <w:t>يُعرف السلوك السياسي بأنه محاولة التأثير في سلوك الآخرين والأحداث في المنظمة بهدف حماية المنفعة الذاتية وتحقيق احتياجاتهم وأهدافهم.</w:t>
      </w:r>
    </w:p>
    <w:p w14:paraId="5876674A" w14:textId="77777777" w:rsidR="00570C68" w:rsidRPr="00570C68" w:rsidRDefault="00570C68" w:rsidP="00CF3AE4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  <w:t>العوامل التي تساعد على خلق السلوك السياسي</w:t>
      </w:r>
    </w:p>
    <w:p w14:paraId="79A5AB42" w14:textId="3A11E7A5" w:rsidR="00570C68" w:rsidRPr="00570C68" w:rsidRDefault="00570C68" w:rsidP="00CF3AE4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  <w:t> </w:t>
      </w:r>
    </w:p>
    <w:p w14:paraId="5C0BF2A4" w14:textId="77777777" w:rsidR="00570C68" w:rsidRPr="00570C68" w:rsidRDefault="00570C68" w:rsidP="00CF3AE4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570C68">
        <w:rPr>
          <w:rFonts w:asciiTheme="majorBidi" w:hAnsiTheme="majorBidi" w:cstheme="majorBidi"/>
          <w:sz w:val="32"/>
          <w:szCs w:val="32"/>
          <w:rtl/>
        </w:rPr>
        <w:t>والسلوك السياسي يمكن أن يستخدم استخداما سيئا يحقق مصلحة المنظمة ويضر بأطراف أخرى متعددة منها المجتمع نفسه</w:t>
      </w:r>
    </w:p>
    <w:p w14:paraId="6542B00E" w14:textId="58B67662" w:rsidR="00570C68" w:rsidRPr="00570C68" w:rsidRDefault="00570C68" w:rsidP="00CF3AE4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570C68">
        <w:rPr>
          <w:rFonts w:asciiTheme="majorBidi" w:hAnsiTheme="majorBidi" w:cstheme="majorBidi"/>
          <w:sz w:val="32"/>
          <w:szCs w:val="32"/>
          <w:rtl/>
        </w:rPr>
        <w:t xml:space="preserve"> ومن الأهمية أن نكرر أنه من الصعب تحاشي أو إلغاء السلوك السياسي في المنظمات ولكن يمكن إدارته بحيث يمكن توجيهه بما يخدم مصلحة المنظمة</w:t>
      </w:r>
    </w:p>
    <w:p w14:paraId="37A01240" w14:textId="3353BACE" w:rsidR="00570C68" w:rsidRPr="00570C68" w:rsidRDefault="00570C68" w:rsidP="00CF3AE4">
      <w:pPr>
        <w:spacing w:after="0" w:line="360" w:lineRule="auto"/>
        <w:ind w:left="810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  <w:t>1.     عدم الاتفاق على الأهداف</w:t>
      </w:r>
    </w:p>
    <w:p w14:paraId="12E8F446" w14:textId="2E323EC3" w:rsidR="00570C68" w:rsidRPr="00570C68" w:rsidRDefault="00570C68" w:rsidP="00CF3AE4">
      <w:pPr>
        <w:spacing w:after="0" w:line="360" w:lineRule="auto"/>
        <w:ind w:left="810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2.     </w:t>
      </w: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  <w:t>عدم وضوح الأهداف</w:t>
      </w:r>
    </w:p>
    <w:p w14:paraId="0DEFDECD" w14:textId="589E9515" w:rsidR="00570C68" w:rsidRPr="00570C68" w:rsidRDefault="00570C68" w:rsidP="00CF3AE4">
      <w:pPr>
        <w:spacing w:after="0" w:line="360" w:lineRule="auto"/>
        <w:ind w:left="810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3.     </w:t>
      </w: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  <w:t>تعدد الأفكار عن المنظمة ومشاكلها</w:t>
      </w:r>
    </w:p>
    <w:p w14:paraId="464308E2" w14:textId="56CA2317" w:rsidR="00570C68" w:rsidRPr="00570C68" w:rsidRDefault="00570C68" w:rsidP="00CF3AE4">
      <w:pPr>
        <w:spacing w:after="0" w:line="360" w:lineRule="auto"/>
        <w:ind w:left="810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4.     </w:t>
      </w: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  <w:t>تعدد المعلومات عن المواقف التي تواجهها المنظمة</w:t>
      </w:r>
    </w:p>
    <w:p w14:paraId="14B8989A" w14:textId="2BEE44E7" w:rsidR="00570C68" w:rsidRPr="00570C68" w:rsidRDefault="00570C68" w:rsidP="00CF3AE4">
      <w:pPr>
        <w:spacing w:after="0" w:line="360" w:lineRule="auto"/>
        <w:ind w:left="810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5.     </w:t>
      </w: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  <w:t xml:space="preserve">إجراءات اتخاذ القرارات </w:t>
      </w:r>
      <w:r w:rsidRPr="00570C68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ar-KW"/>
        </w:rPr>
        <w:t>ومقاييس الأداء</w:t>
      </w: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  <w:t xml:space="preserve"> غير واضحة </w:t>
      </w:r>
      <w:r w:rsidRPr="00570C68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ar-KW"/>
        </w:rPr>
        <w:t>ومعقدة</w:t>
      </w:r>
    </w:p>
    <w:p w14:paraId="08C2FEE6" w14:textId="226BB420" w:rsidR="00570C68" w:rsidRPr="00570C68" w:rsidRDefault="00570C68" w:rsidP="00CF3AE4">
      <w:pPr>
        <w:spacing w:after="0" w:line="360" w:lineRule="auto"/>
        <w:ind w:left="810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KW"/>
        </w:rPr>
        <w:t xml:space="preserve">6.     المنافسة الحادة على موارد حادة </w:t>
      </w:r>
    </w:p>
    <w:p w14:paraId="18E9E188" w14:textId="5F7DD0D5" w:rsidR="00570C68" w:rsidRPr="00570C68" w:rsidRDefault="00570C68" w:rsidP="00CF3AE4">
      <w:pPr>
        <w:spacing w:after="0" w:line="360" w:lineRule="auto"/>
        <w:ind w:left="810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</w:p>
    <w:p w14:paraId="158608C4" w14:textId="45DF9E31" w:rsidR="00570C68" w:rsidRPr="00570C68" w:rsidRDefault="00570C68" w:rsidP="00CF3AE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عوامل الشخصية والسلوك السياسي</w:t>
      </w:r>
    </w:p>
    <w:p w14:paraId="0AB2B1B7" w14:textId="49DDB320" w:rsidR="00570C68" w:rsidRPr="00570C68" w:rsidRDefault="00570C68" w:rsidP="00CF3AE4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هناك ارتباط بين شخصية الفرد ومدى احتمال أن يسلك سلوكا سياسيا وهذه العلاقة تتمثل في الآتي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 xml:space="preserve"> </w:t>
      </w:r>
    </w:p>
    <w:p w14:paraId="0458611F" w14:textId="486D2E73" w:rsidR="00570C68" w:rsidRPr="00570C68" w:rsidRDefault="00570C68" w:rsidP="00CF3AE4">
      <w:pPr>
        <w:spacing w:after="0" w:line="360" w:lineRule="auto"/>
        <w:ind w:left="915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1.     الأفراد الذين لديهم الحاجة للقوة </w:t>
      </w:r>
    </w:p>
    <w:p w14:paraId="4D92991C" w14:textId="2D21B2A8" w:rsidR="00570C68" w:rsidRPr="00570C68" w:rsidRDefault="00570C68" w:rsidP="00CF3AE4">
      <w:pPr>
        <w:spacing w:after="0" w:line="360" w:lineRule="auto"/>
        <w:ind w:left="915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bookmarkStart w:id="0" w:name="_GoBack"/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2.     أتباع الأسلوب </w:t>
      </w:r>
      <w:r w:rsidRPr="00570C68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الميكا فيل</w:t>
      </w:r>
      <w:r w:rsidRPr="00570C68">
        <w:rPr>
          <w:rFonts w:asciiTheme="majorBidi" w:eastAsia="Times New Roman" w:hAnsiTheme="majorBidi" w:cstheme="majorBidi" w:hint="eastAsia"/>
          <w:color w:val="000000"/>
          <w:sz w:val="32"/>
          <w:szCs w:val="32"/>
          <w:rtl/>
        </w:rPr>
        <w:t>ي</w:t>
      </w:r>
    </w:p>
    <w:bookmarkEnd w:id="0"/>
    <w:p w14:paraId="0C089F84" w14:textId="67A5749A" w:rsidR="00570C68" w:rsidRPr="00570C68" w:rsidRDefault="00570C68" w:rsidP="00CF3AE4">
      <w:pPr>
        <w:spacing w:after="0" w:line="360" w:lineRule="auto"/>
        <w:ind w:left="915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3.     الأفراد الذين يتصفون بأن نقطة التحكم لديهم خارجية</w:t>
      </w:r>
    </w:p>
    <w:p w14:paraId="41DC4459" w14:textId="4B6FB62D" w:rsidR="00570C68" w:rsidRPr="00570C68" w:rsidRDefault="00570C68" w:rsidP="00CF3AE4">
      <w:pPr>
        <w:spacing w:after="0" w:line="360" w:lineRule="auto"/>
        <w:ind w:left="915" w:hanging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570C68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4.      الأفراد الذين يتصفون بأن نقطة التحكم لديهم داخلية</w:t>
      </w:r>
    </w:p>
    <w:p w14:paraId="17ACB597" w14:textId="57BF2225" w:rsidR="00570C68" w:rsidRDefault="00570C68" w:rsidP="00570C68">
      <w:pPr>
        <w:spacing w:after="0" w:line="240" w:lineRule="auto"/>
        <w:ind w:left="9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A8DB96F" w14:textId="77777777" w:rsidR="00570C68" w:rsidRPr="00570C68" w:rsidRDefault="00570C68" w:rsidP="00570C68">
      <w:pPr>
        <w:spacing w:after="0" w:line="240" w:lineRule="auto"/>
        <w:ind w:left="9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8C15E95" w14:textId="77777777" w:rsidR="00570C68" w:rsidRPr="00570C68" w:rsidRDefault="00570C68" w:rsidP="00570C68">
      <w:pPr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</w:p>
    <w:p w14:paraId="40A8FBCE" w14:textId="77777777" w:rsidR="00D041EF" w:rsidRDefault="00D041EF"/>
    <w:sectPr w:rsidR="00D041EF" w:rsidSect="00570C68">
      <w:pgSz w:w="11906" w:h="16838"/>
      <w:pgMar w:top="1440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EF"/>
    <w:rsid w:val="00570C68"/>
    <w:rsid w:val="00BE2098"/>
    <w:rsid w:val="00CF3AE4"/>
    <w:rsid w:val="00D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EDA4"/>
  <w15:chartTrackingRefBased/>
  <w15:docId w15:val="{93FD6511-D093-4ABD-8B5A-2DE0F89F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0C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C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hiba.control@gmail.com</dc:creator>
  <cp:keywords/>
  <dc:description/>
  <cp:lastModifiedBy>hiba.control@gmail.com</cp:lastModifiedBy>
  <cp:revision>2</cp:revision>
  <dcterms:created xsi:type="dcterms:W3CDTF">2018-01-14T17:01:00Z</dcterms:created>
  <dcterms:modified xsi:type="dcterms:W3CDTF">2018-01-14T17:12:00Z</dcterms:modified>
</cp:coreProperties>
</file>