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93" w:rsidRPr="0099659F" w:rsidRDefault="00D4650C" w:rsidP="00D4650C">
      <w:pPr>
        <w:ind w:right="-993"/>
        <w:rPr>
          <w:rFonts w:asciiTheme="majorBidi" w:hAnsiTheme="majorBidi" w:cstheme="majorBidi"/>
          <w:b/>
          <w:bCs/>
          <w:sz w:val="32"/>
          <w:szCs w:val="32"/>
          <w:u w:val="double"/>
          <w:rtl/>
          <w:lang w:bidi="ar-IQ"/>
        </w:rPr>
      </w:pPr>
      <w:r w:rsidRPr="0099659F">
        <w:rPr>
          <w:rFonts w:asciiTheme="majorBidi" w:hAnsiTheme="majorBidi" w:cstheme="majorBidi"/>
          <w:b/>
          <w:bCs/>
          <w:sz w:val="32"/>
          <w:szCs w:val="32"/>
          <w:u w:val="double"/>
          <w:rtl/>
          <w:lang w:bidi="ar-IQ"/>
        </w:rPr>
        <w:t xml:space="preserve">محاضرة رقم (1)              المدخل في دراسة القانون            التاريخ   /   /  2017 </w:t>
      </w:r>
    </w:p>
    <w:p w:rsidR="00D4650C" w:rsidRPr="0099659F" w:rsidRDefault="00D4650C" w:rsidP="00D4650C">
      <w:pPr>
        <w:pStyle w:val="a3"/>
        <w:numPr>
          <w:ilvl w:val="0"/>
          <w:numId w:val="1"/>
        </w:numPr>
        <w:ind w:right="-993"/>
        <w:rPr>
          <w:rFonts w:asciiTheme="majorBidi" w:hAnsiTheme="majorBidi" w:cstheme="majorBidi"/>
          <w:b/>
          <w:bCs/>
          <w:sz w:val="32"/>
          <w:szCs w:val="32"/>
          <w:lang w:bidi="ar-IQ"/>
        </w:rPr>
      </w:pPr>
      <w:r w:rsidRPr="0099659F">
        <w:rPr>
          <w:rFonts w:asciiTheme="majorBidi" w:hAnsiTheme="majorBidi" w:cstheme="majorBidi"/>
          <w:b/>
          <w:bCs/>
          <w:sz w:val="32"/>
          <w:szCs w:val="32"/>
          <w:rtl/>
          <w:lang w:bidi="ar-IQ"/>
        </w:rPr>
        <w:t xml:space="preserve">المقدمه : </w:t>
      </w:r>
    </w:p>
    <w:p w:rsidR="00D4650C" w:rsidRPr="0099659F" w:rsidRDefault="00D4650C" w:rsidP="00D4650C">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ان المدخل لدراسة اي علم من العلوم  اتنا يهدف عادة الة التعربف بهذا العلم واعطاء المعلومات الاولية عن بيان خصائصه التي تميزه عن باقي العلوم الاخرى وشرح  مبادئه العامة وافكاره الرئيسية بصورة تمهد لدراسة هذا العلم .... </w:t>
      </w:r>
    </w:p>
    <w:p w:rsidR="00D4650C" w:rsidRPr="0099659F" w:rsidRDefault="00D4650C" w:rsidP="00406A44">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ولذلك  لدراسة المدخل  لـ( علم القانون ) قد نفترض  بطبيعة الحال ان نعرف  </w:t>
      </w:r>
      <w:r w:rsidR="00406A44">
        <w:rPr>
          <w:rFonts w:asciiTheme="majorBidi" w:hAnsiTheme="majorBidi" w:cstheme="majorBidi" w:hint="cs"/>
          <w:b/>
          <w:bCs/>
          <w:sz w:val="32"/>
          <w:szCs w:val="32"/>
          <w:rtl/>
          <w:lang w:bidi="ar-IQ"/>
        </w:rPr>
        <w:t>حقيقة</w:t>
      </w:r>
      <w:r w:rsidRPr="0099659F">
        <w:rPr>
          <w:rFonts w:asciiTheme="majorBidi" w:hAnsiTheme="majorBidi" w:cstheme="majorBidi"/>
          <w:b/>
          <w:bCs/>
          <w:sz w:val="32"/>
          <w:szCs w:val="32"/>
          <w:rtl/>
          <w:lang w:bidi="ar-IQ"/>
        </w:rPr>
        <w:t xml:space="preserve"> هي ان القواعد القانونية  مت</w:t>
      </w:r>
      <w:r w:rsidR="00406A44">
        <w:rPr>
          <w:rFonts w:asciiTheme="majorBidi" w:hAnsiTheme="majorBidi" w:cstheme="majorBidi" w:hint="cs"/>
          <w:b/>
          <w:bCs/>
          <w:sz w:val="32"/>
          <w:szCs w:val="32"/>
          <w:rtl/>
          <w:lang w:bidi="ar-IQ"/>
        </w:rPr>
        <w:t>باينه</w:t>
      </w:r>
      <w:r w:rsidRPr="0099659F">
        <w:rPr>
          <w:rFonts w:asciiTheme="majorBidi" w:hAnsiTheme="majorBidi" w:cstheme="majorBidi"/>
          <w:b/>
          <w:bCs/>
          <w:sz w:val="32"/>
          <w:szCs w:val="32"/>
          <w:rtl/>
          <w:lang w:bidi="ar-IQ"/>
        </w:rPr>
        <w:t xml:space="preserve"> بعضها من البعض الاخر  تبعا لطبيعة الروابط الاجتماعية التي تحكمها وطبيعة الشرائع التي تنظمها .</w:t>
      </w:r>
    </w:p>
    <w:p w:rsidR="00D4650C" w:rsidRPr="0099659F" w:rsidRDefault="00D4650C" w:rsidP="00572127">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 الا ان </w:t>
      </w:r>
      <w:r w:rsidR="00572127">
        <w:rPr>
          <w:rFonts w:asciiTheme="majorBidi" w:hAnsiTheme="majorBidi" w:cstheme="majorBidi" w:hint="cs"/>
          <w:b/>
          <w:bCs/>
          <w:sz w:val="32"/>
          <w:szCs w:val="32"/>
          <w:rtl/>
          <w:lang w:bidi="ar-IQ"/>
        </w:rPr>
        <w:t>ال</w:t>
      </w:r>
      <w:r w:rsidRPr="0099659F">
        <w:rPr>
          <w:rFonts w:asciiTheme="majorBidi" w:hAnsiTheme="majorBidi" w:cstheme="majorBidi"/>
          <w:b/>
          <w:bCs/>
          <w:sz w:val="32"/>
          <w:szCs w:val="32"/>
          <w:rtl/>
          <w:lang w:bidi="ar-IQ"/>
        </w:rPr>
        <w:t xml:space="preserve">قواعد القانونية بصورة عامة تشترك بروابط تتمثل  بجملة من المبادىء والاسس التي يقوم عليها  قواعد القانون كافة وان الالمام بتلك المبادىء بقتضي دراسة هذا العلم ( عل القانون ) لذلك يمكن ان نعرف  هذا العلم بأنه : </w:t>
      </w:r>
    </w:p>
    <w:p w:rsidR="00F87306" w:rsidRPr="0099659F" w:rsidRDefault="00D4650C" w:rsidP="00D4650C">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  (( علم يتخذ من القانون موضوعا له </w:t>
      </w:r>
      <w:r w:rsidR="00F87306" w:rsidRPr="0099659F">
        <w:rPr>
          <w:rFonts w:asciiTheme="majorBidi" w:hAnsiTheme="majorBidi" w:cstheme="majorBidi"/>
          <w:b/>
          <w:bCs/>
          <w:sz w:val="32"/>
          <w:szCs w:val="32"/>
          <w:rtl/>
          <w:lang w:bidi="ar-IQ"/>
        </w:rPr>
        <w:t>يبحث في ما يحكمه من  مبادىء عامة مشتركة بين  شرائع الامم .</w:t>
      </w:r>
    </w:p>
    <w:p w:rsidR="00F87306" w:rsidRPr="0099659F" w:rsidRDefault="00F87306" w:rsidP="00406A44">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 وهذا يقتضي دراسة لهذا العلم ت</w:t>
      </w:r>
      <w:r w:rsidR="00406A44">
        <w:rPr>
          <w:rFonts w:asciiTheme="majorBidi" w:hAnsiTheme="majorBidi" w:cstheme="majorBidi" w:hint="cs"/>
          <w:b/>
          <w:bCs/>
          <w:sz w:val="32"/>
          <w:szCs w:val="32"/>
          <w:rtl/>
          <w:lang w:bidi="ar-IQ"/>
        </w:rPr>
        <w:t>قسيمها</w:t>
      </w:r>
      <w:r w:rsidRPr="0099659F">
        <w:rPr>
          <w:rFonts w:asciiTheme="majorBidi" w:hAnsiTheme="majorBidi" w:cstheme="majorBidi"/>
          <w:b/>
          <w:bCs/>
          <w:sz w:val="32"/>
          <w:szCs w:val="32"/>
          <w:rtl/>
          <w:lang w:bidi="ar-IQ"/>
        </w:rPr>
        <w:t xml:space="preserve"> وعلى النحو الاتي :  </w:t>
      </w:r>
    </w:p>
    <w:p w:rsidR="00F87306" w:rsidRPr="0099659F" w:rsidRDefault="00F87306" w:rsidP="00D4650C">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 اولا : خصائص المدخل بدراسة القانون </w:t>
      </w:r>
    </w:p>
    <w:p w:rsidR="00F87306" w:rsidRPr="0099659F" w:rsidRDefault="00F87306" w:rsidP="00D4650C">
      <w:pPr>
        <w:spacing w:line="360" w:lineRule="auto"/>
        <w:ind w:left="615"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 ثانيا : المذهب  المختلفة  في اصل القانون  .</w:t>
      </w:r>
    </w:p>
    <w:p w:rsidR="00D4650C" w:rsidRPr="0099659F" w:rsidRDefault="00F87306" w:rsidP="00F87306">
      <w:pPr>
        <w:spacing w:line="360" w:lineRule="auto"/>
        <w:ind w:left="-908" w:right="-993"/>
        <w:rPr>
          <w:rFonts w:asciiTheme="majorBidi" w:hAnsiTheme="majorBidi" w:cstheme="majorBidi"/>
          <w:b/>
          <w:bCs/>
          <w:sz w:val="32"/>
          <w:szCs w:val="32"/>
          <w:rtl/>
          <w:lang w:bidi="ar-IQ"/>
        </w:rPr>
      </w:pPr>
      <w:r w:rsidRPr="001B132F">
        <w:rPr>
          <w:rFonts w:asciiTheme="majorBidi" w:hAnsiTheme="majorBidi" w:cs="Al-Kharashi 3"/>
          <w:b/>
          <w:bCs/>
          <w:sz w:val="36"/>
          <w:szCs w:val="36"/>
          <w:u w:val="double"/>
          <w:rtl/>
          <w:lang w:bidi="ar-IQ"/>
        </w:rPr>
        <w:t>اولا //</w:t>
      </w:r>
      <w:r w:rsidRPr="0099659F">
        <w:rPr>
          <w:rFonts w:asciiTheme="majorBidi" w:hAnsiTheme="majorBidi" w:cstheme="majorBidi"/>
          <w:b/>
          <w:bCs/>
          <w:sz w:val="36"/>
          <w:szCs w:val="36"/>
          <w:u w:val="double"/>
          <w:rtl/>
          <w:lang w:bidi="ar-IQ"/>
        </w:rPr>
        <w:t xml:space="preserve"> خصائص علم اصول القانون ( المدخل في دراسة القانون ) </w:t>
      </w:r>
      <w:r w:rsidR="00D4650C" w:rsidRPr="0099659F">
        <w:rPr>
          <w:rFonts w:asciiTheme="majorBidi" w:hAnsiTheme="majorBidi" w:cstheme="majorBidi"/>
          <w:b/>
          <w:bCs/>
          <w:sz w:val="32"/>
          <w:szCs w:val="32"/>
          <w:rtl/>
          <w:lang w:bidi="ar-IQ"/>
        </w:rPr>
        <w:t xml:space="preserve"> </w:t>
      </w:r>
    </w:p>
    <w:p w:rsidR="00F87306" w:rsidRDefault="0099659F" w:rsidP="00F87306">
      <w:pPr>
        <w:spacing w:line="360" w:lineRule="auto"/>
        <w:ind w:left="-908" w:right="-993"/>
        <w:rPr>
          <w:rFonts w:asciiTheme="majorBidi" w:hAnsiTheme="majorBidi" w:cstheme="majorBidi"/>
          <w:b/>
          <w:bCs/>
          <w:sz w:val="32"/>
          <w:szCs w:val="32"/>
          <w:rtl/>
          <w:lang w:bidi="ar-IQ"/>
        </w:rPr>
      </w:pPr>
      <w:r w:rsidRPr="0099659F">
        <w:rPr>
          <w:rFonts w:asciiTheme="majorBidi" w:hAnsiTheme="majorBidi" w:cstheme="majorBidi"/>
          <w:b/>
          <w:bCs/>
          <w:sz w:val="32"/>
          <w:szCs w:val="32"/>
          <w:rtl/>
          <w:lang w:bidi="ar-IQ"/>
        </w:rPr>
        <w:t xml:space="preserve">    لطالما ان هذا العلم يبحث في جميع المبادىء القانونية الرئيسية المشتركة في مختلف القوانين الوضعية التي تتباين  بعضها عن البعض الاخر لذلك يمتاز بما يلي : </w:t>
      </w:r>
    </w:p>
    <w:p w:rsidR="0099659F" w:rsidRDefault="0099659F" w:rsidP="00406A44">
      <w:pPr>
        <w:pStyle w:val="a3"/>
        <w:numPr>
          <w:ilvl w:val="0"/>
          <w:numId w:val="2"/>
        </w:numPr>
        <w:spacing w:line="360" w:lineRule="auto"/>
        <w:ind w:right="-993"/>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 انه علم يشكل كيانه بالتطور و </w:t>
      </w:r>
      <w:r w:rsidR="00406A44">
        <w:rPr>
          <w:rFonts w:asciiTheme="majorBidi" w:hAnsiTheme="majorBidi" w:cstheme="majorBidi" w:hint="cs"/>
          <w:b/>
          <w:bCs/>
          <w:sz w:val="32"/>
          <w:szCs w:val="32"/>
          <w:rtl/>
          <w:lang w:bidi="ar-IQ"/>
        </w:rPr>
        <w:t>يتميز</w:t>
      </w:r>
      <w:r>
        <w:rPr>
          <w:rFonts w:asciiTheme="majorBidi" w:hAnsiTheme="majorBidi" w:cstheme="majorBidi" w:hint="cs"/>
          <w:b/>
          <w:bCs/>
          <w:sz w:val="32"/>
          <w:szCs w:val="32"/>
          <w:rtl/>
          <w:lang w:bidi="ar-IQ"/>
        </w:rPr>
        <w:t xml:space="preserve"> بوحد</w:t>
      </w:r>
      <w:r w:rsidR="00406A44">
        <w:rPr>
          <w:rFonts w:asciiTheme="majorBidi" w:hAnsiTheme="majorBidi" w:cstheme="majorBidi" w:hint="cs"/>
          <w:b/>
          <w:bCs/>
          <w:sz w:val="32"/>
          <w:szCs w:val="32"/>
          <w:rtl/>
          <w:lang w:bidi="ar-IQ"/>
        </w:rPr>
        <w:t>ة</w:t>
      </w:r>
      <w:r>
        <w:rPr>
          <w:rFonts w:asciiTheme="majorBidi" w:hAnsiTheme="majorBidi" w:cstheme="majorBidi" w:hint="cs"/>
          <w:b/>
          <w:bCs/>
          <w:sz w:val="32"/>
          <w:szCs w:val="32"/>
          <w:rtl/>
          <w:lang w:bidi="ar-IQ"/>
        </w:rPr>
        <w:t xml:space="preserve"> الموضوع </w:t>
      </w:r>
    </w:p>
    <w:p w:rsidR="0099659F" w:rsidRDefault="0099659F" w:rsidP="0099659F">
      <w:pPr>
        <w:pStyle w:val="a3"/>
        <w:numPr>
          <w:ilvl w:val="0"/>
          <w:numId w:val="2"/>
        </w:numPr>
        <w:spacing w:line="360" w:lineRule="auto"/>
        <w:ind w:right="-993"/>
        <w:rPr>
          <w:rFonts w:asciiTheme="majorBidi" w:hAnsiTheme="majorBidi" w:cstheme="majorBidi"/>
          <w:b/>
          <w:bCs/>
          <w:sz w:val="32"/>
          <w:szCs w:val="32"/>
          <w:lang w:bidi="ar-IQ"/>
        </w:rPr>
      </w:pPr>
      <w:r>
        <w:rPr>
          <w:rFonts w:asciiTheme="majorBidi" w:hAnsiTheme="majorBidi" w:cstheme="majorBidi" w:hint="cs"/>
          <w:b/>
          <w:bCs/>
          <w:sz w:val="32"/>
          <w:szCs w:val="32"/>
          <w:rtl/>
          <w:lang w:bidi="ar-IQ"/>
        </w:rPr>
        <w:lastRenderedPageBreak/>
        <w:t xml:space="preserve"> لايهتم بالاحكام التفصيلية التي تختلف باختلاق  القوانين وحاجات الامم وظروفها وانما يتناول الافكار المشتركة </w:t>
      </w:r>
    </w:p>
    <w:p w:rsidR="0099659F" w:rsidRDefault="0099659F" w:rsidP="0099659F">
      <w:pPr>
        <w:pStyle w:val="a3"/>
        <w:numPr>
          <w:ilvl w:val="0"/>
          <w:numId w:val="2"/>
        </w:numPr>
        <w:spacing w:line="360" w:lineRule="auto"/>
        <w:ind w:right="-993"/>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  هذا العلم يتحرى الاصول المشتركه والافكار القانونية التي تسود والحياة القانونية في مختلف حقولها سواء كانت المدنية او تجارية او جنائية </w:t>
      </w:r>
    </w:p>
    <w:p w:rsidR="0099659F" w:rsidRDefault="00784900" w:rsidP="0099659F">
      <w:pPr>
        <w:pStyle w:val="a3"/>
        <w:numPr>
          <w:ilvl w:val="0"/>
          <w:numId w:val="2"/>
        </w:numPr>
        <w:spacing w:line="360" w:lineRule="auto"/>
        <w:ind w:right="-993"/>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 انه حلقه وصل بين مختلف القوانين ووسيلة احاطه بخصائصها والمبادىء الرئيسية التي ترتكز عليها .</w:t>
      </w:r>
    </w:p>
    <w:p w:rsidR="00784900" w:rsidRDefault="00784900" w:rsidP="00784900">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ومن خلال هذه الخصائص يمكن ان يتبين لنا الفروق بينه وبين فروع القانون الاخرى ( مدني ، تجاري ،  جنائي ) فهو لايرتكز على حقل من حقول  الحياة القانونية وانما يتولاها جميعا بالبحث . كما انه لايهتم بالاحكام التفصيلية لكل فرع وانما يهتم بالافكار والمبادىء القانونية المشتركة بين القوانين  وفروعها . </w:t>
      </w:r>
    </w:p>
    <w:p w:rsidR="00784900" w:rsidRDefault="00784900" w:rsidP="00406A44">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وعليه فأن الغرض من دراسة هذا العلم الذي يتخذ من القانون موضوعا له ويتولى تحديد معناه  والكشف من قواعده التي  تميز بها عن غيره من القواعد بالبحث عن طبيعته  يكشف عن العنصر الذي  يتكون  منه والذي  عده بالقوة الالزامية  وهذا  ما يقودنا الى دراسة</w:t>
      </w:r>
      <w:r w:rsidRPr="00784900">
        <w:rPr>
          <w:rFonts w:asciiTheme="majorBidi" w:hAnsiTheme="majorBidi" w:cstheme="majorBidi" w:hint="cs"/>
          <w:b/>
          <w:bCs/>
          <w:sz w:val="32"/>
          <w:szCs w:val="32"/>
          <w:u w:val="double"/>
          <w:rtl/>
          <w:lang w:bidi="ar-IQ"/>
        </w:rPr>
        <w:t xml:space="preserve"> لنظرية</w:t>
      </w:r>
      <w:r>
        <w:rPr>
          <w:rFonts w:asciiTheme="majorBidi" w:hAnsiTheme="majorBidi" w:cstheme="majorBidi" w:hint="cs"/>
          <w:b/>
          <w:bCs/>
          <w:sz w:val="32"/>
          <w:szCs w:val="32"/>
          <w:rtl/>
          <w:lang w:bidi="ar-IQ"/>
        </w:rPr>
        <w:t xml:space="preserve"> الحق ودراسة في معنى القانون في الفقرة اولا وثانيا . </w:t>
      </w:r>
    </w:p>
    <w:p w:rsidR="00784900" w:rsidRDefault="001B132F" w:rsidP="00784900">
      <w:pPr>
        <w:spacing w:line="360" w:lineRule="auto"/>
        <w:ind w:left="-503" w:right="-993"/>
        <w:rPr>
          <w:rFonts w:asciiTheme="majorBidi" w:hAnsiTheme="majorBidi" w:cs="Al-Kharashi 3"/>
          <w:b/>
          <w:bCs/>
          <w:sz w:val="36"/>
          <w:szCs w:val="36"/>
          <w:u w:val="double"/>
          <w:rtl/>
          <w:lang w:bidi="ar-IQ"/>
        </w:rPr>
      </w:pPr>
      <w:r>
        <w:rPr>
          <w:rFonts w:asciiTheme="majorBidi" w:hAnsiTheme="majorBidi" w:cs="Al-Kharashi 3" w:hint="cs"/>
          <w:b/>
          <w:bCs/>
          <w:sz w:val="36"/>
          <w:szCs w:val="36"/>
          <w:u w:val="double"/>
          <w:rtl/>
          <w:lang w:bidi="ar-IQ"/>
        </w:rPr>
        <w:t>أ</w:t>
      </w:r>
      <w:r w:rsidR="00784900" w:rsidRPr="00784900">
        <w:rPr>
          <w:rFonts w:asciiTheme="majorBidi" w:hAnsiTheme="majorBidi" w:cs="Al-Kharashi 3" w:hint="cs"/>
          <w:b/>
          <w:bCs/>
          <w:sz w:val="36"/>
          <w:szCs w:val="36"/>
          <w:u w:val="double"/>
          <w:rtl/>
          <w:lang w:bidi="ar-IQ"/>
        </w:rPr>
        <w:t xml:space="preserve"> :  نظرية الحق : </w:t>
      </w:r>
    </w:p>
    <w:p w:rsidR="00BE60F0" w:rsidRDefault="00BE60F0" w:rsidP="00784900">
      <w:pPr>
        <w:spacing w:line="360" w:lineRule="auto"/>
        <w:ind w:left="-503" w:right="-993"/>
        <w:rPr>
          <w:rFonts w:asciiTheme="majorBidi" w:hAnsiTheme="majorBidi" w:cstheme="majorBidi"/>
          <w:b/>
          <w:bCs/>
          <w:sz w:val="32"/>
          <w:szCs w:val="32"/>
          <w:rtl/>
          <w:lang w:bidi="ar-IQ"/>
        </w:rPr>
      </w:pPr>
      <w:r w:rsidRPr="00BE60F0">
        <w:rPr>
          <w:rFonts w:asciiTheme="majorBidi" w:hAnsiTheme="majorBidi" w:cs="Al-Kharashi 3" w:hint="cs"/>
          <w:b/>
          <w:bCs/>
          <w:sz w:val="36"/>
          <w:szCs w:val="36"/>
          <w:rtl/>
          <w:lang w:bidi="ar-IQ"/>
        </w:rPr>
        <w:t xml:space="preserve">    </w:t>
      </w:r>
      <w:r w:rsidRPr="00BE60F0">
        <w:rPr>
          <w:rFonts w:asciiTheme="majorBidi" w:hAnsiTheme="majorBidi" w:cstheme="majorBidi" w:hint="cs"/>
          <w:b/>
          <w:bCs/>
          <w:sz w:val="32"/>
          <w:szCs w:val="32"/>
          <w:rtl/>
          <w:lang w:bidi="ar-IQ"/>
        </w:rPr>
        <w:t xml:space="preserve">  مما لاشك فيه</w:t>
      </w:r>
      <w:r>
        <w:rPr>
          <w:rFonts w:asciiTheme="majorBidi" w:hAnsiTheme="majorBidi" w:cstheme="majorBidi" w:hint="cs"/>
          <w:b/>
          <w:bCs/>
          <w:sz w:val="32"/>
          <w:szCs w:val="32"/>
          <w:rtl/>
          <w:lang w:bidi="ar-IQ"/>
        </w:rPr>
        <w:t xml:space="preserve"> ان  الحقوق  تتفرع من القانون  ونتخيل منزلة هامة في النظام القانوني لان الغرض من القانون هو تنظيم العلاقات الاجتماعية ابتغاء حماية نشاط الافراد ورسم حدودها </w:t>
      </w:r>
      <w:r w:rsidR="00236B47">
        <w:rPr>
          <w:rFonts w:asciiTheme="majorBidi" w:hAnsiTheme="majorBidi" w:cstheme="majorBidi" w:hint="cs"/>
          <w:b/>
          <w:bCs/>
          <w:sz w:val="32"/>
          <w:szCs w:val="32"/>
          <w:rtl/>
          <w:lang w:bidi="ar-IQ"/>
        </w:rPr>
        <w:t xml:space="preserve"> ، هو عندما  يقوم بدوره بفرض التكاليف والواجبات انما يتجاوز  ايضا الى تقرير الحقوق واضفاء الحماية عليها ولذلك فالصلة  وثيقة بين القانون وبين الحق حيث ان  الحق لاقيمة له ما لم يقره القانون ويحميه ........ </w:t>
      </w:r>
    </w:p>
    <w:p w:rsidR="00236B47" w:rsidRDefault="00236B47" w:rsidP="001B132F">
      <w:pPr>
        <w:spacing w:line="360" w:lineRule="auto"/>
        <w:ind w:left="-503" w:right="-993"/>
        <w:rPr>
          <w:rFonts w:asciiTheme="majorBidi" w:hAnsiTheme="majorBidi" w:cs="Al-Kharashi 3"/>
          <w:b/>
          <w:bCs/>
          <w:sz w:val="32"/>
          <w:szCs w:val="32"/>
          <w:u w:val="double"/>
          <w:rtl/>
          <w:lang w:bidi="ar-IQ"/>
        </w:rPr>
      </w:pPr>
      <w:r w:rsidRPr="00236B47">
        <w:rPr>
          <w:rFonts w:asciiTheme="majorBidi" w:hAnsiTheme="majorBidi" w:cs="Al-Kharashi 3" w:hint="cs"/>
          <w:b/>
          <w:bCs/>
          <w:sz w:val="32"/>
          <w:szCs w:val="32"/>
          <w:u w:val="double"/>
          <w:rtl/>
          <w:lang w:bidi="ar-IQ"/>
        </w:rPr>
        <w:t xml:space="preserve"> </w:t>
      </w:r>
      <w:r w:rsidR="001B132F">
        <w:rPr>
          <w:rFonts w:asciiTheme="majorBidi" w:hAnsiTheme="majorBidi" w:cs="Al-Kharashi 3" w:hint="cs"/>
          <w:b/>
          <w:bCs/>
          <w:sz w:val="32"/>
          <w:szCs w:val="32"/>
          <w:u w:val="double"/>
          <w:rtl/>
          <w:lang w:bidi="ar-IQ"/>
        </w:rPr>
        <w:t>ب</w:t>
      </w:r>
      <w:r w:rsidRPr="00236B47">
        <w:rPr>
          <w:rFonts w:asciiTheme="majorBidi" w:hAnsiTheme="majorBidi" w:cs="Al-Kharashi 3" w:hint="cs"/>
          <w:b/>
          <w:bCs/>
          <w:sz w:val="32"/>
          <w:szCs w:val="32"/>
          <w:u w:val="double"/>
          <w:rtl/>
          <w:lang w:bidi="ar-IQ"/>
        </w:rPr>
        <w:t xml:space="preserve"> : معنى القانون :</w:t>
      </w:r>
    </w:p>
    <w:p w:rsidR="00236B47" w:rsidRDefault="006B073A" w:rsidP="00784900">
      <w:pPr>
        <w:spacing w:line="360" w:lineRule="auto"/>
        <w:ind w:left="-503" w:right="-993"/>
        <w:rPr>
          <w:rFonts w:asciiTheme="majorBidi" w:hAnsiTheme="majorBidi" w:cstheme="majorBidi"/>
          <w:b/>
          <w:bCs/>
          <w:sz w:val="32"/>
          <w:szCs w:val="32"/>
          <w:rtl/>
          <w:lang w:bidi="ar-IQ"/>
        </w:rPr>
      </w:pPr>
      <w:r w:rsidRPr="006B073A">
        <w:rPr>
          <w:rFonts w:asciiTheme="majorBidi" w:hAnsiTheme="majorBidi" w:cstheme="majorBidi" w:hint="cs"/>
          <w:b/>
          <w:bCs/>
          <w:sz w:val="32"/>
          <w:szCs w:val="32"/>
          <w:rtl/>
          <w:lang w:bidi="ar-IQ"/>
        </w:rPr>
        <w:t xml:space="preserve"> (( القانون في اللغة </w:t>
      </w:r>
      <w:r w:rsidR="00413E4F">
        <w:rPr>
          <w:rFonts w:asciiTheme="majorBidi" w:hAnsiTheme="majorBidi" w:cstheme="majorBidi" w:hint="cs"/>
          <w:b/>
          <w:bCs/>
          <w:sz w:val="32"/>
          <w:szCs w:val="32"/>
          <w:rtl/>
          <w:lang w:bidi="ar-IQ"/>
        </w:rPr>
        <w:t xml:space="preserve"> :  تعني الاصل وقانون كل شيء طريقه ومقاسه </w:t>
      </w:r>
      <w:r w:rsidR="001B132F">
        <w:rPr>
          <w:rFonts w:asciiTheme="majorBidi" w:hAnsiTheme="majorBidi" w:cstheme="majorBidi" w:hint="cs"/>
          <w:b/>
          <w:bCs/>
          <w:sz w:val="32"/>
          <w:szCs w:val="32"/>
          <w:rtl/>
          <w:lang w:bidi="ar-IQ"/>
        </w:rPr>
        <w:t xml:space="preserve"> )) </w:t>
      </w:r>
    </w:p>
    <w:p w:rsidR="001B132F" w:rsidRDefault="001B132F" w:rsidP="001B132F">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 xml:space="preserve"> وبعرف القانون  في الاصطلاح امر كلي  ينطبق على جميع جزئياته التي تعرف احكامه منه ولذلك  فقد عرفه الباحثون بأنه  (( مجموعه من القواعد العامة الجبرية التي تصدر عن ارادة الدولة وتنظم سلوك الاشخاص الخاضعين لهذه الدولة )) </w:t>
      </w:r>
    </w:p>
    <w:p w:rsidR="001B132F" w:rsidRDefault="001B132F" w:rsidP="001B132F">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اما في الاصطلاح القانوني  ( فيستخدم لفظ القانون بمعنى  عام ومعنى خاص ) </w:t>
      </w:r>
    </w:p>
    <w:p w:rsidR="001B132F" w:rsidRDefault="001B132F" w:rsidP="001B132F">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فالقانون في المعنى العام هو :  مجموعة السلوك العامة المجمردة الملزمة التي تنظم الروابط الاجتماعبة في المجتمع فتقترن بجزاء مادي الذي تفرضه السلطه العامة ) .</w:t>
      </w:r>
    </w:p>
    <w:p w:rsidR="001B132F" w:rsidRDefault="001B132F" w:rsidP="001B132F">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اما القانون في المعنى الخاص : ( فيعني مجموعة القواعد القانونية التي تسنها السلطه المختصة  بالتشريع في دولة ما بتنظيم امر معين ويكون القانون بهذا المعنى للتعبير عن التشريع الوضعي  فمثلا فانون المحاماة وقانون المرور ................ </w:t>
      </w:r>
    </w:p>
    <w:p w:rsidR="00D4650C" w:rsidRDefault="001B132F" w:rsidP="001B132F">
      <w:pPr>
        <w:spacing w:line="360" w:lineRule="auto"/>
        <w:ind w:left="-503" w:right="-993"/>
        <w:rPr>
          <w:rFonts w:asciiTheme="majorBidi" w:hAnsiTheme="majorBidi" w:cs="Al-Kharashi 3"/>
          <w:b/>
          <w:bCs/>
          <w:sz w:val="32"/>
          <w:szCs w:val="32"/>
          <w:u w:val="double"/>
          <w:rtl/>
          <w:lang w:bidi="ar-IQ"/>
        </w:rPr>
      </w:pPr>
      <w:r w:rsidRPr="001B132F">
        <w:rPr>
          <w:rFonts w:asciiTheme="majorBidi" w:hAnsiTheme="majorBidi" w:cs="Al-Kharashi 3" w:hint="cs"/>
          <w:b/>
          <w:bCs/>
          <w:sz w:val="32"/>
          <w:szCs w:val="32"/>
          <w:u w:val="double"/>
          <w:rtl/>
          <w:lang w:bidi="ar-IQ"/>
        </w:rPr>
        <w:t xml:space="preserve">ثانيا : </w:t>
      </w:r>
      <w:r w:rsidRPr="001B132F">
        <w:rPr>
          <w:rFonts w:asciiTheme="majorBidi" w:hAnsiTheme="majorBidi" w:cstheme="majorBidi"/>
          <w:b/>
          <w:bCs/>
          <w:sz w:val="40"/>
          <w:szCs w:val="40"/>
          <w:u w:val="double"/>
          <w:rtl/>
          <w:lang w:bidi="ar-IQ"/>
        </w:rPr>
        <w:t xml:space="preserve">المذاهب </w:t>
      </w:r>
      <w:r w:rsidRPr="001B132F">
        <w:rPr>
          <w:rFonts w:asciiTheme="majorBidi" w:hAnsiTheme="majorBidi" w:cstheme="majorBidi"/>
          <w:b/>
          <w:bCs/>
          <w:sz w:val="44"/>
          <w:szCs w:val="44"/>
          <w:u w:val="double"/>
          <w:rtl/>
          <w:lang w:bidi="ar-IQ"/>
        </w:rPr>
        <w:t xml:space="preserve">المختلفة </w:t>
      </w:r>
      <w:r w:rsidRPr="001B132F">
        <w:rPr>
          <w:rFonts w:asciiTheme="majorBidi" w:hAnsiTheme="majorBidi" w:cstheme="majorBidi"/>
          <w:b/>
          <w:bCs/>
          <w:sz w:val="40"/>
          <w:szCs w:val="40"/>
          <w:u w:val="double"/>
          <w:rtl/>
          <w:lang w:bidi="ar-IQ"/>
        </w:rPr>
        <w:t>في اصل القانون :</w:t>
      </w:r>
      <w:r w:rsidRPr="001B132F">
        <w:rPr>
          <w:rFonts w:asciiTheme="majorBidi" w:hAnsiTheme="majorBidi" w:cs="Al-Kharashi 3" w:hint="cs"/>
          <w:b/>
          <w:bCs/>
          <w:sz w:val="40"/>
          <w:szCs w:val="40"/>
          <w:u w:val="double"/>
          <w:rtl/>
          <w:lang w:bidi="ar-IQ"/>
        </w:rPr>
        <w:t xml:space="preserve"> </w:t>
      </w:r>
    </w:p>
    <w:p w:rsidR="001B132F" w:rsidRDefault="001B132F" w:rsidP="001B132F">
      <w:pPr>
        <w:spacing w:line="360" w:lineRule="auto"/>
        <w:ind w:left="-503" w:right="-993"/>
        <w:rPr>
          <w:rFonts w:asciiTheme="majorBidi" w:hAnsiTheme="majorBidi" w:cstheme="majorBidi"/>
          <w:b/>
          <w:bCs/>
          <w:sz w:val="32"/>
          <w:szCs w:val="32"/>
          <w:rtl/>
          <w:lang w:bidi="ar-IQ"/>
        </w:rPr>
      </w:pPr>
      <w:r w:rsidRPr="001B132F">
        <w:rPr>
          <w:rFonts w:asciiTheme="majorBidi" w:hAnsiTheme="majorBidi" w:cstheme="majorBidi"/>
          <w:b/>
          <w:bCs/>
          <w:sz w:val="32"/>
          <w:szCs w:val="32"/>
          <w:rtl/>
          <w:lang w:bidi="ar-IQ"/>
        </w:rPr>
        <w:t xml:space="preserve">    كثر الجدال بين الفقهاء حول اصل القانون</w:t>
      </w:r>
      <w:r>
        <w:rPr>
          <w:rFonts w:asciiTheme="majorBidi" w:hAnsiTheme="majorBidi" w:cstheme="majorBidi" w:hint="cs"/>
          <w:b/>
          <w:bCs/>
          <w:sz w:val="32"/>
          <w:szCs w:val="32"/>
          <w:rtl/>
          <w:lang w:bidi="ar-IQ"/>
        </w:rPr>
        <w:t xml:space="preserve">  فهل هو ارادة السلطة الحاكمة التي تمتلك حق  وضع القوانين  ام الزام الناس به حصرا ام انبثاق من فكرة العدالة والقانون الطبيعي ؟</w:t>
      </w:r>
    </w:p>
    <w:p w:rsidR="001B132F" w:rsidRDefault="001B132F" w:rsidP="001B132F">
      <w:pPr>
        <w:spacing w:line="360" w:lineRule="auto"/>
        <w:ind w:left="-503"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يمكن خصر المذاهب التي تناولت هذا المضوع بما يلي: </w:t>
      </w:r>
    </w:p>
    <w:p w:rsidR="001B132F" w:rsidRPr="001B132F" w:rsidRDefault="001B132F" w:rsidP="001B132F">
      <w:pPr>
        <w:pStyle w:val="a3"/>
        <w:numPr>
          <w:ilvl w:val="0"/>
          <w:numId w:val="3"/>
        </w:numPr>
        <w:spacing w:line="360" w:lineRule="auto"/>
        <w:ind w:right="-993"/>
        <w:rPr>
          <w:rFonts w:asciiTheme="majorBidi" w:hAnsiTheme="majorBidi" w:cstheme="majorBidi"/>
          <w:b/>
          <w:bCs/>
          <w:sz w:val="32"/>
          <w:szCs w:val="32"/>
          <w:rtl/>
          <w:lang w:bidi="ar-IQ"/>
        </w:rPr>
      </w:pPr>
      <w:r w:rsidRPr="001B132F">
        <w:rPr>
          <w:rFonts w:asciiTheme="majorBidi" w:hAnsiTheme="majorBidi" w:cstheme="majorBidi" w:hint="cs"/>
          <w:b/>
          <w:bCs/>
          <w:sz w:val="32"/>
          <w:szCs w:val="32"/>
          <w:rtl/>
          <w:lang w:bidi="ar-IQ"/>
        </w:rPr>
        <w:t xml:space="preserve">: المذاهب الشكلية </w:t>
      </w:r>
    </w:p>
    <w:p w:rsidR="001B132F" w:rsidRDefault="001B132F" w:rsidP="001B132F">
      <w:pPr>
        <w:pStyle w:val="a3"/>
        <w:numPr>
          <w:ilvl w:val="0"/>
          <w:numId w:val="3"/>
        </w:numPr>
        <w:spacing w:line="360" w:lineRule="auto"/>
        <w:ind w:right="-993"/>
        <w:rPr>
          <w:rFonts w:asciiTheme="majorBidi" w:hAnsiTheme="majorBidi" w:cstheme="majorBidi"/>
          <w:b/>
          <w:bCs/>
          <w:sz w:val="32"/>
          <w:szCs w:val="32"/>
          <w:lang w:bidi="ar-IQ"/>
        </w:rPr>
      </w:pPr>
      <w:r>
        <w:rPr>
          <w:rFonts w:asciiTheme="majorBidi" w:hAnsiTheme="majorBidi" w:cstheme="majorBidi" w:hint="cs"/>
          <w:b/>
          <w:bCs/>
          <w:sz w:val="32"/>
          <w:szCs w:val="32"/>
          <w:rtl/>
          <w:lang w:bidi="ar-IQ"/>
        </w:rPr>
        <w:t>: المذاهب المثلية</w:t>
      </w:r>
    </w:p>
    <w:p w:rsidR="001B132F" w:rsidRDefault="001B132F" w:rsidP="001B132F">
      <w:pPr>
        <w:pStyle w:val="a3"/>
        <w:numPr>
          <w:ilvl w:val="0"/>
          <w:numId w:val="3"/>
        </w:numPr>
        <w:spacing w:line="360" w:lineRule="auto"/>
        <w:ind w:right="-993"/>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مذهب التطور التاريخي </w:t>
      </w:r>
    </w:p>
    <w:p w:rsidR="001B132F" w:rsidRPr="001B132F" w:rsidRDefault="001B132F" w:rsidP="001B132F">
      <w:pPr>
        <w:pStyle w:val="a3"/>
        <w:numPr>
          <w:ilvl w:val="0"/>
          <w:numId w:val="3"/>
        </w:numPr>
        <w:spacing w:line="360" w:lineRule="auto"/>
        <w:ind w:right="-993"/>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المذاهب المختلطه </w:t>
      </w:r>
    </w:p>
    <w:p w:rsidR="00C321E5" w:rsidRDefault="00C321E5" w:rsidP="00D4650C">
      <w:pPr>
        <w:ind w:right="-993"/>
        <w:rPr>
          <w:rFonts w:asciiTheme="majorBidi" w:hAnsiTheme="majorBidi" w:cstheme="majorBidi"/>
          <w:b/>
          <w:bCs/>
          <w:sz w:val="32"/>
          <w:szCs w:val="32"/>
          <w:lang w:bidi="ar-IQ"/>
        </w:rPr>
      </w:pPr>
    </w:p>
    <w:p w:rsidR="00D4650C" w:rsidRPr="00C321E5" w:rsidRDefault="00C321E5" w:rsidP="00A27E0A">
      <w:pPr>
        <w:tabs>
          <w:tab w:val="left" w:pos="2953"/>
        </w:tabs>
        <w:rPr>
          <w:rFonts w:asciiTheme="majorBidi" w:hAnsiTheme="majorBidi" w:cstheme="majorBidi"/>
          <w:b/>
          <w:bCs/>
          <w:sz w:val="32"/>
          <w:szCs w:val="32"/>
          <w:lang w:bidi="ar-IQ"/>
        </w:rPr>
      </w:pPr>
      <w:r>
        <w:rPr>
          <w:rFonts w:asciiTheme="majorBidi" w:hAnsiTheme="majorBidi" w:cstheme="majorBidi"/>
          <w:sz w:val="32"/>
          <w:szCs w:val="32"/>
          <w:rtl/>
          <w:lang w:bidi="ar-IQ"/>
        </w:rPr>
        <w:tab/>
      </w:r>
      <w:bookmarkStart w:id="0" w:name="_GoBack"/>
      <w:bookmarkEnd w:id="0"/>
    </w:p>
    <w:sectPr w:rsidR="00D4650C" w:rsidRPr="00C321E5" w:rsidSect="001B78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940B7"/>
    <w:multiLevelType w:val="hybridMultilevel"/>
    <w:tmpl w:val="2ECA46CE"/>
    <w:lvl w:ilvl="0" w:tplc="77F46C9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5BEC30AF"/>
    <w:multiLevelType w:val="hybridMultilevel"/>
    <w:tmpl w:val="66CC3B5C"/>
    <w:lvl w:ilvl="0" w:tplc="CC9C2776">
      <w:start w:val="1"/>
      <w:numFmt w:val="decimal"/>
      <w:lvlText w:val="%1-"/>
      <w:lvlJc w:val="left"/>
      <w:pPr>
        <w:ind w:left="97" w:hanging="360"/>
      </w:pPr>
      <w:rPr>
        <w:rFonts w:hint="default"/>
      </w:rPr>
    </w:lvl>
    <w:lvl w:ilvl="1" w:tplc="04090019" w:tentative="1">
      <w:start w:val="1"/>
      <w:numFmt w:val="lowerLetter"/>
      <w:lvlText w:val="%2."/>
      <w:lvlJc w:val="left"/>
      <w:pPr>
        <w:ind w:left="817" w:hanging="360"/>
      </w:pPr>
    </w:lvl>
    <w:lvl w:ilvl="2" w:tplc="0409001B" w:tentative="1">
      <w:start w:val="1"/>
      <w:numFmt w:val="lowerRoman"/>
      <w:lvlText w:val="%3."/>
      <w:lvlJc w:val="right"/>
      <w:pPr>
        <w:ind w:left="1537" w:hanging="180"/>
      </w:pPr>
    </w:lvl>
    <w:lvl w:ilvl="3" w:tplc="0409000F" w:tentative="1">
      <w:start w:val="1"/>
      <w:numFmt w:val="decimal"/>
      <w:lvlText w:val="%4."/>
      <w:lvlJc w:val="left"/>
      <w:pPr>
        <w:ind w:left="2257" w:hanging="360"/>
      </w:pPr>
    </w:lvl>
    <w:lvl w:ilvl="4" w:tplc="04090019" w:tentative="1">
      <w:start w:val="1"/>
      <w:numFmt w:val="lowerLetter"/>
      <w:lvlText w:val="%5."/>
      <w:lvlJc w:val="left"/>
      <w:pPr>
        <w:ind w:left="2977" w:hanging="360"/>
      </w:pPr>
    </w:lvl>
    <w:lvl w:ilvl="5" w:tplc="0409001B" w:tentative="1">
      <w:start w:val="1"/>
      <w:numFmt w:val="lowerRoman"/>
      <w:lvlText w:val="%6."/>
      <w:lvlJc w:val="right"/>
      <w:pPr>
        <w:ind w:left="3697" w:hanging="180"/>
      </w:pPr>
    </w:lvl>
    <w:lvl w:ilvl="6" w:tplc="0409000F" w:tentative="1">
      <w:start w:val="1"/>
      <w:numFmt w:val="decimal"/>
      <w:lvlText w:val="%7."/>
      <w:lvlJc w:val="left"/>
      <w:pPr>
        <w:ind w:left="4417" w:hanging="360"/>
      </w:pPr>
    </w:lvl>
    <w:lvl w:ilvl="7" w:tplc="04090019" w:tentative="1">
      <w:start w:val="1"/>
      <w:numFmt w:val="lowerLetter"/>
      <w:lvlText w:val="%8."/>
      <w:lvlJc w:val="left"/>
      <w:pPr>
        <w:ind w:left="5137" w:hanging="360"/>
      </w:pPr>
    </w:lvl>
    <w:lvl w:ilvl="8" w:tplc="0409001B" w:tentative="1">
      <w:start w:val="1"/>
      <w:numFmt w:val="lowerRoman"/>
      <w:lvlText w:val="%9."/>
      <w:lvlJc w:val="right"/>
      <w:pPr>
        <w:ind w:left="5857" w:hanging="180"/>
      </w:pPr>
    </w:lvl>
  </w:abstractNum>
  <w:abstractNum w:abstractNumId="2" w15:restartNumberingAfterBreak="0">
    <w:nsid w:val="742A51F3"/>
    <w:multiLevelType w:val="hybridMultilevel"/>
    <w:tmpl w:val="6C020814"/>
    <w:lvl w:ilvl="0" w:tplc="622A8492">
      <w:start w:val="1"/>
      <w:numFmt w:val="decimal"/>
      <w:lvlText w:val="%1-"/>
      <w:lvlJc w:val="left"/>
      <w:pPr>
        <w:ind w:left="-143" w:hanging="360"/>
      </w:pPr>
      <w:rPr>
        <w:rFonts w:hint="default"/>
      </w:rPr>
    </w:lvl>
    <w:lvl w:ilvl="1" w:tplc="04090019" w:tentative="1">
      <w:start w:val="1"/>
      <w:numFmt w:val="lowerLetter"/>
      <w:lvlText w:val="%2."/>
      <w:lvlJc w:val="left"/>
      <w:pPr>
        <w:ind w:left="577" w:hanging="360"/>
      </w:pPr>
    </w:lvl>
    <w:lvl w:ilvl="2" w:tplc="0409001B" w:tentative="1">
      <w:start w:val="1"/>
      <w:numFmt w:val="lowerRoman"/>
      <w:lvlText w:val="%3."/>
      <w:lvlJc w:val="right"/>
      <w:pPr>
        <w:ind w:left="1297" w:hanging="180"/>
      </w:pPr>
    </w:lvl>
    <w:lvl w:ilvl="3" w:tplc="0409000F" w:tentative="1">
      <w:start w:val="1"/>
      <w:numFmt w:val="decimal"/>
      <w:lvlText w:val="%4."/>
      <w:lvlJc w:val="left"/>
      <w:pPr>
        <w:ind w:left="2017" w:hanging="360"/>
      </w:pPr>
    </w:lvl>
    <w:lvl w:ilvl="4" w:tplc="04090019" w:tentative="1">
      <w:start w:val="1"/>
      <w:numFmt w:val="lowerLetter"/>
      <w:lvlText w:val="%5."/>
      <w:lvlJc w:val="left"/>
      <w:pPr>
        <w:ind w:left="2737" w:hanging="360"/>
      </w:pPr>
    </w:lvl>
    <w:lvl w:ilvl="5" w:tplc="0409001B" w:tentative="1">
      <w:start w:val="1"/>
      <w:numFmt w:val="lowerRoman"/>
      <w:lvlText w:val="%6."/>
      <w:lvlJc w:val="right"/>
      <w:pPr>
        <w:ind w:left="3457" w:hanging="180"/>
      </w:pPr>
    </w:lvl>
    <w:lvl w:ilvl="6" w:tplc="0409000F" w:tentative="1">
      <w:start w:val="1"/>
      <w:numFmt w:val="decimal"/>
      <w:lvlText w:val="%7."/>
      <w:lvlJc w:val="left"/>
      <w:pPr>
        <w:ind w:left="4177" w:hanging="360"/>
      </w:pPr>
    </w:lvl>
    <w:lvl w:ilvl="7" w:tplc="04090019" w:tentative="1">
      <w:start w:val="1"/>
      <w:numFmt w:val="lowerLetter"/>
      <w:lvlText w:val="%8."/>
      <w:lvlJc w:val="left"/>
      <w:pPr>
        <w:ind w:left="4897" w:hanging="360"/>
      </w:pPr>
    </w:lvl>
    <w:lvl w:ilvl="8" w:tplc="0409001B" w:tentative="1">
      <w:start w:val="1"/>
      <w:numFmt w:val="lowerRoman"/>
      <w:lvlText w:val="%9."/>
      <w:lvlJc w:val="right"/>
      <w:pPr>
        <w:ind w:left="561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AF"/>
    <w:rsid w:val="001B132F"/>
    <w:rsid w:val="001B78AB"/>
    <w:rsid w:val="00236B47"/>
    <w:rsid w:val="00406A44"/>
    <w:rsid w:val="00413E4F"/>
    <w:rsid w:val="00572127"/>
    <w:rsid w:val="006B073A"/>
    <w:rsid w:val="00784900"/>
    <w:rsid w:val="0099659F"/>
    <w:rsid w:val="00A27E0A"/>
    <w:rsid w:val="00BE60F0"/>
    <w:rsid w:val="00C321E5"/>
    <w:rsid w:val="00D4650C"/>
    <w:rsid w:val="00EA6B93"/>
    <w:rsid w:val="00F45FAF"/>
    <w:rsid w:val="00F87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20144-0D13-4119-BD45-89BC7CB5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internet</cp:lastModifiedBy>
  <cp:revision>10</cp:revision>
  <dcterms:created xsi:type="dcterms:W3CDTF">2017-11-26T08:27:00Z</dcterms:created>
  <dcterms:modified xsi:type="dcterms:W3CDTF">2017-12-27T08:36:00Z</dcterms:modified>
</cp:coreProperties>
</file>