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CF" w:rsidRDefault="001F52CF" w:rsidP="001F52CF">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1F52CF" w:rsidRPr="00E03A32" w:rsidRDefault="001F52CF" w:rsidP="001F52CF">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1F52CF" w:rsidRPr="00E03A32" w:rsidRDefault="001F52CF" w:rsidP="001F52CF">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1F52CF" w:rsidRPr="00AD5C96" w:rsidRDefault="001F52CF" w:rsidP="001F52CF">
      <w:pPr>
        <w:spacing w:line="360" w:lineRule="auto"/>
        <w:jc w:val="both"/>
        <w:rPr>
          <w:b/>
          <w:bCs/>
          <w:sz w:val="36"/>
          <w:szCs w:val="36"/>
          <w:rtl/>
          <w:lang w:bidi="ar-LB"/>
        </w:rPr>
      </w:pPr>
      <w:proofErr w:type="gramStart"/>
      <w:r w:rsidRPr="00AD5C96">
        <w:rPr>
          <w:rFonts w:hint="cs"/>
          <w:b/>
          <w:bCs/>
          <w:sz w:val="36"/>
          <w:szCs w:val="36"/>
          <w:rtl/>
          <w:lang w:bidi="ar-LB"/>
        </w:rPr>
        <w:t>المقدمة :</w:t>
      </w:r>
      <w:proofErr w:type="gramEnd"/>
    </w:p>
    <w:p w:rsidR="001F52CF" w:rsidRDefault="001F52CF" w:rsidP="001F52CF">
      <w:pPr>
        <w:spacing w:line="360" w:lineRule="auto"/>
        <w:jc w:val="both"/>
        <w:rPr>
          <w:sz w:val="32"/>
          <w:szCs w:val="32"/>
          <w:rtl/>
          <w:lang w:bidi="ar-LB"/>
        </w:rPr>
      </w:pPr>
      <w:r>
        <w:rPr>
          <w:sz w:val="32"/>
          <w:szCs w:val="32"/>
          <w:rtl/>
          <w:lang w:bidi="ar-LB"/>
        </w:rPr>
        <w:tab/>
      </w:r>
      <w:r>
        <w:rPr>
          <w:rFonts w:hint="cs"/>
          <w:sz w:val="32"/>
          <w:szCs w:val="32"/>
          <w:rtl/>
          <w:lang w:bidi="ar-LB"/>
        </w:rPr>
        <w:t>تفتقر الأيديولوجيات بصورة لا تتغي</w:t>
      </w:r>
      <w:r>
        <w:rPr>
          <w:rFonts w:hint="eastAsia"/>
          <w:sz w:val="32"/>
          <w:szCs w:val="32"/>
          <w:rtl/>
          <w:lang w:bidi="ar-LB"/>
        </w:rPr>
        <w:t>ر</w:t>
      </w:r>
      <w:r>
        <w:rPr>
          <w:rFonts w:hint="cs"/>
          <w:sz w:val="32"/>
          <w:szCs w:val="32"/>
          <w:rtl/>
          <w:lang w:bidi="ar-LB"/>
        </w:rPr>
        <w:t xml:space="preserve"> الى الشكل الواضح والاتساق الداخلي للفلسفات </w:t>
      </w:r>
      <w:proofErr w:type="gramStart"/>
      <w:r>
        <w:rPr>
          <w:rFonts w:hint="cs"/>
          <w:sz w:val="32"/>
          <w:szCs w:val="32"/>
          <w:rtl/>
          <w:lang w:bidi="ar-LB"/>
        </w:rPr>
        <w:t>السياسية :</w:t>
      </w:r>
      <w:proofErr w:type="gramEnd"/>
      <w:r>
        <w:rPr>
          <w:rFonts w:hint="cs"/>
          <w:sz w:val="32"/>
          <w:szCs w:val="32"/>
          <w:rtl/>
          <w:lang w:bidi="ar-LB"/>
        </w:rPr>
        <w:t xml:space="preserve"> فهي متماسكة بدرجة تزيد او تنقص . وينبع افتقارها للشكل في جزء منه الى حقيقة ان الأيديولوجيات ليست انساقا ً فكرية مغلقة على طريقة النُساك، بل هي نمطيا مجموعة سائلة من الأفكار التي تتداخل مع الأيديولوجيات الأخرى وتظلل بعضها </w:t>
      </w:r>
      <w:proofErr w:type="gramStart"/>
      <w:r>
        <w:rPr>
          <w:rFonts w:hint="cs"/>
          <w:sz w:val="32"/>
          <w:szCs w:val="32"/>
          <w:rtl/>
          <w:lang w:bidi="ar-LB"/>
        </w:rPr>
        <w:t>البعض .</w:t>
      </w:r>
      <w:proofErr w:type="gramEnd"/>
      <w:r>
        <w:rPr>
          <w:rFonts w:hint="cs"/>
          <w:sz w:val="32"/>
          <w:szCs w:val="32"/>
          <w:rtl/>
          <w:lang w:bidi="ar-LB"/>
        </w:rPr>
        <w:t xml:space="preserve"> ولا يدفع هذا فقط التطور </w:t>
      </w:r>
      <w:proofErr w:type="gramStart"/>
      <w:r>
        <w:rPr>
          <w:rFonts w:hint="cs"/>
          <w:sz w:val="32"/>
          <w:szCs w:val="32"/>
          <w:rtl/>
          <w:lang w:bidi="ar-LB"/>
        </w:rPr>
        <w:t>الأيديولوجي ،</w:t>
      </w:r>
      <w:proofErr w:type="gramEnd"/>
      <w:r>
        <w:rPr>
          <w:rFonts w:hint="cs"/>
          <w:sz w:val="32"/>
          <w:szCs w:val="32"/>
          <w:rtl/>
          <w:lang w:bidi="ar-LB"/>
        </w:rPr>
        <w:t xml:space="preserve"> بل انه يقود أيضا ً الى ظهور اشكال أيديولوجية هجينة ، مثل الفكر المحافظ الليبرالي والنسوية الاشتراكية والقومية المحافظة . بل اكثر من </w:t>
      </w:r>
      <w:proofErr w:type="gramStart"/>
      <w:r>
        <w:rPr>
          <w:rFonts w:hint="cs"/>
          <w:sz w:val="32"/>
          <w:szCs w:val="32"/>
          <w:rtl/>
          <w:lang w:bidi="ar-LB"/>
        </w:rPr>
        <w:t>ذلك ،</w:t>
      </w:r>
      <w:proofErr w:type="gramEnd"/>
      <w:r>
        <w:rPr>
          <w:rFonts w:hint="cs"/>
          <w:sz w:val="32"/>
          <w:szCs w:val="32"/>
          <w:rtl/>
          <w:lang w:bidi="ar-LB"/>
        </w:rPr>
        <w:t xml:space="preserve"> تتضمن كل أيديولوجيا عددا ً من التقاليد ووجهات النظر المتنوعة وحتى المتنافسة ، وليس من غير الشائع ان تكون السجالات بين انصار نفس الأيديولوجيا اكثر انفعالا ً ومرارة من النقاش بين انصار الأيديولوجيات المتنافسة ، لان الامر يتعلق بالطبيعة الحقيقية للأيديولوجيا محل السؤال </w:t>
      </w:r>
      <w:r>
        <w:rPr>
          <w:sz w:val="32"/>
          <w:szCs w:val="32"/>
          <w:rtl/>
          <w:lang w:bidi="ar-LB"/>
        </w:rPr>
        <w:t>–</w:t>
      </w:r>
      <w:r>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w:t>
      </w:r>
      <w:proofErr w:type="gramStart"/>
      <w:r>
        <w:rPr>
          <w:rFonts w:hint="cs"/>
          <w:sz w:val="32"/>
          <w:szCs w:val="32"/>
          <w:rtl/>
          <w:lang w:bidi="ar-LB"/>
        </w:rPr>
        <w:t>السياسية ،</w:t>
      </w:r>
      <w:proofErr w:type="gramEnd"/>
      <w:r>
        <w:rPr>
          <w:rFonts w:hint="cs"/>
          <w:sz w:val="32"/>
          <w:szCs w:val="32"/>
          <w:rtl/>
          <w:lang w:bidi="ar-LB"/>
        </w:rPr>
        <w:t xml:space="preserve">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بصورة جوهرية </w:t>
      </w:r>
      <w:proofErr w:type="gramStart"/>
      <w:r>
        <w:rPr>
          <w:rFonts w:hint="cs"/>
          <w:sz w:val="32"/>
          <w:szCs w:val="32"/>
          <w:rtl/>
          <w:lang w:bidi="ar-LB"/>
        </w:rPr>
        <w:t>" ،</w:t>
      </w:r>
      <w:proofErr w:type="gramEnd"/>
      <w:r>
        <w:rPr>
          <w:rFonts w:hint="cs"/>
          <w:sz w:val="32"/>
          <w:szCs w:val="32"/>
          <w:rtl/>
          <w:lang w:bidi="ar-LB"/>
        </w:rPr>
        <w:t xml:space="preserve"> وهي مفاهيم تدور حولها خلافات على درجة من العمق بحيث لا يغد</w:t>
      </w:r>
      <w:r>
        <w:rPr>
          <w:rFonts w:hint="eastAsia"/>
          <w:sz w:val="32"/>
          <w:szCs w:val="32"/>
          <w:rtl/>
          <w:lang w:bidi="ar-LB"/>
        </w:rPr>
        <w:t>و</w:t>
      </w:r>
      <w:r>
        <w:rPr>
          <w:rFonts w:hint="cs"/>
          <w:sz w:val="32"/>
          <w:szCs w:val="32"/>
          <w:rtl/>
          <w:lang w:bidi="ar-LB"/>
        </w:rPr>
        <w:t xml:space="preserve"> من المستطاع ان يظهر لها تعريف مستقر او متفق عليه .</w:t>
      </w:r>
    </w:p>
    <w:p w:rsidR="001F52CF" w:rsidRDefault="001F52CF" w:rsidP="001F52CF">
      <w:pPr>
        <w:spacing w:line="360" w:lineRule="auto"/>
        <w:jc w:val="both"/>
        <w:rPr>
          <w:sz w:val="32"/>
          <w:szCs w:val="32"/>
          <w:rtl/>
          <w:lang w:bidi="ar-LB"/>
        </w:rPr>
      </w:pPr>
      <w:r>
        <w:rPr>
          <w:sz w:val="32"/>
          <w:szCs w:val="32"/>
          <w:rtl/>
          <w:lang w:bidi="ar-LB"/>
        </w:rPr>
        <w:tab/>
      </w:r>
      <w:r>
        <w:rPr>
          <w:rFonts w:hint="cs"/>
          <w:sz w:val="32"/>
          <w:szCs w:val="32"/>
          <w:rtl/>
          <w:lang w:bidi="ar-LB"/>
        </w:rPr>
        <w:t xml:space="preserve">وبهذا </w:t>
      </w:r>
      <w:proofErr w:type="gramStart"/>
      <w:r>
        <w:rPr>
          <w:rFonts w:hint="cs"/>
          <w:sz w:val="32"/>
          <w:szCs w:val="32"/>
          <w:rtl/>
          <w:lang w:bidi="ar-LB"/>
        </w:rPr>
        <w:t>المعنى ،</w:t>
      </w:r>
      <w:proofErr w:type="gramEnd"/>
      <w:r>
        <w:rPr>
          <w:rFonts w:hint="cs"/>
          <w:sz w:val="32"/>
          <w:szCs w:val="32"/>
          <w:rtl/>
          <w:lang w:bidi="ar-LB"/>
        </w:rPr>
        <w:t xml:space="preserve"> يغدو مفهوم الأيديولوجيا بكل تأكيد "خلافيا ً بصورة جوهرية"، وكذلك الامر بالنسبة للمصطلحات الأخرى التي يتم عرضها في قسم " منظورات" الوارد في نهاية كل فصل .</w:t>
      </w:r>
    </w:p>
    <w:p w:rsidR="001F52CF" w:rsidRDefault="001F52CF" w:rsidP="001F52CF">
      <w:pPr>
        <w:spacing w:line="360" w:lineRule="auto"/>
        <w:jc w:val="both"/>
        <w:rPr>
          <w:sz w:val="32"/>
          <w:szCs w:val="32"/>
          <w:rtl/>
          <w:lang w:bidi="ar-LB"/>
        </w:rPr>
      </w:pPr>
      <w:r>
        <w:rPr>
          <w:sz w:val="32"/>
          <w:szCs w:val="32"/>
          <w:rtl/>
          <w:lang w:bidi="ar-LB"/>
        </w:rPr>
        <w:lastRenderedPageBreak/>
        <w:tab/>
      </w:r>
      <w:r>
        <w:rPr>
          <w:rFonts w:hint="cs"/>
          <w:sz w:val="32"/>
          <w:szCs w:val="32"/>
          <w:rtl/>
          <w:lang w:bidi="ar-LB"/>
        </w:rPr>
        <w:t xml:space="preserve">على اية </w:t>
      </w:r>
      <w:proofErr w:type="gramStart"/>
      <w:r>
        <w:rPr>
          <w:rFonts w:hint="cs"/>
          <w:sz w:val="32"/>
          <w:szCs w:val="32"/>
          <w:rtl/>
          <w:lang w:bidi="ar-LB"/>
        </w:rPr>
        <w:t>حال ،</w:t>
      </w:r>
      <w:proofErr w:type="gramEnd"/>
      <w:r>
        <w:rPr>
          <w:rFonts w:hint="cs"/>
          <w:sz w:val="32"/>
          <w:szCs w:val="32"/>
          <w:rtl/>
          <w:lang w:bidi="ar-LB"/>
        </w:rPr>
        <w:t xml:space="preserve">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w:t>
      </w:r>
      <w:proofErr w:type="gramStart"/>
      <w:r>
        <w:rPr>
          <w:rFonts w:hint="cs"/>
          <w:sz w:val="32"/>
          <w:szCs w:val="32"/>
          <w:rtl/>
          <w:lang w:bidi="ar-LB"/>
        </w:rPr>
        <w:t>بالحرية ؟</w:t>
      </w:r>
      <w:proofErr w:type="gramEnd"/>
      <w:r>
        <w:rPr>
          <w:rFonts w:hint="cs"/>
          <w:sz w:val="32"/>
          <w:szCs w:val="32"/>
          <w:rtl/>
          <w:lang w:bidi="ar-LB"/>
        </w:rPr>
        <w:t xml:space="preserve"> هل ستظل الاشتراكية اشتراكية لوقت طويل لو اصبح لها شهية للعنف </w:t>
      </w:r>
      <w:proofErr w:type="gramStart"/>
      <w:r>
        <w:rPr>
          <w:rFonts w:hint="cs"/>
          <w:sz w:val="32"/>
          <w:szCs w:val="32"/>
          <w:rtl/>
          <w:lang w:bidi="ar-LB"/>
        </w:rPr>
        <w:t>والحرب ؟</w:t>
      </w:r>
      <w:proofErr w:type="gramEnd"/>
      <w:r>
        <w:rPr>
          <w:rFonts w:hint="cs"/>
          <w:sz w:val="32"/>
          <w:szCs w:val="32"/>
          <w:rtl/>
          <w:lang w:bidi="ar-LB"/>
        </w:rPr>
        <w:t xml:space="preserve"> إن احدى السبل للتعامل مع هذه </w:t>
      </w:r>
      <w:proofErr w:type="gramStart"/>
      <w:r>
        <w:rPr>
          <w:rFonts w:hint="cs"/>
          <w:sz w:val="32"/>
          <w:szCs w:val="32"/>
          <w:rtl/>
          <w:lang w:bidi="ar-LB"/>
        </w:rPr>
        <w:t>المشكلة ،</w:t>
      </w:r>
      <w:proofErr w:type="gramEnd"/>
      <w:r>
        <w:rPr>
          <w:rFonts w:hint="cs"/>
          <w:sz w:val="32"/>
          <w:szCs w:val="32"/>
          <w:rtl/>
          <w:lang w:bidi="ar-LB"/>
        </w:rPr>
        <w:t xml:space="preserve"> حسبما يرى ميشيل فريدين (1996)هو إلقاء الضوء على </w:t>
      </w:r>
      <w:proofErr w:type="spellStart"/>
      <w:r>
        <w:rPr>
          <w:rFonts w:hint="cs"/>
          <w:sz w:val="32"/>
          <w:szCs w:val="32"/>
          <w:rtl/>
          <w:lang w:bidi="ar-LB"/>
        </w:rPr>
        <w:t>مورفولوجية</w:t>
      </w:r>
      <w:proofErr w:type="spellEnd"/>
      <w:r>
        <w:rPr>
          <w:rFonts w:hint="cs"/>
          <w:sz w:val="32"/>
          <w:szCs w:val="32"/>
          <w:rtl/>
          <w:lang w:bidi="ar-LB"/>
        </w:rPr>
        <w:t xml:space="preserve"> الأيديولوجيا ، أي شكلها وبنيتها ، من خلال مفاهيمها المفتاحية ، بنفس الطريقة التي يساعد بها ترتيب الأثاث في الغرفة في التمييز بين المطبخ وغرفة النوم وغرفة الجلوس وما الى ذلك. فكل أيديولوجيا تتميز على هذا النحو بمجموعة من المفاهيم المركزية </w:t>
      </w:r>
      <w:proofErr w:type="gramStart"/>
      <w:r>
        <w:rPr>
          <w:rFonts w:hint="cs"/>
          <w:sz w:val="32"/>
          <w:szCs w:val="32"/>
          <w:rtl/>
          <w:lang w:bidi="ar-LB"/>
        </w:rPr>
        <w:t>والهامشية ،</w:t>
      </w:r>
      <w:proofErr w:type="gramEnd"/>
      <w:r>
        <w:rPr>
          <w:rFonts w:hint="cs"/>
          <w:sz w:val="32"/>
          <w:szCs w:val="32"/>
          <w:rtl/>
          <w:lang w:bidi="ar-LB"/>
        </w:rPr>
        <w:t xml:space="preserve"> وليس يتعين ان تكون كلها حاضرة في النظرية او المذهب حتى يتم التعرف عليها باعتبارها تنتمي الى تلك الأيديولوجيا . إن </w:t>
      </w:r>
      <w:proofErr w:type="gramStart"/>
      <w:r>
        <w:rPr>
          <w:rFonts w:hint="cs"/>
          <w:sz w:val="32"/>
          <w:szCs w:val="32"/>
          <w:rtl/>
          <w:lang w:bidi="ar-LB"/>
        </w:rPr>
        <w:t>المطبخ ،</w:t>
      </w:r>
      <w:proofErr w:type="gramEnd"/>
      <w:r>
        <w:rPr>
          <w:rFonts w:hint="cs"/>
          <w:sz w:val="32"/>
          <w:szCs w:val="32"/>
          <w:rtl/>
          <w:lang w:bidi="ar-LB"/>
        </w:rPr>
        <w:t xml:space="preserve">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او "نحيلة" بمعيار حجم اثاثها </w:t>
      </w:r>
      <w:proofErr w:type="spellStart"/>
      <w:proofErr w:type="gramStart"/>
      <w:r>
        <w:rPr>
          <w:rFonts w:hint="cs"/>
          <w:sz w:val="32"/>
          <w:szCs w:val="32"/>
          <w:rtl/>
          <w:lang w:bidi="ar-LB"/>
        </w:rPr>
        <w:t>المفاهيمي</w:t>
      </w:r>
      <w:proofErr w:type="spellEnd"/>
      <w:r>
        <w:rPr>
          <w:rFonts w:hint="cs"/>
          <w:sz w:val="32"/>
          <w:szCs w:val="32"/>
          <w:rtl/>
          <w:lang w:bidi="ar-LB"/>
        </w:rPr>
        <w:t xml:space="preserve"> ،</w:t>
      </w:r>
      <w:proofErr w:type="gramEnd"/>
      <w:r>
        <w:rPr>
          <w:rFonts w:hint="cs"/>
          <w:sz w:val="32"/>
          <w:szCs w:val="32"/>
          <w:rtl/>
          <w:lang w:bidi="ar-LB"/>
        </w:rPr>
        <w:t xml:space="preserve">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بطابع مستعرض،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لأيديولوجيات اخرى تلعب دور المضيف بالنسبة </w:t>
      </w:r>
      <w:proofErr w:type="gramStart"/>
      <w:r>
        <w:rPr>
          <w:rFonts w:hint="cs"/>
          <w:sz w:val="32"/>
          <w:szCs w:val="32"/>
          <w:rtl/>
          <w:lang w:bidi="ar-LB"/>
        </w:rPr>
        <w:t>لها .</w:t>
      </w:r>
      <w:proofErr w:type="gramEnd"/>
      <w:r>
        <w:rPr>
          <w:rFonts w:hint="cs"/>
          <w:sz w:val="32"/>
          <w:szCs w:val="32"/>
          <w:rtl/>
          <w:lang w:bidi="ar-LB"/>
        </w:rPr>
        <w:t xml:space="preserve"> </w:t>
      </w:r>
    </w:p>
    <w:p w:rsidR="001F52CF" w:rsidRDefault="001F52CF" w:rsidP="001F52CF">
      <w:pPr>
        <w:spacing w:line="360" w:lineRule="auto"/>
        <w:jc w:val="both"/>
        <w:rPr>
          <w:sz w:val="32"/>
          <w:szCs w:val="32"/>
          <w:rtl/>
          <w:lang w:bidi="ar-LB"/>
        </w:rPr>
      </w:pPr>
      <w:r>
        <w:rPr>
          <w:sz w:val="32"/>
          <w:szCs w:val="32"/>
          <w:rtl/>
          <w:lang w:bidi="ar-LB"/>
        </w:rPr>
        <w:tab/>
      </w:r>
      <w:r>
        <w:rPr>
          <w:rFonts w:hint="cs"/>
          <w:sz w:val="32"/>
          <w:szCs w:val="32"/>
          <w:rtl/>
          <w:lang w:bidi="ar-LB"/>
        </w:rPr>
        <w:t xml:space="preserve">وبالرغم من </w:t>
      </w:r>
      <w:proofErr w:type="gramStart"/>
      <w:r>
        <w:rPr>
          <w:rFonts w:hint="cs"/>
          <w:sz w:val="32"/>
          <w:szCs w:val="32"/>
          <w:rtl/>
          <w:lang w:bidi="ar-LB"/>
        </w:rPr>
        <w:t>ذلك ،</w:t>
      </w:r>
      <w:proofErr w:type="gramEnd"/>
      <w:r>
        <w:rPr>
          <w:rFonts w:hint="cs"/>
          <w:sz w:val="32"/>
          <w:szCs w:val="32"/>
          <w:rtl/>
          <w:lang w:bidi="ar-LB"/>
        </w:rPr>
        <w:t xml:space="preserve"> تجسد الأيديولوجيات ادعاء بكشف الحقيقة ، وبهذا المعنى يمكن النظر اليها "كأنظمة للحقيقة "(</w:t>
      </w:r>
      <w:r>
        <w:rPr>
          <w:sz w:val="32"/>
          <w:szCs w:val="32"/>
          <w:lang w:bidi="ar-LB"/>
        </w:rPr>
        <w:t>Regimes of Truth</w:t>
      </w:r>
      <w:r>
        <w:rPr>
          <w:rFonts w:hint="cs"/>
          <w:sz w:val="32"/>
          <w:szCs w:val="32"/>
          <w:rtl/>
          <w:lang w:bidi="ar-LB"/>
        </w:rPr>
        <w:t xml:space="preserve">) . ومن خلال تزويدنا بلغة للخطاب </w:t>
      </w:r>
      <w:proofErr w:type="gramStart"/>
      <w:r>
        <w:rPr>
          <w:rFonts w:hint="cs"/>
          <w:sz w:val="32"/>
          <w:szCs w:val="32"/>
          <w:rtl/>
          <w:lang w:bidi="ar-LB"/>
        </w:rPr>
        <w:t>السياسي ،</w:t>
      </w:r>
      <w:proofErr w:type="gramEnd"/>
      <w:r>
        <w:rPr>
          <w:rFonts w:hint="cs"/>
          <w:sz w:val="32"/>
          <w:szCs w:val="32"/>
          <w:rtl/>
          <w:lang w:bidi="ar-LB"/>
        </w:rPr>
        <w:t xml:space="preserve"> وبمجموعة من الافتراضات والمقدمات عن كيفية عمل </w:t>
      </w:r>
      <w:r>
        <w:rPr>
          <w:rFonts w:hint="cs"/>
          <w:sz w:val="32"/>
          <w:szCs w:val="32"/>
          <w:rtl/>
          <w:lang w:bidi="ar-LB"/>
        </w:rPr>
        <w:lastRenderedPageBreak/>
        <w:t xml:space="preserve">المجتمع بالفعل وما ينبغي ان يكون عليه ذلك ، تقوم الأيديولوجيا بإرساء بنية لما نفكر فيه وللطريقة التي نتصرف بها . و"كنظام للحقيقة" ترتبط الأيديولوجيات دائما ً </w:t>
      </w:r>
      <w:proofErr w:type="gramStart"/>
      <w:r>
        <w:rPr>
          <w:rFonts w:hint="cs"/>
          <w:sz w:val="32"/>
          <w:szCs w:val="32"/>
          <w:rtl/>
          <w:lang w:bidi="ar-LB"/>
        </w:rPr>
        <w:t>بالسلطة ،</w:t>
      </w:r>
      <w:proofErr w:type="gramEnd"/>
      <w:r>
        <w:rPr>
          <w:rFonts w:hint="cs"/>
          <w:sz w:val="32"/>
          <w:szCs w:val="32"/>
          <w:rtl/>
          <w:lang w:bidi="ar-LB"/>
        </w:rPr>
        <w:t xml:space="preserve">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w:t>
      </w:r>
      <w:proofErr w:type="gramStart"/>
      <w:r>
        <w:rPr>
          <w:rFonts w:hint="cs"/>
          <w:sz w:val="32"/>
          <w:szCs w:val="32"/>
          <w:rtl/>
          <w:lang w:bidi="ar-LB"/>
        </w:rPr>
        <w:t>ذلك ،</w:t>
      </w:r>
      <w:proofErr w:type="gramEnd"/>
      <w:r>
        <w:rPr>
          <w:rFonts w:hint="cs"/>
          <w:sz w:val="32"/>
          <w:szCs w:val="32"/>
          <w:rtl/>
          <w:lang w:bidi="ar-LB"/>
        </w:rPr>
        <w:t xml:space="preserve"> تساعد الأيديولوجيات ، لكونها تقدم خارطة فكرية للعالم الاجتماعي ، على إقامة العلاقة بين الافراد والجماعات من جانب ، والابنية الاوسع للسلطة من جانب اخر . وللك تلعب الأيديولوجيات دورا ً حاسما ً إما في دعم بنية السلطة القائمة </w:t>
      </w:r>
      <w:proofErr w:type="gramStart"/>
      <w:r>
        <w:rPr>
          <w:rFonts w:hint="cs"/>
          <w:sz w:val="32"/>
          <w:szCs w:val="32"/>
          <w:rtl/>
          <w:lang w:bidi="ar-LB"/>
        </w:rPr>
        <w:t>( من</w:t>
      </w:r>
      <w:proofErr w:type="gramEnd"/>
      <w:r>
        <w:rPr>
          <w:rFonts w:hint="cs"/>
          <w:sz w:val="32"/>
          <w:szCs w:val="32"/>
          <w:rtl/>
          <w:lang w:bidi="ar-LB"/>
        </w:rPr>
        <w:t xml:space="preserve"> خلال تصويرها بانها عادلة او طبيعية او ملائمة او ما الى ذلك) او اضعافها او تحديها من خلال ابراز شرورها او </w:t>
      </w:r>
      <w:proofErr w:type="spellStart"/>
      <w:r>
        <w:rPr>
          <w:rFonts w:hint="cs"/>
          <w:sz w:val="32"/>
          <w:szCs w:val="32"/>
          <w:rtl/>
          <w:lang w:bidi="ar-LB"/>
        </w:rPr>
        <w:t>مظالمها</w:t>
      </w:r>
      <w:proofErr w:type="spellEnd"/>
      <w:r>
        <w:rPr>
          <w:rFonts w:hint="cs"/>
          <w:sz w:val="32"/>
          <w:szCs w:val="32"/>
          <w:rtl/>
          <w:lang w:bidi="ar-LB"/>
        </w:rPr>
        <w:t xml:space="preserve"> ، ومن خلال تركيز الانتباه على العوامل الجاذبة في بنى السلطة البديلة .</w:t>
      </w:r>
    </w:p>
    <w:p w:rsidR="001F52CF" w:rsidRDefault="001F52CF" w:rsidP="001F52CF">
      <w:pPr>
        <w:spacing w:line="360" w:lineRule="auto"/>
        <w:jc w:val="both"/>
        <w:rPr>
          <w:sz w:val="32"/>
          <w:szCs w:val="32"/>
          <w:rtl/>
          <w:lang w:bidi="ar-LB"/>
        </w:rPr>
      </w:pPr>
      <w:r>
        <w:rPr>
          <w:sz w:val="32"/>
          <w:szCs w:val="32"/>
          <w:rtl/>
          <w:lang w:bidi="ar-LB"/>
        </w:rPr>
        <w:tab/>
      </w:r>
      <w:r>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w:t>
      </w:r>
      <w:proofErr w:type="gramStart"/>
      <w:r>
        <w:rPr>
          <w:rFonts w:hint="cs"/>
          <w:sz w:val="32"/>
          <w:szCs w:val="32"/>
          <w:rtl/>
          <w:lang w:bidi="ar-LB"/>
        </w:rPr>
        <w:t>الأحيان .</w:t>
      </w:r>
      <w:proofErr w:type="gramEnd"/>
      <w:r>
        <w:rPr>
          <w:rFonts w:hint="cs"/>
          <w:sz w:val="32"/>
          <w:szCs w:val="32"/>
          <w:rtl/>
          <w:lang w:bidi="ar-LB"/>
        </w:rPr>
        <w:t xml:space="preserve"> ونشأت الأيديولوجيا السياسية عن التحول من الاقطاع الى الراس مالية الصناعية بعبارة مبسطه تطورت التقاليد الأيديولوجيا المبكرة او الكلاسيكية </w:t>
      </w:r>
      <w:r>
        <w:rPr>
          <w:sz w:val="32"/>
          <w:szCs w:val="32"/>
          <w:rtl/>
          <w:lang w:bidi="ar-LB"/>
        </w:rPr>
        <w:t>–</w:t>
      </w:r>
      <w:r>
        <w:rPr>
          <w:rFonts w:hint="cs"/>
          <w:sz w:val="32"/>
          <w:szCs w:val="32"/>
          <w:rtl/>
          <w:lang w:bidi="ar-LB"/>
        </w:rPr>
        <w:t xml:space="preserve"> الليبرالية والمحافظة والاشتراكية </w:t>
      </w:r>
      <w:r>
        <w:rPr>
          <w:sz w:val="32"/>
          <w:szCs w:val="32"/>
          <w:rtl/>
          <w:lang w:bidi="ar-LB"/>
        </w:rPr>
        <w:t>–</w:t>
      </w:r>
      <w:r>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w:t>
      </w:r>
      <w:proofErr w:type="spellStart"/>
      <w:r>
        <w:rPr>
          <w:rFonts w:hint="cs"/>
          <w:sz w:val="32"/>
          <w:szCs w:val="32"/>
          <w:rtl/>
          <w:lang w:bidi="ar-LB"/>
        </w:rPr>
        <w:t>الايديولجيا</w:t>
      </w:r>
      <w:proofErr w:type="spellEnd"/>
      <w:r>
        <w:rPr>
          <w:rFonts w:hint="cs"/>
          <w:sz w:val="32"/>
          <w:szCs w:val="32"/>
          <w:rtl/>
          <w:lang w:bidi="ar-LB"/>
        </w:rPr>
        <w:t xml:space="preserve"> المحافظة دفاعا عن النظام القديم الذي جرى تحصينه بشكل متزايد فقدمت الاشتراكية رؤية مختلفة تماما عن المجتمع القائم على الجماعية والمساواة </w:t>
      </w:r>
      <w:proofErr w:type="gramStart"/>
      <w:r>
        <w:rPr>
          <w:rFonts w:hint="cs"/>
          <w:sz w:val="32"/>
          <w:szCs w:val="32"/>
          <w:rtl/>
          <w:lang w:bidi="ar-LB"/>
        </w:rPr>
        <w:t>والتعاون .</w:t>
      </w:r>
      <w:proofErr w:type="gramEnd"/>
    </w:p>
    <w:p w:rsidR="001F52CF" w:rsidRDefault="001F52CF" w:rsidP="001F52CF">
      <w:pPr>
        <w:spacing w:line="360" w:lineRule="auto"/>
        <w:jc w:val="both"/>
        <w:rPr>
          <w:sz w:val="32"/>
          <w:szCs w:val="32"/>
          <w:rtl/>
          <w:lang w:bidi="ar-LB"/>
        </w:rPr>
      </w:pPr>
      <w:r>
        <w:rPr>
          <w:sz w:val="32"/>
          <w:szCs w:val="32"/>
          <w:rtl/>
          <w:lang w:bidi="ar-LB"/>
        </w:rPr>
        <w:tab/>
      </w:r>
      <w:r>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وكان الجدل الأيديولوجي هو المعركة بين الفلسفتين الاقتصاديتين المتنافستين الرأسمالية والاشتراكية وهكذا كانت الأيديولوجيا السياسية بؤرة اقتصادية قوية وهو ما نجح في تمثيله الانقسام الى يمين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1F52CF" w:rsidRDefault="001F52CF" w:rsidP="001F52C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1312" behindDoc="0" locked="0" layoutInCell="1" allowOverlap="1" wp14:anchorId="11EA34AA" wp14:editId="60F31F2B">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52CF" w:rsidRPr="00AD3624" w:rsidRDefault="001F52CF" w:rsidP="001F52CF">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A34A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1F52CF" w:rsidRPr="00AD3624" w:rsidRDefault="001F52CF" w:rsidP="001F52CF">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69FFA469" wp14:editId="0F5350A6">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52CF" w:rsidRPr="00FE5994" w:rsidRDefault="001F52CF" w:rsidP="001F52CF">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A4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1F52CF" w:rsidRPr="00FE5994" w:rsidRDefault="001F52CF" w:rsidP="001F52CF">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A49B77D" wp14:editId="4910FF51">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6B"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1F52CF" w:rsidRPr="00FE5994" w:rsidRDefault="001F52CF" w:rsidP="001F52CF">
      <w:pPr>
        <w:spacing w:line="360" w:lineRule="auto"/>
        <w:rPr>
          <w:sz w:val="32"/>
          <w:szCs w:val="32"/>
          <w:rtl/>
          <w:lang w:bidi="ar-LB"/>
        </w:rPr>
      </w:pPr>
    </w:p>
    <w:p w:rsidR="001F52CF" w:rsidRDefault="001F52CF" w:rsidP="001F52CF">
      <w:pPr>
        <w:spacing w:line="360" w:lineRule="auto"/>
        <w:rPr>
          <w:sz w:val="32"/>
          <w:szCs w:val="32"/>
          <w:rtl/>
          <w:lang w:bidi="ar-LB"/>
        </w:rPr>
      </w:pPr>
    </w:p>
    <w:p w:rsidR="001F52CF" w:rsidRDefault="001F52CF" w:rsidP="001F52CF">
      <w:pPr>
        <w:spacing w:line="360" w:lineRule="auto"/>
        <w:rPr>
          <w:sz w:val="32"/>
          <w:szCs w:val="32"/>
          <w:rtl/>
          <w:lang w:bidi="ar-LB"/>
        </w:rPr>
      </w:pPr>
      <w:r>
        <w:rPr>
          <w:rFonts w:hint="cs"/>
          <w:sz w:val="32"/>
          <w:szCs w:val="32"/>
          <w:rtl/>
          <w:lang w:bidi="ar-LB"/>
        </w:rPr>
        <w:t xml:space="preserve">        </w:t>
      </w:r>
      <w:proofErr w:type="spellStart"/>
      <w:r>
        <w:rPr>
          <w:rFonts w:hint="cs"/>
          <w:sz w:val="32"/>
          <w:szCs w:val="32"/>
          <w:rtl/>
          <w:lang w:bidi="ar-LB"/>
        </w:rPr>
        <w:t>الفاشستية</w:t>
      </w:r>
      <w:proofErr w:type="spellEnd"/>
      <w:r>
        <w:rPr>
          <w:rFonts w:hint="cs"/>
          <w:sz w:val="32"/>
          <w:szCs w:val="32"/>
          <w:rtl/>
          <w:lang w:bidi="ar-LB"/>
        </w:rPr>
        <w:t xml:space="preserve">     المحافظة     الليبرالية     الاشتراكية     الشيوعية </w:t>
      </w:r>
    </w:p>
    <w:p w:rsidR="001F52CF" w:rsidRDefault="001F52CF" w:rsidP="001F52CF">
      <w:pPr>
        <w:spacing w:line="360" w:lineRule="auto"/>
        <w:rPr>
          <w:sz w:val="32"/>
          <w:szCs w:val="32"/>
          <w:rtl/>
          <w:lang w:bidi="ar-LB"/>
        </w:rPr>
      </w:pPr>
      <w:r>
        <w:rPr>
          <w:rFonts w:hint="cs"/>
          <w:sz w:val="32"/>
          <w:szCs w:val="32"/>
          <w:rtl/>
          <w:lang w:bidi="ar-LB"/>
        </w:rPr>
        <w:t xml:space="preserve">                               (شكل الطيف السياسي الخطي)</w:t>
      </w:r>
    </w:p>
    <w:p w:rsidR="005B2EEA" w:rsidRDefault="001F52CF" w:rsidP="001F52CF">
      <w:pPr>
        <w:rPr>
          <w:lang w:bidi="ar-LB"/>
        </w:rPr>
      </w:pPr>
      <w:r>
        <w:rPr>
          <w:rFonts w:hint="cs"/>
          <w:sz w:val="32"/>
          <w:szCs w:val="32"/>
          <w:rtl/>
          <w:lang w:bidi="ar-LB"/>
        </w:rPr>
        <w:t xml:space="preserve"> </w:t>
      </w:r>
      <w:r>
        <w:rPr>
          <w:sz w:val="32"/>
          <w:szCs w:val="32"/>
          <w:rtl/>
          <w:lang w:bidi="ar-LB"/>
        </w:rPr>
        <w:tab/>
      </w:r>
      <w:r>
        <w:rPr>
          <w:rFonts w:hint="cs"/>
          <w:sz w:val="32"/>
          <w:szCs w:val="32"/>
          <w:rtl/>
          <w:lang w:bidi="ar-LB"/>
        </w:rPr>
        <w:t>وصارت خطوط المعركة بين الرأسمالية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الرأسمالي في مواجهة الشرق الشيوعي حيث عكست الأفكار السياسية اليسارية نفورا من الرأسمالية ويتراوح ذلك من رغبة اليسار الصلب (الشيوعية والفوضوية) في الغاء الرأسمالية واستبدالها اليسار الناعم (الاشتراكية الليبرالية الحديثة) في اصلاح الرأسمالية وجعلها إنسانية وبتمايز عن ذلك تحددت الأفكار اليمينية (الليبرالية الكلاسيكية والايديولوجيا المحافظة) بالرغبة في الدفاع عن الرأسمالية وتوسعها .</w:t>
      </w:r>
      <w:bookmarkStart w:id="0" w:name="_GoBack"/>
      <w:bookmarkEnd w:id="0"/>
    </w:p>
    <w:sectPr w:rsidR="005B2EEA"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CF"/>
    <w:rsid w:val="001F52CF"/>
    <w:rsid w:val="005B2EEA"/>
    <w:rsid w:val="005D0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96DC5-7102-45ED-B34A-5CB056C5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2017-11-26T09:29:00Z</dcterms:created>
  <dcterms:modified xsi:type="dcterms:W3CDTF">2017-11-26T09:30:00Z</dcterms:modified>
</cp:coreProperties>
</file>