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3F" w:rsidRDefault="000F093F" w:rsidP="00531B69">
      <w:pPr>
        <w:jc w:val="center"/>
        <w:rPr>
          <w:rFonts w:ascii="Simplified Arabic" w:hAnsi="Simplified Arabic" w:cs="Simplified Arabic"/>
          <w:b/>
          <w:bCs/>
          <w:sz w:val="32"/>
          <w:szCs w:val="32"/>
          <w:rtl/>
          <w:lang w:bidi="ar-IQ"/>
        </w:rPr>
      </w:pPr>
      <w:r w:rsidRPr="000F093F">
        <w:rPr>
          <w:rFonts w:ascii="Simplified Arabic" w:hAnsi="Simplified Arabic" w:cs="Simplified Arabic"/>
          <w:b/>
          <w:bCs/>
          <w:sz w:val="32"/>
          <w:szCs w:val="32"/>
          <w:rtl/>
          <w:lang w:bidi="ar-IQ"/>
        </w:rPr>
        <w:t xml:space="preserve">تحديات تطبيق </w:t>
      </w:r>
      <w:r w:rsidR="00531B69">
        <w:rPr>
          <w:rFonts w:ascii="Simplified Arabic" w:hAnsi="Simplified Arabic" w:cs="Simplified Arabic" w:hint="cs"/>
          <w:b/>
          <w:bCs/>
          <w:sz w:val="32"/>
          <w:szCs w:val="32"/>
          <w:rtl/>
          <w:lang w:bidi="ar-IQ"/>
        </w:rPr>
        <w:t>ال</w:t>
      </w:r>
      <w:r w:rsidRPr="000F093F">
        <w:rPr>
          <w:rFonts w:ascii="Simplified Arabic" w:hAnsi="Simplified Arabic" w:cs="Simplified Arabic"/>
          <w:b/>
          <w:bCs/>
          <w:sz w:val="32"/>
          <w:szCs w:val="32"/>
          <w:rtl/>
          <w:lang w:bidi="ar-IQ"/>
        </w:rPr>
        <w:t xml:space="preserve">معيار </w:t>
      </w:r>
      <w:r w:rsidR="00531B69">
        <w:rPr>
          <w:rFonts w:ascii="Simplified Arabic" w:hAnsi="Simplified Arabic" w:cs="Simplified Arabic" w:hint="cs"/>
          <w:b/>
          <w:bCs/>
          <w:sz w:val="32"/>
          <w:szCs w:val="32"/>
          <w:rtl/>
          <w:lang w:bidi="ar-IQ"/>
        </w:rPr>
        <w:t xml:space="preserve">الدولي للتقارير المالية </w:t>
      </w:r>
      <w:r w:rsidRPr="000F093F">
        <w:rPr>
          <w:rFonts w:ascii="Simplified Arabic" w:hAnsi="Simplified Arabic" w:cs="Simplified Arabic"/>
          <w:b/>
          <w:bCs/>
          <w:sz w:val="32"/>
          <w:szCs w:val="32"/>
          <w:rtl/>
          <w:lang w:bidi="ar-IQ"/>
        </w:rPr>
        <w:t>(</w:t>
      </w:r>
      <w:r w:rsidRPr="000F093F">
        <w:rPr>
          <w:rFonts w:ascii="Simplified Arabic" w:hAnsi="Simplified Arabic" w:cs="Simplified Arabic"/>
          <w:b/>
          <w:bCs/>
          <w:sz w:val="32"/>
          <w:szCs w:val="32"/>
          <w:lang w:bidi="ar-IQ"/>
        </w:rPr>
        <w:t>IFRS9</w:t>
      </w:r>
      <w:r w:rsidRPr="000F093F">
        <w:rPr>
          <w:rFonts w:ascii="Simplified Arabic" w:hAnsi="Simplified Arabic" w:cs="Simplified Arabic"/>
          <w:b/>
          <w:bCs/>
          <w:sz w:val="32"/>
          <w:szCs w:val="32"/>
          <w:rtl/>
          <w:lang w:bidi="ar-IQ"/>
        </w:rPr>
        <w:t xml:space="preserve">) واثره على </w:t>
      </w:r>
      <w:r w:rsidR="000A23FE" w:rsidRPr="000F093F">
        <w:rPr>
          <w:rFonts w:ascii="Simplified Arabic" w:hAnsi="Simplified Arabic" w:cs="Simplified Arabic" w:hint="cs"/>
          <w:b/>
          <w:bCs/>
          <w:sz w:val="32"/>
          <w:szCs w:val="32"/>
          <w:rtl/>
          <w:lang w:bidi="ar-IQ"/>
        </w:rPr>
        <w:t>استراتيجيات</w:t>
      </w:r>
      <w:r w:rsidRPr="000F093F">
        <w:rPr>
          <w:rFonts w:ascii="Simplified Arabic" w:hAnsi="Simplified Arabic" w:cs="Simplified Arabic"/>
          <w:b/>
          <w:bCs/>
          <w:sz w:val="32"/>
          <w:szCs w:val="32"/>
          <w:rtl/>
          <w:lang w:bidi="ar-IQ"/>
        </w:rPr>
        <w:t xml:space="preserve"> الائتمان المصرفي</w:t>
      </w:r>
    </w:p>
    <w:p w:rsidR="008B6FA3" w:rsidRDefault="008B6FA3" w:rsidP="000A23FE">
      <w:pPr>
        <w:jc w:val="center"/>
        <w:rPr>
          <w:rFonts w:ascii="Simplified Arabic" w:hAnsi="Simplified Arabic" w:cs="Simplified Arabic"/>
          <w:b/>
          <w:bCs/>
          <w:rtl/>
          <w:lang w:bidi="ar-IQ"/>
        </w:rPr>
      </w:pPr>
      <w:proofErr w:type="spellStart"/>
      <w:r w:rsidRPr="00352D1F">
        <w:rPr>
          <w:rFonts w:ascii="Simplified Arabic" w:hAnsi="Simplified Arabic" w:cs="Simplified Arabic" w:hint="cs"/>
          <w:b/>
          <w:bCs/>
          <w:rtl/>
          <w:lang w:bidi="ar-IQ"/>
        </w:rPr>
        <w:t>م.د</w:t>
      </w:r>
      <w:proofErr w:type="spellEnd"/>
      <w:r w:rsidRPr="00352D1F">
        <w:rPr>
          <w:rFonts w:ascii="Simplified Arabic" w:hAnsi="Simplified Arabic" w:cs="Simplified Arabic" w:hint="cs"/>
          <w:b/>
          <w:bCs/>
          <w:rtl/>
          <w:lang w:bidi="ar-IQ"/>
        </w:rPr>
        <w:t xml:space="preserve">. عواطف جلوب محسن  </w:t>
      </w:r>
      <w:r w:rsidR="00352D1F">
        <w:rPr>
          <w:rFonts w:ascii="Simplified Arabic" w:hAnsi="Simplified Arabic" w:cs="Simplified Arabic" w:hint="cs"/>
          <w:b/>
          <w:bCs/>
          <w:rtl/>
          <w:lang w:bidi="ar-IQ"/>
        </w:rPr>
        <w:t xml:space="preserve">       </w:t>
      </w:r>
      <w:r w:rsidRPr="00352D1F">
        <w:rPr>
          <w:rFonts w:ascii="Simplified Arabic" w:hAnsi="Simplified Arabic" w:cs="Simplified Arabic" w:hint="cs"/>
          <w:b/>
          <w:bCs/>
          <w:rtl/>
          <w:lang w:bidi="ar-IQ"/>
        </w:rPr>
        <w:t xml:space="preserve"> </w:t>
      </w:r>
    </w:p>
    <w:p w:rsidR="00352D1F" w:rsidRPr="004C74DD" w:rsidRDefault="00352D1F" w:rsidP="000A23FE">
      <w:pPr>
        <w:rPr>
          <w:rFonts w:ascii="Simplified Arabic" w:hAnsi="Simplified Arabic" w:cs="Simplified Arabic"/>
          <w:b/>
          <w:bCs/>
          <w:rtl/>
          <w:lang w:bidi="ar-IQ"/>
        </w:rPr>
      </w:pPr>
      <w:r>
        <w:rPr>
          <w:rFonts w:ascii="Simplified Arabic" w:hAnsi="Simplified Arabic" w:cs="Simplified Arabic" w:hint="cs"/>
          <w:b/>
          <w:bCs/>
          <w:rtl/>
          <w:lang w:bidi="ar-IQ"/>
        </w:rPr>
        <w:t xml:space="preserve">          </w:t>
      </w:r>
      <w:r w:rsidR="000A23FE">
        <w:rPr>
          <w:rFonts w:ascii="Simplified Arabic" w:hAnsi="Simplified Arabic" w:cs="Simplified Arabic"/>
          <w:b/>
          <w:bCs/>
          <w:lang w:bidi="ar-IQ"/>
        </w:rPr>
        <w:t xml:space="preserve">                                 </w:t>
      </w:r>
      <w:r>
        <w:rPr>
          <w:rFonts w:ascii="Simplified Arabic" w:hAnsi="Simplified Arabic" w:cs="Simplified Arabic" w:hint="cs"/>
          <w:b/>
          <w:bCs/>
          <w:rtl/>
          <w:lang w:bidi="ar-IQ"/>
        </w:rPr>
        <w:t xml:space="preserve">كلية الادارة والاقتصاد              </w:t>
      </w:r>
    </w:p>
    <w:p w:rsidR="00352D1F" w:rsidRPr="00352D1F" w:rsidRDefault="00352D1F" w:rsidP="000A23FE">
      <w:pPr>
        <w:rPr>
          <w:rFonts w:ascii="Simplified Arabic" w:hAnsi="Simplified Arabic" w:cs="Simplified Arabic"/>
          <w:b/>
          <w:bCs/>
          <w:rtl/>
          <w:lang w:bidi="ar-IQ"/>
        </w:rPr>
      </w:pPr>
      <w:r>
        <w:rPr>
          <w:rFonts w:ascii="Simplified Arabic" w:hAnsi="Simplified Arabic" w:cs="Simplified Arabic" w:hint="cs"/>
          <w:b/>
          <w:bCs/>
          <w:rtl/>
          <w:lang w:bidi="ar-IQ"/>
        </w:rPr>
        <w:t xml:space="preserve">         </w:t>
      </w:r>
      <w:r w:rsidR="000A23FE">
        <w:rPr>
          <w:rFonts w:ascii="Simplified Arabic" w:hAnsi="Simplified Arabic" w:cs="Simplified Arabic"/>
          <w:b/>
          <w:bCs/>
          <w:lang w:bidi="ar-IQ"/>
        </w:rPr>
        <w:t xml:space="preserve">                                 </w:t>
      </w:r>
      <w:r>
        <w:rPr>
          <w:rFonts w:ascii="Simplified Arabic" w:hAnsi="Simplified Arabic" w:cs="Simplified Arabic" w:hint="cs"/>
          <w:b/>
          <w:bCs/>
          <w:rtl/>
          <w:lang w:bidi="ar-IQ"/>
        </w:rPr>
        <w:t xml:space="preserve"> الجامعة </w:t>
      </w:r>
      <w:r w:rsidRPr="004C74DD">
        <w:rPr>
          <w:rFonts w:ascii="Simplified Arabic" w:hAnsi="Simplified Arabic" w:cs="Simplified Arabic" w:hint="cs"/>
          <w:b/>
          <w:bCs/>
          <w:rtl/>
          <w:lang w:bidi="ar-IQ"/>
        </w:rPr>
        <w:t>المستنصرية</w:t>
      </w:r>
      <w:r>
        <w:rPr>
          <w:rFonts w:ascii="Simplified Arabic" w:hAnsi="Simplified Arabic" w:cs="Simplified Arabic" w:hint="cs"/>
          <w:b/>
          <w:bCs/>
          <w:rtl/>
          <w:lang w:bidi="ar-IQ"/>
        </w:rPr>
        <w:t xml:space="preserve">             </w:t>
      </w:r>
    </w:p>
    <w:p w:rsidR="000A23FE" w:rsidRPr="000A23FE" w:rsidRDefault="000A23FE" w:rsidP="000A23FE">
      <w:pPr>
        <w:bidi w:val="0"/>
        <w:spacing w:line="480" w:lineRule="auto"/>
        <w:jc w:val="center"/>
        <w:rPr>
          <w:rFonts w:eastAsia="Calibri"/>
          <w:lang w:bidi="ar-IQ"/>
        </w:rPr>
      </w:pPr>
      <w:r w:rsidRPr="000A23FE">
        <w:rPr>
          <w:rFonts w:eastAsia="Calibri"/>
        </w:rPr>
        <w:t>Email:</w:t>
      </w:r>
      <w:r w:rsidRPr="000A23FE">
        <w:rPr>
          <w:rFonts w:eastAsia="Calibri"/>
          <w:lang w:bidi="ar-IQ"/>
        </w:rPr>
        <w:t>dr_awatie1974@uomustansiriyah.edu.iq</w:t>
      </w:r>
    </w:p>
    <w:p w:rsidR="000F093F" w:rsidRPr="000F093F" w:rsidRDefault="000F093F" w:rsidP="000F093F">
      <w:pPr>
        <w:rPr>
          <w:rFonts w:ascii="Simplified Arabic" w:hAnsi="Simplified Arabic" w:cs="Simplified Arabic"/>
          <w:b/>
          <w:bCs/>
          <w:sz w:val="28"/>
          <w:szCs w:val="28"/>
          <w:rtl/>
          <w:lang w:bidi="ar-IQ"/>
        </w:rPr>
      </w:pPr>
      <w:r w:rsidRPr="000F093F">
        <w:rPr>
          <w:rFonts w:ascii="Simplified Arabic" w:hAnsi="Simplified Arabic" w:cs="Simplified Arabic"/>
          <w:b/>
          <w:bCs/>
          <w:sz w:val="28"/>
          <w:szCs w:val="28"/>
          <w:rtl/>
          <w:lang w:bidi="ar-IQ"/>
        </w:rPr>
        <w:t>المستخلص</w:t>
      </w:r>
    </w:p>
    <w:p w:rsidR="000F093F" w:rsidRDefault="000F093F" w:rsidP="000F093F">
      <w:pPr>
        <w:jc w:val="both"/>
        <w:rPr>
          <w:rFonts w:ascii="Simplified Arabic" w:hAnsi="Simplified Arabic" w:cs="Simplified Arabic"/>
          <w:sz w:val="28"/>
          <w:szCs w:val="28"/>
          <w:rtl/>
          <w:lang w:bidi="ar-IQ"/>
        </w:rPr>
      </w:pPr>
      <w:r w:rsidRPr="000F093F">
        <w:rPr>
          <w:rFonts w:ascii="Simplified Arabic" w:hAnsi="Simplified Arabic" w:cs="Simplified Arabic"/>
          <w:sz w:val="28"/>
          <w:szCs w:val="28"/>
          <w:rtl/>
          <w:lang w:bidi="ar-IQ"/>
        </w:rPr>
        <w:t>يمثل تطبيق المعيار الدولي للتقارير المالية (</w:t>
      </w:r>
      <w:r w:rsidRPr="000F093F">
        <w:rPr>
          <w:rFonts w:ascii="Simplified Arabic" w:hAnsi="Simplified Arabic" w:cs="Simplified Arabic"/>
          <w:sz w:val="28"/>
          <w:szCs w:val="28"/>
          <w:lang w:bidi="ar-IQ"/>
        </w:rPr>
        <w:t>IFRS9</w:t>
      </w:r>
      <w:r w:rsidRPr="000F093F">
        <w:rPr>
          <w:rFonts w:ascii="Simplified Arabic" w:hAnsi="Simplified Arabic" w:cs="Simplified Arabic"/>
          <w:sz w:val="28"/>
          <w:szCs w:val="28"/>
          <w:rtl/>
          <w:lang w:bidi="ar-IQ"/>
        </w:rPr>
        <w:t>) تحديا كبيرا للقطاع المصرفي في مجالات منح الائتمان والتمويل , حيث تناولت الدراسة عرضا للمعيار(</w:t>
      </w:r>
      <w:r w:rsidRPr="000F093F">
        <w:rPr>
          <w:rFonts w:ascii="Simplified Arabic" w:hAnsi="Simplified Arabic" w:cs="Simplified Arabic"/>
          <w:sz w:val="28"/>
          <w:szCs w:val="28"/>
          <w:lang w:bidi="ar-IQ"/>
        </w:rPr>
        <w:t>IFRS9</w:t>
      </w:r>
      <w:r w:rsidRPr="000F093F">
        <w:rPr>
          <w:rFonts w:ascii="Simplified Arabic" w:hAnsi="Simplified Arabic" w:cs="Simplified Arabic"/>
          <w:sz w:val="28"/>
          <w:szCs w:val="28"/>
          <w:rtl/>
          <w:lang w:bidi="ar-IQ"/>
        </w:rPr>
        <w:t xml:space="preserve">) ومتطلبات تصنيف الالتزامات وقياسها , </w:t>
      </w:r>
      <w:proofErr w:type="spellStart"/>
      <w:r w:rsidRPr="000F093F">
        <w:rPr>
          <w:rFonts w:ascii="Simplified Arabic" w:hAnsi="Simplified Arabic" w:cs="Simplified Arabic"/>
          <w:sz w:val="28"/>
          <w:szCs w:val="28"/>
          <w:rtl/>
          <w:lang w:bidi="ar-IQ"/>
        </w:rPr>
        <w:t>بالاضافة</w:t>
      </w:r>
      <w:proofErr w:type="spellEnd"/>
      <w:r w:rsidRPr="000F093F">
        <w:rPr>
          <w:rFonts w:ascii="Simplified Arabic" w:hAnsi="Simplified Arabic" w:cs="Simplified Arabic"/>
          <w:sz w:val="28"/>
          <w:szCs w:val="28"/>
          <w:rtl/>
          <w:lang w:bidi="ar-IQ"/>
        </w:rPr>
        <w:t xml:space="preserve"> الى التركيز على اوجه الخلاف بينه وبين المعيار الدولي (</w:t>
      </w:r>
      <w:r w:rsidRPr="000F093F">
        <w:rPr>
          <w:rFonts w:ascii="Simplified Arabic" w:hAnsi="Simplified Arabic" w:cs="Simplified Arabic"/>
          <w:sz w:val="28"/>
          <w:szCs w:val="28"/>
          <w:lang w:bidi="ar-IQ"/>
        </w:rPr>
        <w:t>IAS39</w:t>
      </w:r>
      <w:r w:rsidRPr="000F093F">
        <w:rPr>
          <w:rFonts w:ascii="Simplified Arabic" w:hAnsi="Simplified Arabic" w:cs="Simplified Arabic"/>
          <w:sz w:val="28"/>
          <w:szCs w:val="28"/>
          <w:rtl/>
          <w:lang w:bidi="ar-IQ"/>
        </w:rPr>
        <w:t>) , كما ركزت الدراسة على التحديات التي تواجه تطبيق المعيار على القطاع المصرفي واثره على استراتيجيات الائتمان من خلال دراسة خسائر الائتمان المتوقعة (</w:t>
      </w:r>
      <w:r w:rsidRPr="000F093F">
        <w:rPr>
          <w:rFonts w:ascii="Simplified Arabic" w:hAnsi="Simplified Arabic" w:cs="Simplified Arabic"/>
          <w:sz w:val="28"/>
          <w:szCs w:val="28"/>
          <w:lang w:bidi="ar-IQ"/>
        </w:rPr>
        <w:t>ECL</w:t>
      </w:r>
      <w:r w:rsidRPr="000F093F">
        <w:rPr>
          <w:rFonts w:ascii="Simplified Arabic" w:hAnsi="Simplified Arabic" w:cs="Simplified Arabic"/>
          <w:sz w:val="28"/>
          <w:szCs w:val="28"/>
          <w:rtl/>
          <w:lang w:bidi="ar-IQ"/>
        </w:rPr>
        <w:t>) (</w:t>
      </w:r>
      <w:r w:rsidRPr="000F093F">
        <w:rPr>
          <w:rFonts w:ascii="Simplified Arabic" w:hAnsi="Simplified Arabic" w:cs="Simplified Arabic"/>
          <w:sz w:val="28"/>
          <w:szCs w:val="28"/>
          <w:lang w:bidi="ar-IQ"/>
        </w:rPr>
        <w:t>Expected Credit Losses</w:t>
      </w:r>
      <w:r w:rsidRPr="000F093F">
        <w:rPr>
          <w:rFonts w:ascii="Simplified Arabic" w:hAnsi="Simplified Arabic" w:cs="Simplified Arabic"/>
          <w:sz w:val="28"/>
          <w:szCs w:val="28"/>
          <w:rtl/>
          <w:lang w:bidi="ar-IQ"/>
        </w:rPr>
        <w:t>) كون الاعتراف بهذه الخسائر واحدة من المشكلات التي تؤدي الى حدوث ازمات مالية تنعكس على الاقتصاد بصورة عامة</w:t>
      </w:r>
      <w:r w:rsidR="0061072D">
        <w:rPr>
          <w:rFonts w:ascii="Simplified Arabic" w:hAnsi="Simplified Arabic" w:cs="Simplified Arabic" w:hint="cs"/>
          <w:sz w:val="28"/>
          <w:szCs w:val="28"/>
          <w:rtl/>
          <w:lang w:bidi="ar-IQ"/>
        </w:rPr>
        <w:t xml:space="preserve"> (محجوب واخرون, 2017:1)</w:t>
      </w:r>
      <w:r w:rsidRPr="000F093F">
        <w:rPr>
          <w:rFonts w:ascii="Simplified Arabic" w:hAnsi="Simplified Arabic" w:cs="Simplified Arabic"/>
          <w:sz w:val="28"/>
          <w:szCs w:val="28"/>
          <w:rtl/>
          <w:lang w:bidi="ar-IQ"/>
        </w:rPr>
        <w:t xml:space="preserve"> , حيث ان </w:t>
      </w:r>
      <w:proofErr w:type="spellStart"/>
      <w:r w:rsidRPr="000F093F">
        <w:rPr>
          <w:rFonts w:ascii="Simplified Arabic" w:hAnsi="Simplified Arabic" w:cs="Simplified Arabic"/>
          <w:sz w:val="28"/>
          <w:szCs w:val="28"/>
          <w:rtl/>
          <w:lang w:bidi="ar-IQ"/>
        </w:rPr>
        <w:t>التاخير</w:t>
      </w:r>
      <w:proofErr w:type="spellEnd"/>
      <w:r w:rsidRPr="000F093F">
        <w:rPr>
          <w:rFonts w:ascii="Simplified Arabic" w:hAnsi="Simplified Arabic" w:cs="Simplified Arabic"/>
          <w:sz w:val="28"/>
          <w:szCs w:val="28"/>
          <w:rtl/>
          <w:lang w:bidi="ar-IQ"/>
        </w:rPr>
        <w:t xml:space="preserve"> بالاعتراف بالخسائر المتوقعة من الائتمان والانتظار لحين حدوثها بصورة فعلية تؤدي الى تفاقم الازمات التي يمكن ان يتعرض لها القطاع المصرفي , وقد توصلت الدراسة الى مجموعة من النتائج اهمها : ان القطاع المصرفي يحتاج الى مراجعة </w:t>
      </w:r>
      <w:proofErr w:type="spellStart"/>
      <w:r w:rsidRPr="000F093F">
        <w:rPr>
          <w:rFonts w:ascii="Simplified Arabic" w:hAnsi="Simplified Arabic" w:cs="Simplified Arabic"/>
          <w:sz w:val="28"/>
          <w:szCs w:val="28"/>
          <w:rtl/>
          <w:lang w:bidi="ar-IQ"/>
        </w:rPr>
        <w:t>الستراتيجيات</w:t>
      </w:r>
      <w:proofErr w:type="spellEnd"/>
      <w:r w:rsidRPr="000F093F">
        <w:rPr>
          <w:rFonts w:ascii="Simplified Arabic" w:hAnsi="Simplified Arabic" w:cs="Simplified Arabic"/>
          <w:sz w:val="28"/>
          <w:szCs w:val="28"/>
          <w:rtl/>
          <w:lang w:bidi="ar-IQ"/>
        </w:rPr>
        <w:t xml:space="preserve"> المتعلقة بالشفافية والافصاح عن ضعف الائتمان بالشكل الذي يتطلب تطبيق طرق محاسبية </w:t>
      </w:r>
      <w:proofErr w:type="spellStart"/>
      <w:r w:rsidRPr="000F093F">
        <w:rPr>
          <w:rFonts w:ascii="Simplified Arabic" w:hAnsi="Simplified Arabic" w:cs="Simplified Arabic"/>
          <w:sz w:val="28"/>
          <w:szCs w:val="28"/>
          <w:rtl/>
          <w:lang w:bidi="ar-IQ"/>
        </w:rPr>
        <w:t>لاثبات</w:t>
      </w:r>
      <w:proofErr w:type="spellEnd"/>
      <w:r w:rsidRPr="000F093F">
        <w:rPr>
          <w:rFonts w:ascii="Simplified Arabic" w:hAnsi="Simplified Arabic" w:cs="Simplified Arabic"/>
          <w:sz w:val="28"/>
          <w:szCs w:val="28"/>
          <w:rtl/>
          <w:lang w:bidi="ar-IQ"/>
        </w:rPr>
        <w:t xml:space="preserve"> خسائر الائتمان بالقوائم المالية من خلال تحديث طرق القياس المحاسبي والعرض وفقا لتصنيف الاصول المالية التي حددها المعيار الدولي (</w:t>
      </w:r>
      <w:r w:rsidRPr="000F093F">
        <w:rPr>
          <w:rFonts w:ascii="Simplified Arabic" w:hAnsi="Simplified Arabic" w:cs="Simplified Arabic"/>
          <w:sz w:val="28"/>
          <w:szCs w:val="28"/>
          <w:lang w:bidi="ar-IQ"/>
        </w:rPr>
        <w:t>IFRS9</w:t>
      </w:r>
      <w:r w:rsidRPr="000F093F">
        <w:rPr>
          <w:rFonts w:ascii="Simplified Arabic" w:hAnsi="Simplified Arabic" w:cs="Simplified Arabic"/>
          <w:sz w:val="28"/>
          <w:szCs w:val="28"/>
          <w:rtl/>
          <w:lang w:bidi="ar-IQ"/>
        </w:rPr>
        <w:t xml:space="preserve">) </w:t>
      </w:r>
      <w:proofErr w:type="spellStart"/>
      <w:r w:rsidRPr="000F093F">
        <w:rPr>
          <w:rFonts w:ascii="Simplified Arabic" w:hAnsi="Simplified Arabic" w:cs="Simplified Arabic"/>
          <w:sz w:val="28"/>
          <w:szCs w:val="28"/>
          <w:rtl/>
          <w:lang w:bidi="ar-IQ"/>
        </w:rPr>
        <w:t>بالاضافة</w:t>
      </w:r>
      <w:proofErr w:type="spellEnd"/>
      <w:r w:rsidRPr="000F093F">
        <w:rPr>
          <w:rFonts w:ascii="Simplified Arabic" w:hAnsi="Simplified Arabic" w:cs="Simplified Arabic"/>
          <w:sz w:val="28"/>
          <w:szCs w:val="28"/>
          <w:rtl/>
          <w:lang w:bidi="ar-IQ"/>
        </w:rPr>
        <w:t xml:space="preserve"> الى بعض التوصيات التي قدمتها الدراسة .</w:t>
      </w:r>
    </w:p>
    <w:p w:rsidR="001777DD" w:rsidRPr="001B61B1" w:rsidRDefault="00912305" w:rsidP="00524EFC">
      <w:pPr>
        <w:pStyle w:val="ListParagraph"/>
        <w:ind w:left="780"/>
        <w:jc w:val="both"/>
        <w:rPr>
          <w:rFonts w:ascii="Simplified Arabic" w:hAnsi="Simplified Arabic" w:cs="Simplified Arabic"/>
          <w:b/>
          <w:bCs/>
          <w:sz w:val="28"/>
          <w:szCs w:val="28"/>
          <w:rtl/>
          <w:lang w:bidi="ar-IQ"/>
        </w:rPr>
      </w:pPr>
      <w:r w:rsidRPr="001B61B1">
        <w:rPr>
          <w:rFonts w:ascii="Simplified Arabic" w:hAnsi="Simplified Arabic" w:cs="Simplified Arabic" w:hint="cs"/>
          <w:b/>
          <w:bCs/>
          <w:sz w:val="28"/>
          <w:szCs w:val="28"/>
          <w:rtl/>
          <w:lang w:bidi="ar-IQ"/>
        </w:rPr>
        <w:t>الاطار العام للدراسة</w:t>
      </w:r>
    </w:p>
    <w:p w:rsidR="001B61B1" w:rsidRPr="001B61B1" w:rsidRDefault="001B61B1" w:rsidP="001B61B1">
      <w:pPr>
        <w:ind w:left="360"/>
        <w:jc w:val="both"/>
        <w:rPr>
          <w:rFonts w:ascii="Simplified Arabic" w:hAnsi="Simplified Arabic" w:cs="Simplified Arabic"/>
          <w:b/>
          <w:bCs/>
          <w:sz w:val="28"/>
          <w:szCs w:val="28"/>
          <w:rtl/>
          <w:lang w:bidi="ar-IQ"/>
        </w:rPr>
      </w:pPr>
      <w:r w:rsidRPr="001B61B1">
        <w:rPr>
          <w:rFonts w:ascii="Simplified Arabic" w:hAnsi="Simplified Arabic" w:cs="Simplified Arabic" w:hint="cs"/>
          <w:b/>
          <w:bCs/>
          <w:sz w:val="28"/>
          <w:szCs w:val="28"/>
          <w:rtl/>
          <w:lang w:bidi="ar-IQ"/>
        </w:rPr>
        <w:t>المقدمة</w:t>
      </w:r>
    </w:p>
    <w:p w:rsidR="00912305" w:rsidRDefault="00912305" w:rsidP="0063402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w:t>
      </w:r>
      <w:proofErr w:type="spellStart"/>
      <w:r>
        <w:rPr>
          <w:rFonts w:ascii="Simplified Arabic" w:hAnsi="Simplified Arabic" w:cs="Simplified Arabic" w:hint="cs"/>
          <w:sz w:val="28"/>
          <w:szCs w:val="28"/>
          <w:rtl/>
          <w:lang w:bidi="ar-IQ"/>
        </w:rPr>
        <w:t>استراتجيات</w:t>
      </w:r>
      <w:proofErr w:type="spellEnd"/>
      <w:r>
        <w:rPr>
          <w:rFonts w:ascii="Simplified Arabic" w:hAnsi="Simplified Arabic" w:cs="Simplified Arabic" w:hint="cs"/>
          <w:sz w:val="28"/>
          <w:szCs w:val="28"/>
          <w:rtl/>
          <w:lang w:bidi="ar-IQ"/>
        </w:rPr>
        <w:t xml:space="preserve"> الائتمان المصرفي لها خصوصية كبيرة جدا في عملية الافصاح والعرض في </w:t>
      </w:r>
      <w:r w:rsidR="00634021">
        <w:rPr>
          <w:rFonts w:ascii="Simplified Arabic" w:hAnsi="Simplified Arabic" w:cs="Simplified Arabic" w:hint="cs"/>
          <w:sz w:val="28"/>
          <w:szCs w:val="28"/>
          <w:rtl/>
          <w:lang w:bidi="ar-IQ"/>
        </w:rPr>
        <w:t>القوائم المالية , لما يترتب عليه</w:t>
      </w:r>
      <w:r>
        <w:rPr>
          <w:rFonts w:ascii="Simplified Arabic" w:hAnsi="Simplified Arabic" w:cs="Simplified Arabic" w:hint="cs"/>
          <w:sz w:val="28"/>
          <w:szCs w:val="28"/>
          <w:rtl/>
          <w:lang w:bidi="ar-IQ"/>
        </w:rPr>
        <w:t xml:space="preserve"> من مخاطر مستقبلية على المركز المالي للمصار</w:t>
      </w:r>
      <w:r w:rsidR="00634021">
        <w:rPr>
          <w:rFonts w:ascii="Simplified Arabic" w:hAnsi="Simplified Arabic" w:cs="Simplified Arabic" w:hint="cs"/>
          <w:sz w:val="28"/>
          <w:szCs w:val="28"/>
          <w:rtl/>
          <w:lang w:bidi="ar-IQ"/>
        </w:rPr>
        <w:t>ف</w:t>
      </w:r>
      <w:r>
        <w:rPr>
          <w:rFonts w:ascii="Simplified Arabic" w:hAnsi="Simplified Arabic" w:cs="Simplified Arabic" w:hint="cs"/>
          <w:sz w:val="28"/>
          <w:szCs w:val="28"/>
          <w:rtl/>
          <w:lang w:bidi="ar-IQ"/>
        </w:rPr>
        <w:t xml:space="preserve"> وبالتالي على الاقتصاد بالكامل ومنذ تداعيات الازمة الاقتصادية التي اجتاحت العالم الى الان , كانت الاسباب تحمل على قصور المعيار المحاسبي الدولي رقم (39) والص</w:t>
      </w:r>
      <w:r w:rsidR="00634021">
        <w:rPr>
          <w:rFonts w:ascii="Simplified Arabic" w:hAnsi="Simplified Arabic" w:cs="Simplified Arabic" w:hint="cs"/>
          <w:sz w:val="28"/>
          <w:szCs w:val="28"/>
          <w:rtl/>
          <w:lang w:bidi="ar-IQ"/>
        </w:rPr>
        <w:t>ع</w:t>
      </w:r>
      <w:r>
        <w:rPr>
          <w:rFonts w:ascii="Simplified Arabic" w:hAnsi="Simplified Arabic" w:cs="Simplified Arabic" w:hint="cs"/>
          <w:sz w:val="28"/>
          <w:szCs w:val="28"/>
          <w:rtl/>
          <w:lang w:bidi="ar-IQ"/>
        </w:rPr>
        <w:t xml:space="preserve">وبة التي واجهها في الافصاح عن المخاطر الائتمانية المتوقعة والاعتراف بخسائر الائتمان </w:t>
      </w:r>
      <w:proofErr w:type="spellStart"/>
      <w:r>
        <w:rPr>
          <w:rFonts w:ascii="Simplified Arabic" w:hAnsi="Simplified Arabic" w:cs="Simplified Arabic" w:hint="cs"/>
          <w:sz w:val="28"/>
          <w:szCs w:val="28"/>
          <w:rtl/>
          <w:lang w:bidi="ar-IQ"/>
        </w:rPr>
        <w:t>للادوات</w:t>
      </w:r>
      <w:proofErr w:type="spellEnd"/>
      <w:r>
        <w:rPr>
          <w:rFonts w:ascii="Simplified Arabic" w:hAnsi="Simplified Arabic" w:cs="Simplified Arabic" w:hint="cs"/>
          <w:sz w:val="28"/>
          <w:szCs w:val="28"/>
          <w:rtl/>
          <w:lang w:bidi="ar-IQ"/>
        </w:rPr>
        <w:t xml:space="preserve"> المالية .</w:t>
      </w:r>
    </w:p>
    <w:p w:rsidR="00912305" w:rsidRDefault="00634021" w:rsidP="0063402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فجاءت الحاجة </w:t>
      </w:r>
      <w:proofErr w:type="spellStart"/>
      <w:r>
        <w:rPr>
          <w:rFonts w:ascii="Simplified Arabic" w:hAnsi="Simplified Arabic" w:cs="Simplified Arabic" w:hint="cs"/>
          <w:sz w:val="28"/>
          <w:szCs w:val="28"/>
          <w:rtl/>
          <w:lang w:bidi="ar-IQ"/>
        </w:rPr>
        <w:t>لاصدار</w:t>
      </w:r>
      <w:proofErr w:type="spellEnd"/>
      <w:r>
        <w:rPr>
          <w:rFonts w:ascii="Simplified Arabic" w:hAnsi="Simplified Arabic" w:cs="Simplified Arabic" w:hint="cs"/>
          <w:sz w:val="28"/>
          <w:szCs w:val="28"/>
          <w:rtl/>
          <w:lang w:bidi="ar-IQ"/>
        </w:rPr>
        <w:t xml:space="preserve"> المسودة النهائية للمعيار الدولي (</w:t>
      </w:r>
      <w:r>
        <w:rPr>
          <w:rFonts w:ascii="Simplified Arabic" w:hAnsi="Simplified Arabic" w:cs="Simplified Arabic"/>
          <w:sz w:val="28"/>
          <w:szCs w:val="28"/>
          <w:lang w:bidi="ar-IQ"/>
        </w:rPr>
        <w:t>IFRS9</w:t>
      </w:r>
      <w:r>
        <w:rPr>
          <w:rFonts w:ascii="Simplified Arabic" w:hAnsi="Simplified Arabic" w:cs="Simplified Arabic" w:hint="cs"/>
          <w:sz w:val="28"/>
          <w:szCs w:val="28"/>
          <w:rtl/>
          <w:lang w:bidi="ar-IQ"/>
        </w:rPr>
        <w:t xml:space="preserve">) الذي يحمل تعديلات كبيرة وتأثيرات متعددة على </w:t>
      </w:r>
      <w:proofErr w:type="spellStart"/>
      <w:r>
        <w:rPr>
          <w:rFonts w:ascii="Simplified Arabic" w:hAnsi="Simplified Arabic" w:cs="Simplified Arabic" w:hint="cs"/>
          <w:sz w:val="28"/>
          <w:szCs w:val="28"/>
          <w:rtl/>
          <w:lang w:bidi="ar-IQ"/>
        </w:rPr>
        <w:t>منشأت</w:t>
      </w:r>
      <w:proofErr w:type="spellEnd"/>
      <w:r>
        <w:rPr>
          <w:rFonts w:ascii="Simplified Arabic" w:hAnsi="Simplified Arabic" w:cs="Simplified Arabic" w:hint="cs"/>
          <w:sz w:val="28"/>
          <w:szCs w:val="28"/>
          <w:rtl/>
          <w:lang w:bidi="ar-IQ"/>
        </w:rPr>
        <w:t xml:space="preserve"> الاعمال بصورة عامة وعلى عمل القطاع المصرفي بشكل خاص ,</w:t>
      </w:r>
    </w:p>
    <w:p w:rsidR="00634021" w:rsidRDefault="00634021" w:rsidP="0063402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وتحاول هذ الدراسة ان تقف على تلك الاثار المترتبة والتحديات المرافقة لتطبيق المعيار الدولي (</w:t>
      </w:r>
      <w:r>
        <w:rPr>
          <w:rFonts w:ascii="Simplified Arabic" w:hAnsi="Simplified Arabic" w:cs="Simplified Arabic"/>
          <w:sz w:val="28"/>
          <w:szCs w:val="28"/>
          <w:lang w:bidi="ar-IQ"/>
        </w:rPr>
        <w:t>IFRS9</w:t>
      </w:r>
      <w:r>
        <w:rPr>
          <w:rFonts w:ascii="Simplified Arabic" w:hAnsi="Simplified Arabic" w:cs="Simplified Arabic" w:hint="cs"/>
          <w:sz w:val="28"/>
          <w:szCs w:val="28"/>
          <w:rtl/>
          <w:lang w:bidi="ar-IQ"/>
        </w:rPr>
        <w:t>) على استراتيجيات الائتمان المصرفي .</w:t>
      </w:r>
    </w:p>
    <w:p w:rsidR="00634021" w:rsidRDefault="005E087E" w:rsidP="00634021">
      <w:pPr>
        <w:jc w:val="both"/>
        <w:rPr>
          <w:rFonts w:ascii="Simplified Arabic" w:hAnsi="Simplified Arabic" w:cs="Simplified Arabic"/>
          <w:b/>
          <w:bCs/>
          <w:sz w:val="32"/>
          <w:szCs w:val="32"/>
          <w:rtl/>
          <w:lang w:bidi="ar-IQ"/>
        </w:rPr>
      </w:pPr>
      <w:r w:rsidRPr="005E087E">
        <w:rPr>
          <w:rFonts w:ascii="Simplified Arabic" w:hAnsi="Simplified Arabic" w:cs="Simplified Arabic" w:hint="cs"/>
          <w:b/>
          <w:bCs/>
          <w:sz w:val="32"/>
          <w:szCs w:val="32"/>
          <w:rtl/>
          <w:lang w:bidi="ar-IQ"/>
        </w:rPr>
        <w:t xml:space="preserve">مشكلة الدراسة </w:t>
      </w:r>
    </w:p>
    <w:p w:rsidR="005E087E" w:rsidRDefault="005E087E" w:rsidP="00634021">
      <w:pPr>
        <w:jc w:val="both"/>
        <w:rPr>
          <w:rFonts w:ascii="Simplified Arabic" w:hAnsi="Simplified Arabic" w:cs="Simplified Arabic"/>
          <w:sz w:val="28"/>
          <w:szCs w:val="28"/>
          <w:rtl/>
          <w:lang w:bidi="ar-IQ"/>
        </w:rPr>
      </w:pPr>
      <w:r w:rsidRPr="004A1598">
        <w:rPr>
          <w:rFonts w:ascii="Simplified Arabic" w:hAnsi="Simplified Arabic" w:cs="Simplified Arabic" w:hint="cs"/>
          <w:sz w:val="28"/>
          <w:szCs w:val="28"/>
          <w:rtl/>
          <w:lang w:bidi="ar-IQ"/>
        </w:rPr>
        <w:t xml:space="preserve">ان مشكلة </w:t>
      </w:r>
      <w:proofErr w:type="spellStart"/>
      <w:r w:rsidRPr="004A1598">
        <w:rPr>
          <w:rFonts w:ascii="Simplified Arabic" w:hAnsi="Simplified Arabic" w:cs="Simplified Arabic" w:hint="cs"/>
          <w:sz w:val="28"/>
          <w:szCs w:val="28"/>
          <w:rtl/>
          <w:lang w:bidi="ar-IQ"/>
        </w:rPr>
        <w:t>التاخير</w:t>
      </w:r>
      <w:proofErr w:type="spellEnd"/>
      <w:r w:rsidRPr="004A1598">
        <w:rPr>
          <w:rFonts w:ascii="Simplified Arabic" w:hAnsi="Simplified Arabic" w:cs="Simplified Arabic" w:hint="cs"/>
          <w:sz w:val="28"/>
          <w:szCs w:val="28"/>
          <w:rtl/>
          <w:lang w:bidi="ar-IQ"/>
        </w:rPr>
        <w:t xml:space="preserve"> في الاعتراف بخسائر الائتمان والانتظار لحين حدوثها هي المحور الاساس لحدوث الازمات المالية التي يمكن ان تتعرض لها المصارف والجهات التمويلية , وكمحاولة لمعالجة هذه المشكلة صدر المعيار (</w:t>
      </w:r>
      <w:r w:rsidRPr="004A1598">
        <w:rPr>
          <w:rFonts w:ascii="Simplified Arabic" w:hAnsi="Simplified Arabic" w:cs="Simplified Arabic"/>
          <w:sz w:val="28"/>
          <w:szCs w:val="28"/>
          <w:lang w:bidi="ar-IQ"/>
        </w:rPr>
        <w:t>IFRS9</w:t>
      </w:r>
      <w:r w:rsidRPr="004A1598">
        <w:rPr>
          <w:rFonts w:ascii="Simplified Arabic" w:hAnsi="Simplified Arabic" w:cs="Simplified Arabic" w:hint="cs"/>
          <w:sz w:val="28"/>
          <w:szCs w:val="28"/>
          <w:rtl/>
          <w:lang w:bidi="ar-IQ"/>
        </w:rPr>
        <w:t xml:space="preserve">) الذي يتضمن العديد من المتغيرات </w:t>
      </w:r>
      <w:r w:rsidR="00470727" w:rsidRPr="004A1598">
        <w:rPr>
          <w:rFonts w:ascii="Simplified Arabic" w:hAnsi="Simplified Arabic" w:cs="Simplified Arabic" w:hint="cs"/>
          <w:sz w:val="28"/>
          <w:szCs w:val="28"/>
          <w:rtl/>
          <w:lang w:bidi="ar-IQ"/>
        </w:rPr>
        <w:t>المتعلقة بتصنيف وقياس الاصول المالية ما بين القياس بالقيمة العادلة والتكلفة المطفأة , وكذلك قيامه</w:t>
      </w:r>
      <w:r w:rsidR="00D91FB7">
        <w:rPr>
          <w:rFonts w:ascii="Simplified Arabic" w:hAnsi="Simplified Arabic" w:cs="Simplified Arabic" w:hint="cs"/>
          <w:sz w:val="28"/>
          <w:szCs w:val="28"/>
          <w:rtl/>
          <w:lang w:bidi="ar-IQ"/>
        </w:rPr>
        <w:t xml:space="preserve"> باستحداث نموذج لخسائر الائتمان المتوقعة</w:t>
      </w:r>
      <w:r w:rsidR="00470727" w:rsidRPr="004A1598">
        <w:rPr>
          <w:rFonts w:ascii="Simplified Arabic" w:hAnsi="Simplified Arabic" w:cs="Simplified Arabic" w:hint="cs"/>
          <w:sz w:val="28"/>
          <w:szCs w:val="28"/>
          <w:rtl/>
          <w:lang w:bidi="ar-IQ"/>
        </w:rPr>
        <w:t>(</w:t>
      </w:r>
      <w:r w:rsidR="00470727" w:rsidRPr="004A1598">
        <w:rPr>
          <w:rFonts w:ascii="Simplified Arabic" w:hAnsi="Simplified Arabic" w:cs="Simplified Arabic"/>
          <w:sz w:val="28"/>
          <w:szCs w:val="28"/>
          <w:lang w:bidi="ar-IQ"/>
        </w:rPr>
        <w:t>ECL</w:t>
      </w:r>
      <w:r w:rsidR="00370B4C" w:rsidRPr="004A1598">
        <w:rPr>
          <w:rFonts w:ascii="Simplified Arabic" w:hAnsi="Simplified Arabic" w:cs="Simplified Arabic" w:hint="cs"/>
          <w:sz w:val="28"/>
          <w:szCs w:val="28"/>
          <w:rtl/>
          <w:lang w:bidi="ar-IQ"/>
        </w:rPr>
        <w:t>) (</w:t>
      </w:r>
      <w:r w:rsidR="00370B4C" w:rsidRPr="004A1598">
        <w:rPr>
          <w:rFonts w:ascii="Simplified Arabic" w:hAnsi="Simplified Arabic" w:cs="Simplified Arabic"/>
          <w:sz w:val="28"/>
          <w:szCs w:val="28"/>
          <w:lang w:bidi="ar-IQ"/>
        </w:rPr>
        <w:t>Expected credit losses</w:t>
      </w:r>
      <w:r w:rsidR="00370B4C" w:rsidRPr="004A1598">
        <w:rPr>
          <w:rFonts w:ascii="Simplified Arabic" w:hAnsi="Simplified Arabic" w:cs="Simplified Arabic" w:hint="cs"/>
          <w:sz w:val="28"/>
          <w:szCs w:val="28"/>
          <w:rtl/>
          <w:lang w:bidi="ar-IQ"/>
        </w:rPr>
        <w:t xml:space="preserve">) الذي يتطلب احتساب مخصصات للديون المتوقعة قبل حدوثها وانعكاس ذلك على </w:t>
      </w:r>
      <w:proofErr w:type="spellStart"/>
      <w:r w:rsidR="00370B4C" w:rsidRPr="004A1598">
        <w:rPr>
          <w:rFonts w:ascii="Simplified Arabic" w:hAnsi="Simplified Arabic" w:cs="Simplified Arabic" w:hint="cs"/>
          <w:sz w:val="28"/>
          <w:szCs w:val="28"/>
          <w:rtl/>
          <w:lang w:bidi="ar-IQ"/>
        </w:rPr>
        <w:t>الااسترتيجية</w:t>
      </w:r>
      <w:proofErr w:type="spellEnd"/>
      <w:r w:rsidR="00370B4C" w:rsidRPr="004A1598">
        <w:rPr>
          <w:rFonts w:ascii="Simplified Arabic" w:hAnsi="Simplified Arabic" w:cs="Simplified Arabic" w:hint="cs"/>
          <w:sz w:val="28"/>
          <w:szCs w:val="28"/>
          <w:rtl/>
          <w:lang w:bidi="ar-IQ"/>
        </w:rPr>
        <w:t xml:space="preserve"> المتبعة لمنح الائتمان , وكذلك جاء المعيار بتغيرات بشأن محاسبة التحوط , </w:t>
      </w:r>
      <w:proofErr w:type="spellStart"/>
      <w:r w:rsidR="00370B4C" w:rsidRPr="004A1598">
        <w:rPr>
          <w:rFonts w:ascii="Simplified Arabic" w:hAnsi="Simplified Arabic" w:cs="Simplified Arabic" w:hint="cs"/>
          <w:sz w:val="28"/>
          <w:szCs w:val="28"/>
          <w:rtl/>
          <w:lang w:bidi="ar-IQ"/>
        </w:rPr>
        <w:t>وتاتي</w:t>
      </w:r>
      <w:proofErr w:type="spellEnd"/>
      <w:r w:rsidR="00370B4C" w:rsidRPr="004A1598">
        <w:rPr>
          <w:rFonts w:ascii="Simplified Arabic" w:hAnsi="Simplified Arabic" w:cs="Simplified Arabic" w:hint="cs"/>
          <w:sz w:val="28"/>
          <w:szCs w:val="28"/>
          <w:rtl/>
          <w:lang w:bidi="ar-IQ"/>
        </w:rPr>
        <w:t xml:space="preserve"> الدراسة لتبحث في مشكلة التحديات التي تصاحب عملية تطبيق المعيار المحاسبي الدولي (</w:t>
      </w:r>
      <w:r w:rsidR="00370B4C" w:rsidRPr="004A1598">
        <w:rPr>
          <w:rFonts w:ascii="Simplified Arabic" w:hAnsi="Simplified Arabic" w:cs="Simplified Arabic"/>
          <w:sz w:val="28"/>
          <w:szCs w:val="28"/>
          <w:lang w:bidi="ar-IQ"/>
        </w:rPr>
        <w:t>IFRS9</w:t>
      </w:r>
      <w:r w:rsidR="00370B4C" w:rsidRPr="004A1598">
        <w:rPr>
          <w:rFonts w:ascii="Simplified Arabic" w:hAnsi="Simplified Arabic" w:cs="Simplified Arabic" w:hint="cs"/>
          <w:sz w:val="28"/>
          <w:szCs w:val="28"/>
          <w:rtl/>
          <w:lang w:bidi="ar-IQ"/>
        </w:rPr>
        <w:t xml:space="preserve">) واثاره المترتبة </w:t>
      </w:r>
      <w:r w:rsidR="004A1598" w:rsidRPr="004A1598">
        <w:rPr>
          <w:rFonts w:ascii="Simplified Arabic" w:hAnsi="Simplified Arabic" w:cs="Simplified Arabic" w:hint="cs"/>
          <w:sz w:val="28"/>
          <w:szCs w:val="28"/>
          <w:rtl/>
          <w:lang w:bidi="ar-IQ"/>
        </w:rPr>
        <w:t>على استراتيجيات الائتمان المصرفي .</w:t>
      </w:r>
    </w:p>
    <w:p w:rsidR="004A1598" w:rsidRPr="00D91FB7" w:rsidRDefault="00D91FB7" w:rsidP="00634021">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اهداف</w:t>
      </w:r>
      <w:r w:rsidRPr="00D91FB7">
        <w:rPr>
          <w:rFonts w:ascii="Simplified Arabic" w:hAnsi="Simplified Arabic" w:cs="Simplified Arabic" w:hint="cs"/>
          <w:b/>
          <w:bCs/>
          <w:sz w:val="28"/>
          <w:szCs w:val="28"/>
          <w:rtl/>
          <w:lang w:bidi="ar-IQ"/>
        </w:rPr>
        <w:t xml:space="preserve"> الدراسة </w:t>
      </w:r>
    </w:p>
    <w:p w:rsidR="00634021" w:rsidRDefault="00D91FB7" w:rsidP="000F093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الهدف الرئيس للدراسة هو التعرف على ابرز التحديات التي يمكن مواجهتها عند تطبيق المعيار المحاسبي الدولي </w:t>
      </w:r>
      <w:r w:rsidRPr="004A1598">
        <w:rPr>
          <w:rFonts w:ascii="Simplified Arabic" w:hAnsi="Simplified Arabic" w:cs="Simplified Arabic" w:hint="cs"/>
          <w:sz w:val="28"/>
          <w:szCs w:val="28"/>
          <w:rtl/>
          <w:lang w:bidi="ar-IQ"/>
        </w:rPr>
        <w:t>(</w:t>
      </w:r>
      <w:r w:rsidRPr="004A1598">
        <w:rPr>
          <w:rFonts w:ascii="Simplified Arabic" w:hAnsi="Simplified Arabic" w:cs="Simplified Arabic"/>
          <w:sz w:val="28"/>
          <w:szCs w:val="28"/>
          <w:lang w:bidi="ar-IQ"/>
        </w:rPr>
        <w:t>IFRS9</w:t>
      </w:r>
      <w:r w:rsidRPr="004A159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على </w:t>
      </w:r>
      <w:r w:rsidR="00C228F2">
        <w:rPr>
          <w:rFonts w:ascii="Simplified Arabic" w:hAnsi="Simplified Arabic" w:cs="Simplified Arabic" w:hint="cs"/>
          <w:sz w:val="28"/>
          <w:szCs w:val="28"/>
          <w:rtl/>
          <w:lang w:bidi="ar-IQ"/>
        </w:rPr>
        <w:t>استراتيجيات</w:t>
      </w:r>
      <w:r>
        <w:rPr>
          <w:rFonts w:ascii="Simplified Arabic" w:hAnsi="Simplified Arabic" w:cs="Simplified Arabic" w:hint="cs"/>
          <w:sz w:val="28"/>
          <w:szCs w:val="28"/>
          <w:rtl/>
          <w:lang w:bidi="ar-IQ"/>
        </w:rPr>
        <w:t xml:space="preserve"> الائتمان للمصارف من خلال دراسة مجموعة من الاهداف المكملة لهذا الهدف الرئيس اهمها :</w:t>
      </w:r>
    </w:p>
    <w:p w:rsidR="00D91FB7" w:rsidRPr="00D91FB7" w:rsidRDefault="00D91FB7" w:rsidP="00D91FB7">
      <w:pPr>
        <w:pStyle w:val="ListParagraph"/>
        <w:numPr>
          <w:ilvl w:val="0"/>
          <w:numId w:val="2"/>
        </w:numPr>
        <w:jc w:val="both"/>
        <w:rPr>
          <w:rFonts w:ascii="Simplified Arabic" w:hAnsi="Simplified Arabic" w:cs="Simplified Arabic"/>
          <w:sz w:val="28"/>
          <w:szCs w:val="28"/>
          <w:rtl/>
          <w:lang w:bidi="ar-IQ"/>
        </w:rPr>
      </w:pPr>
      <w:r w:rsidRPr="00D91FB7">
        <w:rPr>
          <w:rFonts w:ascii="Simplified Arabic" w:hAnsi="Simplified Arabic" w:cs="Simplified Arabic" w:hint="cs"/>
          <w:sz w:val="28"/>
          <w:szCs w:val="28"/>
          <w:rtl/>
          <w:lang w:bidi="ar-IQ"/>
        </w:rPr>
        <w:t>تقييم المعيار المحاسبي الدولي (</w:t>
      </w:r>
      <w:r w:rsidRPr="00D91FB7">
        <w:rPr>
          <w:rFonts w:ascii="Simplified Arabic" w:hAnsi="Simplified Arabic" w:cs="Simplified Arabic"/>
          <w:sz w:val="28"/>
          <w:szCs w:val="28"/>
          <w:lang w:bidi="ar-IQ"/>
        </w:rPr>
        <w:t>IFRS9</w:t>
      </w:r>
      <w:r w:rsidRPr="00D91FB7">
        <w:rPr>
          <w:rFonts w:ascii="Simplified Arabic" w:hAnsi="Simplified Arabic" w:cs="Simplified Arabic" w:hint="cs"/>
          <w:sz w:val="28"/>
          <w:szCs w:val="28"/>
          <w:rtl/>
          <w:lang w:bidi="ar-IQ"/>
        </w:rPr>
        <w:t>) من خلا</w:t>
      </w:r>
      <w:r w:rsidR="00163879">
        <w:rPr>
          <w:rFonts w:ascii="Simplified Arabic" w:hAnsi="Simplified Arabic" w:cs="Simplified Arabic" w:hint="cs"/>
          <w:sz w:val="28"/>
          <w:szCs w:val="28"/>
          <w:rtl/>
          <w:lang w:bidi="ar-IQ"/>
        </w:rPr>
        <w:t>ل</w:t>
      </w:r>
      <w:r w:rsidRPr="00D91FB7">
        <w:rPr>
          <w:rFonts w:ascii="Simplified Arabic" w:hAnsi="Simplified Arabic" w:cs="Simplified Arabic" w:hint="cs"/>
          <w:sz w:val="28"/>
          <w:szCs w:val="28"/>
          <w:rtl/>
          <w:lang w:bidi="ar-IQ"/>
        </w:rPr>
        <w:t xml:space="preserve"> المقارنة بينه وبين المعيار المحاسبي الدولي (39) .</w:t>
      </w:r>
    </w:p>
    <w:p w:rsidR="00D91FB7" w:rsidRDefault="00D91FB7" w:rsidP="00D91FB7">
      <w:pPr>
        <w:pStyle w:val="ListParagraph"/>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دراسة الاسس المعتمدة في القياس والاعتراف بخسائر الائتمان المتوقعة من خلال تطبيق نموذج </w:t>
      </w:r>
      <w:r w:rsidRPr="004A1598">
        <w:rPr>
          <w:rFonts w:ascii="Simplified Arabic" w:hAnsi="Simplified Arabic" w:cs="Simplified Arabic" w:hint="cs"/>
          <w:sz w:val="28"/>
          <w:szCs w:val="28"/>
          <w:rtl/>
          <w:lang w:bidi="ar-IQ"/>
        </w:rPr>
        <w:t>(</w:t>
      </w:r>
      <w:r w:rsidRPr="004A1598">
        <w:rPr>
          <w:rFonts w:ascii="Simplified Arabic" w:hAnsi="Simplified Arabic" w:cs="Simplified Arabic"/>
          <w:sz w:val="28"/>
          <w:szCs w:val="28"/>
          <w:lang w:bidi="ar-IQ"/>
        </w:rPr>
        <w:t>ECL</w:t>
      </w:r>
      <w:r w:rsidRPr="004A1598">
        <w:rPr>
          <w:rFonts w:ascii="Simplified Arabic" w:hAnsi="Simplified Arabic" w:cs="Simplified Arabic" w:hint="cs"/>
          <w:sz w:val="28"/>
          <w:szCs w:val="28"/>
          <w:rtl/>
          <w:lang w:bidi="ar-IQ"/>
        </w:rPr>
        <w:t>) (</w:t>
      </w:r>
      <w:r w:rsidRPr="004A1598">
        <w:rPr>
          <w:rFonts w:ascii="Simplified Arabic" w:hAnsi="Simplified Arabic" w:cs="Simplified Arabic"/>
          <w:sz w:val="28"/>
          <w:szCs w:val="28"/>
          <w:lang w:bidi="ar-IQ"/>
        </w:rPr>
        <w:t>Expected credit losses</w:t>
      </w:r>
      <w:r>
        <w:rPr>
          <w:rFonts w:ascii="Simplified Arabic" w:hAnsi="Simplified Arabic" w:cs="Simplified Arabic" w:hint="cs"/>
          <w:sz w:val="28"/>
          <w:szCs w:val="28"/>
          <w:rtl/>
          <w:lang w:bidi="ar-IQ"/>
        </w:rPr>
        <w:t>) عند تصنيف الاصول المالية .</w:t>
      </w:r>
    </w:p>
    <w:p w:rsidR="00D91FB7" w:rsidRDefault="00D91FB7" w:rsidP="00C228F2">
      <w:pPr>
        <w:pStyle w:val="ListParagraph"/>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دراسة ابرز التحديات التي يمكن ان تواجه عملية تطبيق</w:t>
      </w:r>
      <w:r w:rsidRPr="00D91FB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المعيار المحاسبي الدولي </w:t>
      </w:r>
      <w:r w:rsidRPr="004A1598">
        <w:rPr>
          <w:rFonts w:ascii="Simplified Arabic" w:hAnsi="Simplified Arabic" w:cs="Simplified Arabic" w:hint="cs"/>
          <w:sz w:val="28"/>
          <w:szCs w:val="28"/>
          <w:rtl/>
          <w:lang w:bidi="ar-IQ"/>
        </w:rPr>
        <w:t>(</w:t>
      </w:r>
      <w:r w:rsidRPr="004A1598">
        <w:rPr>
          <w:rFonts w:ascii="Simplified Arabic" w:hAnsi="Simplified Arabic" w:cs="Simplified Arabic"/>
          <w:sz w:val="28"/>
          <w:szCs w:val="28"/>
          <w:lang w:bidi="ar-IQ"/>
        </w:rPr>
        <w:t>IFRS9</w:t>
      </w:r>
      <w:r w:rsidRPr="004A159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على </w:t>
      </w:r>
      <w:r w:rsidR="00C228F2">
        <w:rPr>
          <w:rFonts w:ascii="Simplified Arabic" w:hAnsi="Simplified Arabic" w:cs="Simplified Arabic" w:hint="cs"/>
          <w:sz w:val="28"/>
          <w:szCs w:val="28"/>
          <w:rtl/>
          <w:lang w:bidi="ar-IQ"/>
        </w:rPr>
        <w:t>استراتيجيات</w:t>
      </w:r>
      <w:r>
        <w:rPr>
          <w:rFonts w:ascii="Simplified Arabic" w:hAnsi="Simplified Arabic" w:cs="Simplified Arabic" w:hint="cs"/>
          <w:sz w:val="28"/>
          <w:szCs w:val="28"/>
          <w:rtl/>
          <w:lang w:bidi="ar-IQ"/>
        </w:rPr>
        <w:t xml:space="preserve"> الائتمان المصرفي من خلال دراسة واقع</w:t>
      </w:r>
      <w:r w:rsidR="00C228F2">
        <w:rPr>
          <w:rFonts w:ascii="Simplified Arabic" w:hAnsi="Simplified Arabic" w:cs="Simplified Arabic" w:hint="cs"/>
          <w:sz w:val="28"/>
          <w:szCs w:val="28"/>
          <w:rtl/>
          <w:lang w:bidi="ar-IQ"/>
        </w:rPr>
        <w:t xml:space="preserve"> ينهض</w:t>
      </w:r>
      <w:r>
        <w:rPr>
          <w:rFonts w:ascii="Simplified Arabic" w:hAnsi="Simplified Arabic" w:cs="Simplified Arabic" w:hint="cs"/>
          <w:sz w:val="28"/>
          <w:szCs w:val="28"/>
          <w:rtl/>
          <w:lang w:bidi="ar-IQ"/>
        </w:rPr>
        <w:t xml:space="preserve"> المصارف التي تتبنى تطبيق المعيار .</w:t>
      </w:r>
    </w:p>
    <w:p w:rsidR="00FE0FCC" w:rsidRDefault="000B49A4" w:rsidP="000B49A4">
      <w:pPr>
        <w:jc w:val="both"/>
        <w:rPr>
          <w:rFonts w:ascii="Simplified Arabic" w:hAnsi="Simplified Arabic" w:cs="Simplified Arabic"/>
          <w:b/>
          <w:bCs/>
          <w:sz w:val="28"/>
          <w:szCs w:val="28"/>
          <w:rtl/>
          <w:lang w:bidi="ar-IQ"/>
        </w:rPr>
      </w:pPr>
      <w:r w:rsidRPr="000B49A4">
        <w:rPr>
          <w:rFonts w:ascii="Simplified Arabic" w:hAnsi="Simplified Arabic" w:cs="Simplified Arabic" w:hint="cs"/>
          <w:b/>
          <w:bCs/>
          <w:sz w:val="28"/>
          <w:szCs w:val="28"/>
          <w:rtl/>
          <w:lang w:bidi="ar-IQ"/>
        </w:rPr>
        <w:t xml:space="preserve">اهمية الدراسة </w:t>
      </w:r>
    </w:p>
    <w:p w:rsidR="000B49A4" w:rsidRDefault="000B49A4" w:rsidP="000B49A4">
      <w:pPr>
        <w:jc w:val="both"/>
        <w:rPr>
          <w:rFonts w:ascii="Simplified Arabic" w:hAnsi="Simplified Arabic" w:cs="Simplified Arabic"/>
          <w:sz w:val="28"/>
          <w:szCs w:val="28"/>
          <w:rtl/>
          <w:lang w:bidi="ar-IQ"/>
        </w:rPr>
      </w:pPr>
      <w:r w:rsidRPr="000B49A4">
        <w:rPr>
          <w:rFonts w:ascii="Simplified Arabic" w:hAnsi="Simplified Arabic" w:cs="Simplified Arabic" w:hint="cs"/>
          <w:sz w:val="28"/>
          <w:szCs w:val="28"/>
          <w:rtl/>
          <w:lang w:bidi="ar-IQ"/>
        </w:rPr>
        <w:t xml:space="preserve">تستمد هذه الدراسة اهميتها من كونها تتناول جانبا من الجوانب المحاسبية والمالية ذات </w:t>
      </w:r>
      <w:proofErr w:type="spellStart"/>
      <w:r w:rsidRPr="000B49A4">
        <w:rPr>
          <w:rFonts w:ascii="Simplified Arabic" w:hAnsi="Simplified Arabic" w:cs="Simplified Arabic" w:hint="cs"/>
          <w:sz w:val="28"/>
          <w:szCs w:val="28"/>
          <w:rtl/>
          <w:lang w:bidi="ar-IQ"/>
        </w:rPr>
        <w:t>التاثير</w:t>
      </w:r>
      <w:proofErr w:type="spellEnd"/>
      <w:r w:rsidRPr="000B49A4">
        <w:rPr>
          <w:rFonts w:ascii="Simplified Arabic" w:hAnsi="Simplified Arabic" w:cs="Simplified Arabic" w:hint="cs"/>
          <w:sz w:val="28"/>
          <w:szCs w:val="28"/>
          <w:rtl/>
          <w:lang w:bidi="ar-IQ"/>
        </w:rPr>
        <w:t xml:space="preserve"> المباشر على المخاطر التي يمكن ان تتعرض لها المصارف والمنظمات التمويلية في عدم الاعتراف بالخسائر المتوقعة من الائتمان الممنوح والانتظار لحين وقوع تلك الخسائر , وهذا كله يتعلق بالمرونة الفنية المتعلقة بالقياس والعرض والافصاح المالي عن تلك الخسائر وخاصة فيما يتعلق </w:t>
      </w:r>
      <w:r w:rsidR="00C228F2" w:rsidRPr="000B49A4">
        <w:rPr>
          <w:rFonts w:ascii="Simplified Arabic" w:hAnsi="Simplified Arabic" w:cs="Simplified Arabic" w:hint="cs"/>
          <w:sz w:val="28"/>
          <w:szCs w:val="28"/>
          <w:rtl/>
          <w:lang w:bidi="ar-IQ"/>
        </w:rPr>
        <w:t>بالأصول</w:t>
      </w:r>
      <w:r w:rsidRPr="000B49A4">
        <w:rPr>
          <w:rFonts w:ascii="Simplified Arabic" w:hAnsi="Simplified Arabic" w:cs="Simplified Arabic" w:hint="cs"/>
          <w:sz w:val="28"/>
          <w:szCs w:val="28"/>
          <w:rtl/>
          <w:lang w:bidi="ar-IQ"/>
        </w:rPr>
        <w:t xml:space="preserve"> المالية وطريقة قياسها .</w:t>
      </w:r>
    </w:p>
    <w:p w:rsidR="00A64F2C" w:rsidRDefault="000E267D" w:rsidP="00A64F2C">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فرضية الدراس</w:t>
      </w:r>
      <w:r w:rsidR="00A64F2C">
        <w:rPr>
          <w:rFonts w:ascii="Simplified Arabic" w:hAnsi="Simplified Arabic" w:cs="Simplified Arabic" w:hint="cs"/>
          <w:b/>
          <w:bCs/>
          <w:sz w:val="28"/>
          <w:szCs w:val="28"/>
          <w:rtl/>
          <w:lang w:bidi="ar-IQ"/>
        </w:rPr>
        <w:t xml:space="preserve">ة </w:t>
      </w:r>
    </w:p>
    <w:p w:rsidR="000E267D" w:rsidRPr="00A64F2C" w:rsidRDefault="00A64F2C" w:rsidP="00A64F2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جاءت فرضية </w:t>
      </w:r>
      <w:r w:rsidRPr="00A64F2C">
        <w:rPr>
          <w:rFonts w:ascii="Simplified Arabic" w:hAnsi="Simplified Arabic" w:cs="Simplified Arabic" w:hint="cs"/>
          <w:sz w:val="28"/>
          <w:szCs w:val="28"/>
          <w:rtl/>
          <w:lang w:bidi="ar-IQ"/>
        </w:rPr>
        <w:t xml:space="preserve">الدراسة </w:t>
      </w:r>
      <w:proofErr w:type="spellStart"/>
      <w:r>
        <w:rPr>
          <w:rFonts w:ascii="Simplified Arabic" w:hAnsi="Simplified Arabic" w:cs="Simplified Arabic" w:hint="cs"/>
          <w:sz w:val="28"/>
          <w:szCs w:val="28"/>
          <w:rtl/>
          <w:lang w:bidi="ar-IQ"/>
        </w:rPr>
        <w:t>لاثبات</w:t>
      </w:r>
      <w:proofErr w:type="spellEnd"/>
      <w:r>
        <w:rPr>
          <w:rFonts w:ascii="Simplified Arabic" w:hAnsi="Simplified Arabic" w:cs="Simplified Arabic" w:hint="cs"/>
          <w:sz w:val="28"/>
          <w:szCs w:val="28"/>
          <w:rtl/>
          <w:lang w:bidi="ar-IQ"/>
        </w:rPr>
        <w:t xml:space="preserve"> قدرة المعيار الدولي للتقارير المالية </w:t>
      </w:r>
      <w:r>
        <w:rPr>
          <w:rFonts w:ascii="Simplified Arabic" w:hAnsi="Simplified Arabic" w:cs="Simplified Arabic"/>
          <w:sz w:val="28"/>
          <w:szCs w:val="28"/>
          <w:lang w:bidi="ar-IQ"/>
        </w:rPr>
        <w:t>IFRS9</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ع</w:t>
      </w:r>
      <w:r w:rsidRPr="00A64F2C">
        <w:rPr>
          <w:rFonts w:ascii="Simplified Arabic" w:hAnsi="Simplified Arabic" w:cs="Simplified Arabic" w:hint="cs"/>
          <w:sz w:val="28"/>
          <w:szCs w:val="28"/>
          <w:rtl/>
          <w:lang w:bidi="ar-IQ"/>
        </w:rPr>
        <w:t xml:space="preserve">لى مواجهة التحديات الخاصة بالتطبيق </w:t>
      </w:r>
      <w:proofErr w:type="spellStart"/>
      <w:r w:rsidRPr="00A64F2C">
        <w:rPr>
          <w:rFonts w:ascii="Simplified Arabic" w:hAnsi="Simplified Arabic" w:cs="Simplified Arabic" w:hint="cs"/>
          <w:sz w:val="28"/>
          <w:szCs w:val="28"/>
          <w:rtl/>
          <w:lang w:bidi="ar-IQ"/>
        </w:rPr>
        <w:t>والتاثير</w:t>
      </w:r>
      <w:proofErr w:type="spellEnd"/>
      <w:r w:rsidRPr="00A64F2C">
        <w:rPr>
          <w:rFonts w:ascii="Simplified Arabic" w:hAnsi="Simplified Arabic" w:cs="Simplified Arabic" w:hint="cs"/>
          <w:sz w:val="28"/>
          <w:szCs w:val="28"/>
          <w:rtl/>
          <w:lang w:bidi="ar-IQ"/>
        </w:rPr>
        <w:t xml:space="preserve"> على استراتيجيات الائتمان من خلال الاتي</w:t>
      </w:r>
      <w:r w:rsidR="000E267D" w:rsidRPr="00A64F2C">
        <w:rPr>
          <w:rFonts w:ascii="Simplified Arabic" w:hAnsi="Simplified Arabic" w:cs="Simplified Arabic" w:hint="cs"/>
          <w:sz w:val="28"/>
          <w:szCs w:val="28"/>
          <w:rtl/>
          <w:lang w:bidi="ar-IQ"/>
        </w:rPr>
        <w:t xml:space="preserve"> :</w:t>
      </w:r>
    </w:p>
    <w:p w:rsidR="000E267D" w:rsidRPr="000E267D" w:rsidRDefault="000E267D" w:rsidP="00A64F2C">
      <w:pPr>
        <w:pStyle w:val="NormalWeb"/>
        <w:shd w:val="clear" w:color="auto" w:fill="FFFFFF"/>
        <w:bidi/>
        <w:jc w:val="both"/>
        <w:rPr>
          <w:rFonts w:ascii="Simplified Arabic" w:hAnsi="Simplified Arabic" w:cs="Simplified Arabic"/>
          <w:color w:val="000000"/>
          <w:sz w:val="28"/>
          <w:szCs w:val="28"/>
        </w:rPr>
      </w:pPr>
      <w:r>
        <w:rPr>
          <w:rFonts w:ascii="Simplified Arabic" w:hAnsi="Simplified Arabic" w:cs="Simplified Arabic" w:hint="cs"/>
          <w:b/>
          <w:bCs/>
          <w:sz w:val="28"/>
          <w:szCs w:val="28"/>
          <w:rtl/>
          <w:lang w:bidi="ar-IQ"/>
        </w:rPr>
        <w:t xml:space="preserve">1- </w:t>
      </w:r>
      <w:r>
        <w:rPr>
          <w:rFonts w:ascii="Simplified Arabic" w:hAnsi="Simplified Arabic" w:cs="Simplified Arabic" w:hint="cs"/>
          <w:color w:val="000000"/>
          <w:sz w:val="28"/>
          <w:szCs w:val="28"/>
          <w:rtl/>
        </w:rPr>
        <w:t>ا</w:t>
      </w:r>
      <w:r w:rsidRPr="000E267D">
        <w:rPr>
          <w:rFonts w:ascii="Simplified Arabic" w:hAnsi="Simplified Arabic" w:cs="Simplified Arabic"/>
          <w:color w:val="000000"/>
          <w:sz w:val="28"/>
          <w:szCs w:val="28"/>
          <w:rtl/>
        </w:rPr>
        <w:t xml:space="preserve">ن تطبيق هذا المعيار سوف يؤثر تأثيراً مباشراً على </w:t>
      </w:r>
      <w:proofErr w:type="spellStart"/>
      <w:r w:rsidR="00A64F2C">
        <w:rPr>
          <w:rFonts w:ascii="Simplified Arabic" w:hAnsi="Simplified Arabic" w:cs="Simplified Arabic" w:hint="cs"/>
          <w:color w:val="000000"/>
          <w:sz w:val="28"/>
          <w:szCs w:val="28"/>
          <w:rtl/>
        </w:rPr>
        <w:t>استيراتجيات</w:t>
      </w:r>
      <w:proofErr w:type="spellEnd"/>
      <w:r w:rsidR="00A64F2C">
        <w:rPr>
          <w:rFonts w:ascii="Simplified Arabic" w:hAnsi="Simplified Arabic" w:cs="Simplified Arabic" w:hint="cs"/>
          <w:color w:val="000000"/>
          <w:sz w:val="28"/>
          <w:szCs w:val="28"/>
          <w:rtl/>
        </w:rPr>
        <w:t xml:space="preserve"> الائتمان المصرفي ممثلة ب</w:t>
      </w:r>
      <w:r w:rsidRPr="000E267D">
        <w:rPr>
          <w:rFonts w:ascii="Simplified Arabic" w:hAnsi="Simplified Arabic" w:cs="Simplified Arabic"/>
          <w:color w:val="000000"/>
          <w:sz w:val="28"/>
          <w:szCs w:val="28"/>
          <w:rtl/>
        </w:rPr>
        <w:t>الودائع والقروض حيث سيزيد ثقة المودعين في المصارف من جهة لأنها توفر ضمانات اكثر</w:t>
      </w:r>
      <w:r w:rsidR="00A64F2C">
        <w:rPr>
          <w:rFonts w:ascii="Simplified Arabic" w:hAnsi="Simplified Arabic" w:cs="Simplified Arabic"/>
          <w:color w:val="000000"/>
          <w:sz w:val="28"/>
          <w:szCs w:val="28"/>
          <w:rtl/>
        </w:rPr>
        <w:t xml:space="preserve"> وحماية اوفر لأموال الزبائن من </w:t>
      </w:r>
      <w:r w:rsidR="00A64F2C">
        <w:rPr>
          <w:rFonts w:ascii="Simplified Arabic" w:hAnsi="Simplified Arabic" w:cs="Simplified Arabic" w:hint="cs"/>
          <w:color w:val="000000"/>
          <w:sz w:val="28"/>
          <w:szCs w:val="28"/>
          <w:rtl/>
        </w:rPr>
        <w:t xml:space="preserve">جهة اخرى </w:t>
      </w:r>
      <w:r w:rsidRPr="000E267D">
        <w:rPr>
          <w:rFonts w:ascii="Simplified Arabic" w:hAnsi="Simplified Arabic" w:cs="Simplified Arabic"/>
          <w:color w:val="000000"/>
          <w:sz w:val="28"/>
          <w:szCs w:val="28"/>
          <w:rtl/>
        </w:rPr>
        <w:t>.</w:t>
      </w:r>
    </w:p>
    <w:p w:rsidR="00A64F2C" w:rsidRDefault="00A64F2C" w:rsidP="00A64F2C">
      <w:pPr>
        <w:shd w:val="clear" w:color="auto" w:fill="FFFFFF"/>
        <w:spacing w:before="100" w:beforeAutospacing="1" w:after="100" w:afterAutospacing="1"/>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2-</w:t>
      </w:r>
      <w:r w:rsidR="000E267D" w:rsidRPr="000E267D">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ا</w:t>
      </w:r>
      <w:r w:rsidR="000E267D" w:rsidRPr="000E267D">
        <w:rPr>
          <w:rFonts w:ascii="Simplified Arabic" w:hAnsi="Simplified Arabic" w:cs="Simplified Arabic"/>
          <w:color w:val="000000"/>
          <w:sz w:val="28"/>
          <w:szCs w:val="28"/>
          <w:rtl/>
        </w:rPr>
        <w:t xml:space="preserve">ن المعيار سيؤدي إلى دراسة سليمة للملاءة </w:t>
      </w:r>
      <w:proofErr w:type="spellStart"/>
      <w:r w:rsidR="000E267D" w:rsidRPr="000E267D">
        <w:rPr>
          <w:rFonts w:ascii="Simplified Arabic" w:hAnsi="Simplified Arabic" w:cs="Simplified Arabic"/>
          <w:color w:val="000000"/>
          <w:sz w:val="28"/>
          <w:szCs w:val="28"/>
          <w:rtl/>
        </w:rPr>
        <w:t>الإئتمانية</w:t>
      </w:r>
      <w:proofErr w:type="spellEnd"/>
      <w:r w:rsidR="000E267D" w:rsidRPr="000E267D">
        <w:rPr>
          <w:rFonts w:ascii="Simplified Arabic" w:hAnsi="Simplified Arabic" w:cs="Simplified Arabic"/>
          <w:color w:val="000000"/>
          <w:sz w:val="28"/>
          <w:szCs w:val="28"/>
          <w:rtl/>
        </w:rPr>
        <w:t xml:space="preserve"> للزبائن وهذا سيوفر حماية أكبر للمصارف من أية مخاطر تتعلق بعدم وفاء المقترضين بالتزاماتهم المالية تجاه المصرف</w:t>
      </w:r>
      <w:r>
        <w:rPr>
          <w:rFonts w:ascii="Simplified Arabic" w:hAnsi="Simplified Arabic" w:cs="Simplified Arabic" w:hint="cs"/>
          <w:color w:val="000000"/>
          <w:sz w:val="28"/>
          <w:szCs w:val="28"/>
          <w:rtl/>
        </w:rPr>
        <w:t>.</w:t>
      </w:r>
      <w:r w:rsidR="000E267D" w:rsidRPr="000E267D">
        <w:rPr>
          <w:rFonts w:ascii="Simplified Arabic" w:hAnsi="Simplified Arabic" w:cs="Simplified Arabic"/>
          <w:color w:val="000000"/>
          <w:sz w:val="28"/>
          <w:szCs w:val="28"/>
          <w:rtl/>
        </w:rPr>
        <w:t xml:space="preserve"> </w:t>
      </w:r>
    </w:p>
    <w:p w:rsidR="000E267D" w:rsidRPr="000E267D" w:rsidRDefault="00A64F2C" w:rsidP="00A64F2C">
      <w:pPr>
        <w:shd w:val="clear" w:color="auto" w:fill="FFFFFF"/>
        <w:spacing w:before="100" w:beforeAutospacing="1" w:after="100" w:afterAutospacing="1"/>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3-</w:t>
      </w:r>
      <w:r w:rsidR="000E267D" w:rsidRPr="000E267D">
        <w:rPr>
          <w:rFonts w:ascii="Simplified Arabic" w:hAnsi="Simplified Arabic" w:cs="Simplified Arabic"/>
          <w:color w:val="000000"/>
          <w:sz w:val="28"/>
          <w:szCs w:val="28"/>
          <w:rtl/>
        </w:rPr>
        <w:t xml:space="preserve"> أن تطبيق هذا المعيار سيكون له أثر كبير على إعادة تقييم الأدوات المالية بالقيمة العادلة واحتساب المخصصات </w:t>
      </w:r>
      <w:proofErr w:type="spellStart"/>
      <w:r w:rsidR="000E267D" w:rsidRPr="000E267D">
        <w:rPr>
          <w:rFonts w:ascii="Simplified Arabic" w:hAnsi="Simplified Arabic" w:cs="Simplified Arabic"/>
          <w:color w:val="000000"/>
          <w:sz w:val="28"/>
          <w:szCs w:val="28"/>
          <w:rtl/>
        </w:rPr>
        <w:t>الإئتمانية</w:t>
      </w:r>
      <w:proofErr w:type="spellEnd"/>
      <w:r w:rsidR="000E267D" w:rsidRPr="000E267D">
        <w:rPr>
          <w:rFonts w:ascii="Simplified Arabic" w:hAnsi="Simplified Arabic" w:cs="Simplified Arabic"/>
          <w:color w:val="000000"/>
          <w:sz w:val="28"/>
          <w:szCs w:val="28"/>
          <w:rtl/>
        </w:rPr>
        <w:t xml:space="preserve"> وانعكاساتها على الميزانية الختامية للمصارف، حيث إن المعيار أعلاه سيسهم في إدخال مفاهيم أوسع وأشمل في ادارة المخاطر </w:t>
      </w:r>
      <w:proofErr w:type="spellStart"/>
      <w:r w:rsidR="000E267D" w:rsidRPr="000E267D">
        <w:rPr>
          <w:rFonts w:ascii="Simplified Arabic" w:hAnsi="Simplified Arabic" w:cs="Simplified Arabic"/>
          <w:color w:val="000000"/>
          <w:sz w:val="28"/>
          <w:szCs w:val="28"/>
          <w:rtl/>
        </w:rPr>
        <w:t>الإئتمانية</w:t>
      </w:r>
      <w:proofErr w:type="spellEnd"/>
      <w:r w:rsidR="000E267D" w:rsidRPr="000E267D">
        <w:rPr>
          <w:rFonts w:ascii="Simplified Arabic" w:hAnsi="Simplified Arabic" w:cs="Simplified Arabic"/>
          <w:color w:val="000000"/>
          <w:sz w:val="28"/>
          <w:szCs w:val="28"/>
          <w:rtl/>
        </w:rPr>
        <w:t xml:space="preserve"> في المصارف وهذا بدوره يتطلب وجود اجراءات </w:t>
      </w:r>
      <w:proofErr w:type="spellStart"/>
      <w:r w:rsidR="000E267D" w:rsidRPr="000E267D">
        <w:rPr>
          <w:rFonts w:ascii="Simplified Arabic" w:hAnsi="Simplified Arabic" w:cs="Simplified Arabic"/>
          <w:color w:val="000000"/>
          <w:sz w:val="28"/>
          <w:szCs w:val="28"/>
          <w:rtl/>
        </w:rPr>
        <w:t>حوكمة</w:t>
      </w:r>
      <w:proofErr w:type="spellEnd"/>
      <w:r w:rsidR="000E267D" w:rsidRPr="000E267D">
        <w:rPr>
          <w:rFonts w:ascii="Simplified Arabic" w:hAnsi="Simplified Arabic" w:cs="Simplified Arabic"/>
          <w:color w:val="000000"/>
          <w:sz w:val="28"/>
          <w:szCs w:val="28"/>
          <w:rtl/>
        </w:rPr>
        <w:t xml:space="preserve"> سليمة لدى المصرف لضمان تحقيق التطبيق السليم للمعيار.</w:t>
      </w:r>
    </w:p>
    <w:p w:rsidR="000E267D" w:rsidRDefault="000E267D" w:rsidP="000B49A4">
      <w:pPr>
        <w:jc w:val="both"/>
        <w:rPr>
          <w:rFonts w:ascii="Simplified Arabic" w:hAnsi="Simplified Arabic" w:cs="Simplified Arabic"/>
          <w:b/>
          <w:bCs/>
          <w:sz w:val="28"/>
          <w:szCs w:val="28"/>
          <w:rtl/>
        </w:rPr>
      </w:pPr>
    </w:p>
    <w:p w:rsidR="000B49A4" w:rsidRDefault="001F0969" w:rsidP="000B49A4">
      <w:pPr>
        <w:jc w:val="both"/>
        <w:rPr>
          <w:rFonts w:ascii="Simplified Arabic" w:hAnsi="Simplified Arabic" w:cs="Simplified Arabic"/>
          <w:b/>
          <w:bCs/>
          <w:sz w:val="28"/>
          <w:szCs w:val="28"/>
          <w:rtl/>
          <w:lang w:bidi="ar-IQ"/>
        </w:rPr>
      </w:pPr>
      <w:r w:rsidRPr="001F0969">
        <w:rPr>
          <w:rFonts w:ascii="Simplified Arabic" w:hAnsi="Simplified Arabic" w:cs="Simplified Arabic" w:hint="cs"/>
          <w:b/>
          <w:bCs/>
          <w:sz w:val="28"/>
          <w:szCs w:val="28"/>
          <w:rtl/>
          <w:lang w:bidi="ar-IQ"/>
        </w:rPr>
        <w:t>خطة الدراسة</w:t>
      </w:r>
    </w:p>
    <w:p w:rsidR="001F0969" w:rsidRDefault="001F0969" w:rsidP="000B49A4">
      <w:pPr>
        <w:jc w:val="both"/>
        <w:rPr>
          <w:rFonts w:ascii="Simplified Arabic" w:hAnsi="Simplified Arabic" w:cs="Simplified Arabic"/>
          <w:b/>
          <w:bCs/>
          <w:sz w:val="28"/>
          <w:szCs w:val="28"/>
          <w:rtl/>
          <w:lang w:bidi="ar-IQ"/>
        </w:rPr>
      </w:pPr>
      <w:r w:rsidRPr="004412FF">
        <w:rPr>
          <w:rFonts w:ascii="Simplified Arabic" w:hAnsi="Simplified Arabic" w:cs="Simplified Arabic" w:hint="cs"/>
          <w:sz w:val="28"/>
          <w:szCs w:val="28"/>
          <w:rtl/>
          <w:lang w:bidi="ar-IQ"/>
        </w:rPr>
        <w:t>لغرض تحقيق متطلبات الدراسة تم تقسيمها الى ثلاث مباحث</w:t>
      </w:r>
      <w:r>
        <w:rPr>
          <w:rFonts w:ascii="Simplified Arabic" w:hAnsi="Simplified Arabic" w:cs="Simplified Arabic" w:hint="cs"/>
          <w:b/>
          <w:bCs/>
          <w:sz w:val="28"/>
          <w:szCs w:val="28"/>
          <w:rtl/>
          <w:lang w:bidi="ar-IQ"/>
        </w:rPr>
        <w:t xml:space="preserve"> :</w:t>
      </w:r>
    </w:p>
    <w:p w:rsidR="001F0969" w:rsidRDefault="001F0969" w:rsidP="000B49A4">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المبحث الاول:</w:t>
      </w:r>
      <w:r w:rsidR="004412FF" w:rsidRPr="004412FF">
        <w:rPr>
          <w:rFonts w:ascii="Simplified Arabic" w:eastAsia="Calibri" w:hAnsi="Simplified Arabic" w:cs="Simplified Arabic" w:hint="cs"/>
          <w:b/>
          <w:bCs/>
          <w:sz w:val="32"/>
          <w:szCs w:val="32"/>
          <w:rtl/>
          <w:lang w:bidi="ar-IQ"/>
        </w:rPr>
        <w:t xml:space="preserve"> </w:t>
      </w:r>
      <w:r w:rsidR="004412FF" w:rsidRPr="004412FF">
        <w:rPr>
          <w:rFonts w:ascii="Simplified Arabic" w:eastAsia="Calibri" w:hAnsi="Simplified Arabic" w:cs="Simplified Arabic" w:hint="cs"/>
          <w:sz w:val="32"/>
          <w:szCs w:val="32"/>
          <w:rtl/>
          <w:lang w:bidi="ar-IQ"/>
        </w:rPr>
        <w:t>الاطار النظري للمعيار المحاسبي الدولي  للتقارير المالية</w:t>
      </w:r>
      <w:r w:rsidR="004412FF" w:rsidRPr="004412FF">
        <w:rPr>
          <w:rFonts w:ascii="Simplified Arabic" w:hAnsi="Simplified Arabic" w:cs="Simplified Arabic" w:hint="cs"/>
          <w:sz w:val="28"/>
          <w:szCs w:val="28"/>
          <w:rtl/>
          <w:lang w:bidi="ar-IQ"/>
        </w:rPr>
        <w:t>(</w:t>
      </w:r>
      <w:r w:rsidR="004412FF" w:rsidRPr="004412FF">
        <w:rPr>
          <w:rFonts w:ascii="Simplified Arabic" w:hAnsi="Simplified Arabic" w:cs="Simplified Arabic"/>
          <w:sz w:val="28"/>
          <w:szCs w:val="28"/>
          <w:lang w:bidi="ar-IQ"/>
        </w:rPr>
        <w:t>IFRS9</w:t>
      </w:r>
      <w:r w:rsidR="004412FF" w:rsidRPr="004412FF">
        <w:rPr>
          <w:rFonts w:ascii="Simplified Arabic" w:hAnsi="Simplified Arabic" w:cs="Simplified Arabic" w:hint="cs"/>
          <w:sz w:val="28"/>
          <w:szCs w:val="28"/>
          <w:rtl/>
          <w:lang w:bidi="ar-IQ"/>
        </w:rPr>
        <w:t>)</w:t>
      </w:r>
    </w:p>
    <w:p w:rsidR="001F0969" w:rsidRDefault="001F0969" w:rsidP="000B49A4">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المبحث الثاني:</w:t>
      </w:r>
      <w:r w:rsidR="004412FF" w:rsidRPr="004412FF">
        <w:rPr>
          <w:rFonts w:ascii="Simplified Arabic" w:eastAsia="Calibri" w:hAnsi="Simplified Arabic" w:cs="Simplified Arabic"/>
          <w:b/>
          <w:bCs/>
          <w:sz w:val="28"/>
          <w:szCs w:val="28"/>
          <w:rtl/>
          <w:lang w:bidi="ar-IQ"/>
        </w:rPr>
        <w:t xml:space="preserve"> استراتيجيات الائتمان المصرفي</w:t>
      </w:r>
    </w:p>
    <w:p w:rsidR="008B6FA3" w:rsidRPr="008B6FA3" w:rsidRDefault="008B6FA3" w:rsidP="008B6FA3">
      <w:pPr>
        <w:pStyle w:val="NormalWeb"/>
        <w:shd w:val="clear" w:color="auto" w:fill="FFFFFF"/>
        <w:bidi/>
        <w:rPr>
          <w:rStyle w:val="Strong"/>
          <w:rFonts w:ascii="Simplified Arabic" w:hAnsi="Simplified Arabic" w:cs="Simplified Arabic"/>
          <w:color w:val="000000"/>
          <w:sz w:val="28"/>
          <w:szCs w:val="28"/>
          <w:rtl/>
          <w:lang w:bidi="ar-IQ"/>
        </w:rPr>
      </w:pPr>
      <w:r w:rsidRPr="008B6FA3">
        <w:rPr>
          <w:rStyle w:val="Strong"/>
          <w:rFonts w:ascii="Simplified Arabic" w:hAnsi="Simplified Arabic" w:cs="Simplified Arabic"/>
          <w:color w:val="000000"/>
          <w:sz w:val="28"/>
          <w:szCs w:val="28"/>
          <w:rtl/>
        </w:rPr>
        <w:t xml:space="preserve">المبحث الثالث :الية تطبيق المعيار المحاسبي الدولي </w:t>
      </w:r>
      <w:r w:rsidRPr="008B6FA3">
        <w:rPr>
          <w:rStyle w:val="Strong"/>
          <w:rFonts w:ascii="Simplified Arabic" w:hAnsi="Simplified Arabic" w:cs="Simplified Arabic"/>
          <w:color w:val="000000"/>
          <w:sz w:val="28"/>
          <w:szCs w:val="28"/>
        </w:rPr>
        <w:t>IfRs9</w:t>
      </w:r>
      <w:r w:rsidRPr="008B6FA3">
        <w:rPr>
          <w:rStyle w:val="Strong"/>
          <w:rFonts w:ascii="Simplified Arabic" w:hAnsi="Simplified Arabic" w:cs="Simplified Arabic"/>
          <w:color w:val="000000"/>
          <w:sz w:val="28"/>
          <w:szCs w:val="28"/>
          <w:rtl/>
          <w:lang w:bidi="ar-IQ"/>
        </w:rPr>
        <w:t xml:space="preserve"> على القوائم المالية وفقا لتعليمات البنك المركزي العراقي</w:t>
      </w:r>
    </w:p>
    <w:p w:rsidR="001F0969" w:rsidRDefault="001F0969" w:rsidP="000B49A4">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نتائج وتوصيات الدراسة</w:t>
      </w:r>
    </w:p>
    <w:p w:rsidR="00FE2511" w:rsidRDefault="00FE2511" w:rsidP="00FE2511">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المبحث الاول:</w:t>
      </w:r>
      <w:r w:rsidRPr="004412FF">
        <w:rPr>
          <w:rFonts w:ascii="Simplified Arabic" w:eastAsia="Calibri" w:hAnsi="Simplified Arabic" w:cs="Simplified Arabic" w:hint="cs"/>
          <w:b/>
          <w:bCs/>
          <w:sz w:val="32"/>
          <w:szCs w:val="32"/>
          <w:rtl/>
          <w:lang w:bidi="ar-IQ"/>
        </w:rPr>
        <w:t xml:space="preserve"> </w:t>
      </w:r>
      <w:r w:rsidRPr="004412FF">
        <w:rPr>
          <w:rFonts w:ascii="Simplified Arabic" w:eastAsia="Calibri" w:hAnsi="Simplified Arabic" w:cs="Simplified Arabic" w:hint="cs"/>
          <w:sz w:val="32"/>
          <w:szCs w:val="32"/>
          <w:rtl/>
          <w:lang w:bidi="ar-IQ"/>
        </w:rPr>
        <w:t>الاطار النظري للمعيار المحاسبي الدولي  للتقارير المالية</w:t>
      </w:r>
      <w:r w:rsidRPr="004412FF">
        <w:rPr>
          <w:rFonts w:ascii="Simplified Arabic" w:hAnsi="Simplified Arabic" w:cs="Simplified Arabic" w:hint="cs"/>
          <w:sz w:val="28"/>
          <w:szCs w:val="28"/>
          <w:rtl/>
          <w:lang w:bidi="ar-IQ"/>
        </w:rPr>
        <w:t>(</w:t>
      </w:r>
      <w:r w:rsidRPr="004412FF">
        <w:rPr>
          <w:rFonts w:ascii="Simplified Arabic" w:hAnsi="Simplified Arabic" w:cs="Simplified Arabic"/>
          <w:sz w:val="28"/>
          <w:szCs w:val="28"/>
          <w:lang w:bidi="ar-IQ"/>
        </w:rPr>
        <w:t>IFRS9</w:t>
      </w:r>
      <w:r w:rsidRPr="004412FF">
        <w:rPr>
          <w:rFonts w:ascii="Simplified Arabic" w:hAnsi="Simplified Arabic" w:cs="Simplified Arabic" w:hint="cs"/>
          <w:sz w:val="28"/>
          <w:szCs w:val="28"/>
          <w:rtl/>
          <w:lang w:bidi="ar-IQ"/>
        </w:rPr>
        <w:t>)</w:t>
      </w:r>
    </w:p>
    <w:p w:rsidR="004412FF" w:rsidRDefault="004412FF" w:rsidP="004412FF">
      <w:pPr>
        <w:jc w:val="both"/>
        <w:rPr>
          <w:rFonts w:ascii="Simplified Arabic" w:hAnsi="Simplified Arabic" w:cs="Simplified Arabic"/>
          <w:b/>
          <w:bCs/>
          <w:sz w:val="28"/>
          <w:szCs w:val="28"/>
          <w:rtl/>
          <w:lang w:bidi="ar-IQ"/>
        </w:rPr>
      </w:pPr>
      <w:r w:rsidRPr="004412FF">
        <w:rPr>
          <w:rFonts w:ascii="Simplified Arabic" w:eastAsia="Calibri" w:hAnsi="Simplified Arabic" w:cs="Simplified Arabic"/>
          <w:b/>
          <w:bCs/>
          <w:sz w:val="32"/>
          <w:szCs w:val="32"/>
          <w:rtl/>
          <w:lang w:bidi="ar-IQ"/>
        </w:rPr>
        <w:t>أولاً: نبذة مختصرة عن المعايير المحاسبية الدولية</w:t>
      </w:r>
    </w:p>
    <w:p w:rsidR="004412FF" w:rsidRPr="004412FF" w:rsidRDefault="004412FF" w:rsidP="004412FF">
      <w:pPr>
        <w:spacing w:after="160" w:line="259" w:lineRule="auto"/>
        <w:jc w:val="both"/>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اسست لجنة معايير المحاسبة الدولية (</w:t>
      </w:r>
      <w:r w:rsidRPr="004412FF">
        <w:rPr>
          <w:rFonts w:ascii="Simplified Arabic" w:eastAsia="Calibri" w:hAnsi="Simplified Arabic" w:cs="Simplified Arabic"/>
          <w:sz w:val="28"/>
          <w:szCs w:val="28"/>
          <w:lang w:bidi="ar-IQ"/>
        </w:rPr>
        <w:t>IASC</w:t>
      </w:r>
      <w:r w:rsidRPr="004412FF">
        <w:rPr>
          <w:rFonts w:ascii="Simplified Arabic" w:eastAsia="Calibri" w:hAnsi="Simplified Arabic" w:cs="Simplified Arabic"/>
          <w:sz w:val="28"/>
          <w:szCs w:val="28"/>
          <w:rtl/>
          <w:lang w:bidi="ar-IQ"/>
        </w:rPr>
        <w:t xml:space="preserve">) في عام 1973 من خلال هيئات ومنظمات مهنية دولية, وذلك لغرض إعداد معايير محاسبية التي تتلقى قبولاً دولياً وتكون ذات جودة عالية </w:t>
      </w:r>
      <w:r w:rsidRPr="004412FF">
        <w:rPr>
          <w:rFonts w:ascii="Simplified Arabic" w:eastAsia="Calibri" w:hAnsi="Simplified Arabic" w:cs="Simplified Arabic"/>
          <w:sz w:val="28"/>
          <w:szCs w:val="28"/>
          <w:rtl/>
          <w:lang w:bidi="ar-IQ"/>
        </w:rPr>
        <w:lastRenderedPageBreak/>
        <w:t>وتكون مناسبة للاستعمال في الدول المختلفة, وقد تم اعادة هيكليتها في عام 2001 تحت مسمى مجلس معايير المحاسبة الدولية (</w:t>
      </w:r>
      <w:r w:rsidRPr="004412FF">
        <w:rPr>
          <w:rFonts w:ascii="Simplified Arabic" w:eastAsia="Calibri" w:hAnsi="Simplified Arabic" w:cs="Simplified Arabic"/>
          <w:sz w:val="28"/>
          <w:szCs w:val="28"/>
          <w:lang w:bidi="ar-IQ"/>
        </w:rPr>
        <w:t>IASB</w:t>
      </w:r>
      <w:r w:rsidRPr="004412FF">
        <w:rPr>
          <w:rFonts w:ascii="Simplified Arabic" w:eastAsia="Calibri" w:hAnsi="Simplified Arabic" w:cs="Simplified Arabic"/>
          <w:sz w:val="28"/>
          <w:szCs w:val="28"/>
          <w:rtl/>
          <w:lang w:bidi="ar-IQ"/>
        </w:rPr>
        <w:t>)  لتتوسع مسؤوليتها فيتم بإلغاء وتعديل المعايير السابقة ,وتم اصد</w:t>
      </w:r>
      <w:r w:rsidRPr="004412FF">
        <w:rPr>
          <w:rFonts w:ascii="Simplified Arabic" w:eastAsia="Calibri" w:hAnsi="Simplified Arabic" w:cs="Simplified Arabic" w:hint="cs"/>
          <w:sz w:val="28"/>
          <w:szCs w:val="28"/>
          <w:rtl/>
          <w:lang w:bidi="ar-IQ"/>
        </w:rPr>
        <w:t>ا</w:t>
      </w:r>
      <w:r w:rsidRPr="004412FF">
        <w:rPr>
          <w:rFonts w:ascii="Simplified Arabic" w:eastAsia="Calibri" w:hAnsi="Simplified Arabic" w:cs="Simplified Arabic"/>
          <w:sz w:val="28"/>
          <w:szCs w:val="28"/>
          <w:rtl/>
          <w:lang w:bidi="ar-IQ"/>
        </w:rPr>
        <w:t>ر 41 معيار محاسبة دولي (</w:t>
      </w:r>
      <w:r w:rsidRPr="004412FF">
        <w:rPr>
          <w:rFonts w:ascii="Simplified Arabic" w:eastAsia="Calibri" w:hAnsi="Simplified Arabic" w:cs="Simplified Arabic"/>
          <w:sz w:val="28"/>
          <w:szCs w:val="28"/>
          <w:lang w:bidi="ar-IQ"/>
        </w:rPr>
        <w:t>IAS</w:t>
      </w:r>
      <w:r w:rsidRPr="004412FF">
        <w:rPr>
          <w:rFonts w:ascii="Simplified Arabic" w:eastAsia="Calibri" w:hAnsi="Simplified Arabic" w:cs="Simplified Arabic"/>
          <w:sz w:val="28"/>
          <w:szCs w:val="28"/>
          <w:rtl/>
          <w:lang w:bidi="ar-IQ"/>
        </w:rPr>
        <w:t>)</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 لا يزال معظمها معمولاً به </w:t>
      </w:r>
      <w:r w:rsidRPr="004412FF">
        <w:rPr>
          <w:rFonts w:ascii="Simplified Arabic" w:eastAsia="Calibri" w:hAnsi="Simplified Arabic" w:cs="Simplified Arabic" w:hint="cs"/>
          <w:sz w:val="28"/>
          <w:szCs w:val="28"/>
          <w:rtl/>
          <w:lang w:bidi="ar-IQ"/>
        </w:rPr>
        <w:t>الى</w:t>
      </w:r>
      <w:r w:rsidRPr="004412FF">
        <w:rPr>
          <w:rFonts w:ascii="Simplified Arabic" w:eastAsia="Calibri" w:hAnsi="Simplified Arabic" w:cs="Simplified Arabic"/>
          <w:sz w:val="28"/>
          <w:szCs w:val="28"/>
          <w:rtl/>
          <w:lang w:bidi="ar-IQ"/>
        </w:rPr>
        <w:t xml:space="preserve"> الان وقد تم تعديل البعض منها وتم تحويلها الى معيار إبلاغ مالي دولي(</w:t>
      </w:r>
      <w:r w:rsidRPr="004412FF">
        <w:rPr>
          <w:rFonts w:ascii="Simplified Arabic" w:eastAsia="Calibri" w:hAnsi="Simplified Arabic" w:cs="Simplified Arabic"/>
          <w:sz w:val="28"/>
          <w:szCs w:val="28"/>
          <w:lang w:bidi="ar-IQ"/>
        </w:rPr>
        <w:t>IFRS</w:t>
      </w:r>
      <w:r w:rsidRPr="004412FF">
        <w:rPr>
          <w:rFonts w:ascii="Simplified Arabic" w:eastAsia="Calibri" w:hAnsi="Simplified Arabic" w:cs="Simplified Arabic"/>
          <w:sz w:val="28"/>
          <w:szCs w:val="28"/>
          <w:rtl/>
          <w:lang w:bidi="ar-IQ"/>
        </w:rPr>
        <w:t>) ,والبعض الآخر قد تم سحبه والغاء العمل به.(مسعود,2015 :20)</w:t>
      </w:r>
    </w:p>
    <w:p w:rsidR="004412FF" w:rsidRPr="004412FF" w:rsidRDefault="004412FF" w:rsidP="004412FF">
      <w:pPr>
        <w:spacing w:after="160" w:line="259" w:lineRule="auto"/>
        <w:jc w:val="both"/>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كما ان التغيرات في البيئة المالية والتغير في احتياجات المستخدمين من المعلومات قد تتطلب الى توجيهات في مدى ان تكون هذه المعلومات سليمة, شفافة ونافعة , ولابد ان تنعكس في توسيع اطار واهداف التقارير المالية وخصائصها, رغم شمولية المبادئ المحاسبية المقبولة قبولاً عاما ,لا تمثل تلك القوانين الثابتة بل هي تتغير وتتطور بتطور البيئة الاقتصادية ,</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والتغير في احتياجات المستخدمين,(وهبة,2015 : 15) ,ومن هنا جاءت المعايير المحاسبية في الكثير من البلدان من اجل التوحيد في اساليب الإبلاغ المالي التي توفر المعلومات للمستخدمين المختلفين, وتقي</w:t>
      </w:r>
      <w:r w:rsidRPr="004412FF">
        <w:rPr>
          <w:rFonts w:ascii="Simplified Arabic" w:eastAsia="Calibri" w:hAnsi="Simplified Arabic" w:cs="Simplified Arabic" w:hint="cs"/>
          <w:sz w:val="28"/>
          <w:szCs w:val="28"/>
          <w:rtl/>
          <w:lang w:bidi="ar-IQ"/>
        </w:rPr>
        <w:t>ي</w:t>
      </w:r>
      <w:r w:rsidRPr="004412FF">
        <w:rPr>
          <w:rFonts w:ascii="Simplified Arabic" w:eastAsia="Calibri" w:hAnsi="Simplified Arabic" w:cs="Simplified Arabic"/>
          <w:sz w:val="28"/>
          <w:szCs w:val="28"/>
          <w:rtl/>
          <w:lang w:bidi="ar-IQ"/>
        </w:rPr>
        <w:t xml:space="preserve">م الاداء وامكانية تحقيق المقارنة لمعرفة مدى فائدة تلك المعلومات (عيسي, 2004 :58) ,وتعد معايير الإبلاغ المالي الدولية( </w:t>
      </w:r>
      <w:r w:rsidRPr="004412FF">
        <w:rPr>
          <w:rFonts w:ascii="Simplified Arabic" w:eastAsia="Calibri" w:hAnsi="Simplified Arabic" w:cs="Simplified Arabic"/>
          <w:sz w:val="28"/>
          <w:szCs w:val="28"/>
          <w:lang w:bidi="ar-IQ"/>
        </w:rPr>
        <w:t>IFRS</w:t>
      </w:r>
      <w:r w:rsidRPr="004412FF">
        <w:rPr>
          <w:rFonts w:ascii="Simplified Arabic" w:eastAsia="Calibri" w:hAnsi="Simplified Arabic" w:cs="Simplified Arabic"/>
          <w:sz w:val="28"/>
          <w:szCs w:val="28"/>
          <w:rtl/>
          <w:lang w:bidi="ar-IQ"/>
        </w:rPr>
        <w:t xml:space="preserve">) عبارة عن مجموعة المعايير الصادرة من لجنة معايير المحاسبة الدولية ( </w:t>
      </w:r>
      <w:r w:rsidRPr="004412FF">
        <w:rPr>
          <w:rFonts w:ascii="Simplified Arabic" w:eastAsia="Calibri" w:hAnsi="Simplified Arabic" w:cs="Simplified Arabic"/>
          <w:sz w:val="28"/>
          <w:szCs w:val="28"/>
          <w:lang w:bidi="ar-IQ"/>
        </w:rPr>
        <w:t>IASC</w:t>
      </w:r>
      <w:r w:rsidRPr="004412FF">
        <w:rPr>
          <w:rFonts w:ascii="Simplified Arabic" w:eastAsia="Calibri" w:hAnsi="Simplified Arabic" w:cs="Simplified Arabic"/>
          <w:sz w:val="28"/>
          <w:szCs w:val="28"/>
          <w:rtl/>
          <w:lang w:bidi="ar-IQ"/>
        </w:rPr>
        <w:t xml:space="preserve">) ,ويعرف </w:t>
      </w:r>
      <w:r w:rsidRPr="004412FF">
        <w:rPr>
          <w:rFonts w:ascii="Simplified Arabic" w:eastAsia="Calibri" w:hAnsi="Simplified Arabic" w:cs="Simplified Arabic" w:hint="cs"/>
          <w:sz w:val="28"/>
          <w:szCs w:val="28"/>
          <w:rtl/>
          <w:lang w:bidi="ar-IQ"/>
        </w:rPr>
        <w:t>"</w:t>
      </w:r>
      <w:r w:rsidRPr="004412FF">
        <w:rPr>
          <w:rFonts w:ascii="Simplified Arabic" w:eastAsia="Calibri" w:hAnsi="Simplified Arabic" w:cs="Simplified Arabic"/>
          <w:sz w:val="28"/>
          <w:szCs w:val="28"/>
          <w:rtl/>
          <w:lang w:bidi="ar-IQ"/>
        </w:rPr>
        <w:t>بانه مجلس مهني لوضع المعايير الدولية والتي تكون مقرة في لندن والذي يكون مسؤولاً عن تطوير وإصدار المعايير, وتستبدل وتلغى معايير المحاسبة الدولية تدريجياً</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w:t>
      </w:r>
      <w:proofErr w:type="spellStart"/>
      <w:r w:rsidRPr="004412FF">
        <w:rPr>
          <w:rFonts w:ascii="Simplified Arabic" w:eastAsia="Calibri" w:hAnsi="Simplified Arabic" w:cs="Simplified Arabic"/>
          <w:sz w:val="28"/>
          <w:szCs w:val="28"/>
          <w:lang w:bidi="ar-IQ"/>
        </w:rPr>
        <w:t>Antill</w:t>
      </w:r>
      <w:proofErr w:type="spellEnd"/>
      <w:r w:rsidRPr="004412FF">
        <w:rPr>
          <w:rFonts w:ascii="Simplified Arabic" w:eastAsia="Calibri" w:hAnsi="Simplified Arabic" w:cs="Simplified Arabic"/>
          <w:sz w:val="28"/>
          <w:szCs w:val="28"/>
          <w:lang w:bidi="ar-IQ"/>
        </w:rPr>
        <w:t xml:space="preserve"> and Lee, 2008 :4</w:t>
      </w:r>
      <w:r w:rsidRPr="004412FF">
        <w:rPr>
          <w:rFonts w:ascii="Simplified Arabic" w:eastAsia="Calibri" w:hAnsi="Simplified Arabic" w:cs="Simplified Arabic"/>
          <w:sz w:val="28"/>
          <w:szCs w:val="28"/>
          <w:rtl/>
          <w:lang w:bidi="ar-IQ"/>
        </w:rPr>
        <w:t>)</w:t>
      </w:r>
    </w:p>
    <w:p w:rsidR="004412FF" w:rsidRPr="004412FF" w:rsidRDefault="00626CDC" w:rsidP="00626CDC">
      <w:pPr>
        <w:spacing w:after="160" w:line="259"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وان </w:t>
      </w:r>
      <w:r w:rsidR="004412FF" w:rsidRPr="004412FF">
        <w:rPr>
          <w:rFonts w:ascii="Simplified Arabic" w:eastAsia="Calibri" w:hAnsi="Simplified Arabic" w:cs="Simplified Arabic"/>
          <w:sz w:val="28"/>
          <w:szCs w:val="28"/>
          <w:rtl/>
          <w:lang w:bidi="ar-IQ"/>
        </w:rPr>
        <w:t>الهدف من</w:t>
      </w:r>
      <w:r w:rsidR="00E54BF0">
        <w:rPr>
          <w:rFonts w:ascii="Simplified Arabic" w:eastAsia="Calibri" w:hAnsi="Simplified Arabic" w:cs="Simplified Arabic"/>
          <w:sz w:val="28"/>
          <w:szCs w:val="28"/>
          <w:rtl/>
          <w:lang w:bidi="ar-IQ"/>
        </w:rPr>
        <w:t xml:space="preserve"> المعايير الابلاغ المالي الدولي</w:t>
      </w:r>
      <w:r w:rsidR="004412FF" w:rsidRPr="004412FF">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lang w:bidi="ar-IQ"/>
        </w:rPr>
        <w:t>IFRS</w:t>
      </w:r>
      <w:bookmarkStart w:id="0" w:name="_GoBack"/>
      <w:bookmarkEnd w:id="0"/>
      <w:r w:rsidR="004412FF" w:rsidRPr="004412FF">
        <w:rPr>
          <w:rFonts w:ascii="Simplified Arabic" w:eastAsia="Calibri" w:hAnsi="Simplified Arabic" w:cs="Simplified Arabic"/>
          <w:sz w:val="28"/>
          <w:szCs w:val="28"/>
          <w:rtl/>
          <w:lang w:bidi="ar-IQ"/>
        </w:rPr>
        <w:t xml:space="preserve">) هو توحيد عرض البيانات المحاسبية دولياً </w:t>
      </w:r>
    </w:p>
    <w:p w:rsidR="004412FF" w:rsidRPr="004412FF" w:rsidRDefault="004412FF" w:rsidP="004412FF">
      <w:pPr>
        <w:spacing w:after="160" w:line="259" w:lineRule="auto"/>
        <w:jc w:val="both"/>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 xml:space="preserve">( </w:t>
      </w:r>
      <w:proofErr w:type="spellStart"/>
      <w:r w:rsidRPr="004412FF">
        <w:rPr>
          <w:rFonts w:ascii="Simplified Arabic" w:eastAsia="Calibri" w:hAnsi="Simplified Arabic" w:cs="Simplified Arabic"/>
          <w:sz w:val="28"/>
          <w:szCs w:val="28"/>
          <w:lang w:bidi="ar-IQ"/>
        </w:rPr>
        <w:t>Adzis</w:t>
      </w:r>
      <w:proofErr w:type="spellEnd"/>
      <w:r w:rsidRPr="004412FF">
        <w:rPr>
          <w:rFonts w:ascii="Simplified Arabic" w:eastAsia="Calibri" w:hAnsi="Simplified Arabic" w:cs="Simplified Arabic"/>
          <w:sz w:val="28"/>
          <w:szCs w:val="28"/>
          <w:lang w:bidi="ar-IQ"/>
        </w:rPr>
        <w:t xml:space="preserve">, 2012: 19 </w:t>
      </w:r>
      <w:r w:rsidRPr="004412FF">
        <w:rPr>
          <w:rFonts w:ascii="Simplified Arabic" w:eastAsia="Calibri" w:hAnsi="Simplified Arabic" w:cs="Simplified Arabic"/>
          <w:sz w:val="28"/>
          <w:szCs w:val="28"/>
          <w:rtl/>
          <w:lang w:bidi="ar-IQ"/>
        </w:rPr>
        <w:t>) .</w:t>
      </w:r>
    </w:p>
    <w:p w:rsidR="004412FF" w:rsidRPr="004412FF" w:rsidRDefault="004412FF" w:rsidP="004412FF">
      <w:pPr>
        <w:spacing w:after="160" w:line="259" w:lineRule="auto"/>
        <w:jc w:val="both"/>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b/>
          <w:bCs/>
          <w:sz w:val="28"/>
          <w:szCs w:val="28"/>
          <w:rtl/>
          <w:lang w:bidi="ar-IQ"/>
        </w:rPr>
        <w:t xml:space="preserve">ثانياً: مفهوم وتطور معيار الإبلاغ المالي الدولي </w:t>
      </w:r>
      <w:r w:rsidRPr="004412FF">
        <w:rPr>
          <w:rFonts w:ascii="Simplified Arabic" w:eastAsia="Calibri" w:hAnsi="Simplified Arabic" w:cs="Simplified Arabic"/>
          <w:b/>
          <w:bCs/>
          <w:sz w:val="28"/>
          <w:szCs w:val="28"/>
          <w:lang w:bidi="ar-IQ"/>
        </w:rPr>
        <w:t>IFRS9</w:t>
      </w:r>
      <w:r w:rsidRPr="004412FF">
        <w:rPr>
          <w:rFonts w:ascii="Simplified Arabic" w:eastAsia="Calibri" w:hAnsi="Simplified Arabic" w:cs="Simplified Arabic"/>
          <w:b/>
          <w:bCs/>
          <w:sz w:val="28"/>
          <w:szCs w:val="28"/>
          <w:rtl/>
          <w:lang w:bidi="ar-IQ"/>
        </w:rPr>
        <w:t xml:space="preserve"> (الأدوات المالية)</w:t>
      </w:r>
    </w:p>
    <w:p w:rsidR="004412FF" w:rsidRPr="004412FF" w:rsidRDefault="004412FF" w:rsidP="004412FF">
      <w:pPr>
        <w:spacing w:after="160" w:line="259" w:lineRule="auto"/>
        <w:jc w:val="both"/>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اصدر مجلس المعايير المحاسبية معيار الإبلاغ المالي الدولي رقم 9 الذي حل محل المعيار المحاسبي الدولي رقم 39, بسبب تعرضه لعدة انتقادات لكونه معقد لمعدي القوائم المالية , ومدقق الحسابات ,واصدر في عام 1999 وتم تعديله حوالي (17) مرة وتلقى العديد من التعليقات والاقتراحات لتبسيط قواعد</w:t>
      </w:r>
      <w:r w:rsidRPr="004412FF">
        <w:rPr>
          <w:rFonts w:ascii="Simplified Arabic" w:eastAsia="Calibri" w:hAnsi="Simplified Arabic" w:cs="Simplified Arabic" w:hint="cs"/>
          <w:sz w:val="28"/>
          <w:szCs w:val="28"/>
          <w:rtl/>
          <w:lang w:bidi="ar-IQ"/>
        </w:rPr>
        <w:t xml:space="preserve"> المحاسبة</w:t>
      </w:r>
      <w:r w:rsidRPr="004412FF">
        <w:rPr>
          <w:rFonts w:ascii="Simplified Arabic" w:eastAsia="Calibri" w:hAnsi="Simplified Arabic" w:cs="Simplified Arabic"/>
          <w:sz w:val="28"/>
          <w:szCs w:val="28"/>
          <w:rtl/>
          <w:lang w:bidi="ar-IQ"/>
        </w:rPr>
        <w:t xml:space="preserve"> </w:t>
      </w:r>
      <w:r w:rsidRPr="004412FF">
        <w:rPr>
          <w:rFonts w:ascii="Simplified Arabic" w:eastAsia="Calibri" w:hAnsi="Simplified Arabic" w:cs="Simplified Arabic" w:hint="cs"/>
          <w:sz w:val="28"/>
          <w:szCs w:val="28"/>
          <w:rtl/>
          <w:lang w:bidi="ar-IQ"/>
        </w:rPr>
        <w:t>عن</w:t>
      </w:r>
      <w:r w:rsidRPr="004412FF">
        <w:rPr>
          <w:rFonts w:ascii="Simplified Arabic" w:eastAsia="Calibri" w:hAnsi="Simplified Arabic" w:cs="Simplified Arabic"/>
          <w:sz w:val="28"/>
          <w:szCs w:val="28"/>
          <w:rtl/>
          <w:lang w:bidi="ar-IQ"/>
        </w:rPr>
        <w:t xml:space="preserve"> الادوات المالية ,(</w:t>
      </w:r>
      <w:r w:rsidRPr="004412FF">
        <w:rPr>
          <w:rFonts w:ascii="Simplified Arabic" w:eastAsia="Calibri" w:hAnsi="Simplified Arabic" w:cs="Simplified Arabic"/>
          <w:sz w:val="28"/>
          <w:szCs w:val="28"/>
          <w:lang w:bidi="ar-IQ"/>
        </w:rPr>
        <w:t>Bakker, et.al ,2017: 6216</w:t>
      </w:r>
      <w:r w:rsidRPr="004412FF">
        <w:rPr>
          <w:rFonts w:ascii="Simplified Arabic" w:eastAsia="Calibri" w:hAnsi="Simplified Arabic" w:cs="Simplified Arabic"/>
          <w:sz w:val="28"/>
          <w:szCs w:val="28"/>
          <w:rtl/>
          <w:lang w:bidi="ar-IQ"/>
        </w:rPr>
        <w:t>) , وفي عام 2005 قام مجلس معايير المحاسبة الدولية(</w:t>
      </w:r>
      <w:r w:rsidRPr="004412FF">
        <w:rPr>
          <w:rFonts w:ascii="Simplified Arabic" w:eastAsia="Calibri" w:hAnsi="Simplified Arabic" w:cs="Simplified Arabic"/>
          <w:sz w:val="28"/>
          <w:szCs w:val="28"/>
          <w:lang w:bidi="ar-IQ"/>
        </w:rPr>
        <w:t>IASB</w:t>
      </w:r>
      <w:r w:rsidRPr="004412FF">
        <w:rPr>
          <w:rFonts w:ascii="Simplified Arabic" w:eastAsia="Calibri" w:hAnsi="Simplified Arabic" w:cs="Simplified Arabic"/>
          <w:sz w:val="28"/>
          <w:szCs w:val="28"/>
          <w:rtl/>
          <w:lang w:bidi="ar-IQ"/>
        </w:rPr>
        <w:t xml:space="preserve">) ومجلس معايير المحاسبة الامريكي( </w:t>
      </w:r>
      <w:r w:rsidRPr="004412FF">
        <w:rPr>
          <w:rFonts w:ascii="Simplified Arabic" w:eastAsia="Calibri" w:hAnsi="Simplified Arabic" w:cs="Simplified Arabic"/>
          <w:sz w:val="28"/>
          <w:szCs w:val="28"/>
          <w:lang w:bidi="ar-IQ"/>
        </w:rPr>
        <w:t>FASB</w:t>
      </w:r>
      <w:r w:rsidRPr="004412FF">
        <w:rPr>
          <w:rFonts w:ascii="Simplified Arabic" w:eastAsia="Calibri" w:hAnsi="Simplified Arabic" w:cs="Simplified Arabic"/>
          <w:sz w:val="28"/>
          <w:szCs w:val="28"/>
          <w:rtl/>
          <w:lang w:bidi="ar-IQ"/>
        </w:rPr>
        <w:t xml:space="preserve">)  </w:t>
      </w:r>
      <w:r w:rsidRPr="004412FF">
        <w:rPr>
          <w:rFonts w:ascii="Simplified Arabic" w:eastAsia="Calibri" w:hAnsi="Simplified Arabic" w:cs="Simplified Arabic" w:hint="cs"/>
          <w:sz w:val="28"/>
          <w:szCs w:val="28"/>
          <w:rtl/>
          <w:lang w:bidi="ar-IQ"/>
        </w:rPr>
        <w:t>ب</w:t>
      </w:r>
      <w:r w:rsidRPr="004412FF">
        <w:rPr>
          <w:rFonts w:ascii="Simplified Arabic" w:eastAsia="Calibri" w:hAnsi="Simplified Arabic" w:cs="Simplified Arabic"/>
          <w:sz w:val="28"/>
          <w:szCs w:val="28"/>
          <w:rtl/>
          <w:lang w:bidi="ar-IQ"/>
        </w:rPr>
        <w:t xml:space="preserve">وضع العديد من الاهداف طويلة الاجل من اجل تحسين </w:t>
      </w:r>
      <w:r w:rsidRPr="004412FF">
        <w:rPr>
          <w:rFonts w:ascii="Simplified Arabic" w:eastAsia="Calibri" w:hAnsi="Simplified Arabic" w:cs="Simplified Arabic"/>
          <w:sz w:val="28"/>
          <w:szCs w:val="28"/>
          <w:rtl/>
          <w:lang w:bidi="ar-IQ"/>
        </w:rPr>
        <w:lastRenderedPageBreak/>
        <w:t xml:space="preserve">وتسهيل </w:t>
      </w:r>
      <w:r w:rsidRPr="004412FF">
        <w:rPr>
          <w:rFonts w:ascii="Simplified Arabic" w:eastAsia="Calibri" w:hAnsi="Simplified Arabic" w:cs="Simplified Arabic" w:hint="cs"/>
          <w:sz w:val="28"/>
          <w:szCs w:val="28"/>
          <w:rtl/>
          <w:lang w:bidi="ar-IQ"/>
        </w:rPr>
        <w:t xml:space="preserve">اعداد </w:t>
      </w:r>
      <w:r w:rsidRPr="004412FF">
        <w:rPr>
          <w:rFonts w:ascii="Simplified Arabic" w:eastAsia="Calibri" w:hAnsi="Simplified Arabic" w:cs="Simplified Arabic"/>
          <w:sz w:val="28"/>
          <w:szCs w:val="28"/>
          <w:rtl/>
          <w:lang w:bidi="ar-IQ"/>
        </w:rPr>
        <w:t xml:space="preserve">التقارير </w:t>
      </w:r>
      <w:r w:rsidRPr="004412FF">
        <w:rPr>
          <w:rFonts w:ascii="Simplified Arabic" w:eastAsia="Calibri" w:hAnsi="Simplified Arabic" w:cs="Simplified Arabic" w:hint="cs"/>
          <w:sz w:val="28"/>
          <w:szCs w:val="28"/>
          <w:rtl/>
          <w:lang w:bidi="ar-IQ"/>
        </w:rPr>
        <w:t xml:space="preserve">عن </w:t>
      </w:r>
      <w:r w:rsidRPr="004412FF">
        <w:rPr>
          <w:rFonts w:ascii="Simplified Arabic" w:eastAsia="Calibri" w:hAnsi="Simplified Arabic" w:cs="Simplified Arabic"/>
          <w:sz w:val="28"/>
          <w:szCs w:val="28"/>
          <w:rtl/>
          <w:lang w:bidi="ar-IQ"/>
        </w:rPr>
        <w:t xml:space="preserve">الادوات المالية </w:t>
      </w:r>
      <w:r w:rsidRPr="004412FF">
        <w:rPr>
          <w:rFonts w:ascii="Simplified Arabic" w:eastAsia="Calibri" w:hAnsi="Simplified Arabic" w:cs="Simplified Arabic" w:hint="cs"/>
          <w:sz w:val="28"/>
          <w:szCs w:val="28"/>
          <w:rtl/>
          <w:lang w:bidi="ar-IQ"/>
        </w:rPr>
        <w:t>و</w:t>
      </w:r>
      <w:r w:rsidRPr="004412FF">
        <w:rPr>
          <w:rFonts w:ascii="Simplified Arabic" w:eastAsia="Calibri" w:hAnsi="Simplified Arabic" w:cs="Simplified Arabic"/>
          <w:sz w:val="28"/>
          <w:szCs w:val="28"/>
          <w:rtl/>
          <w:lang w:bidi="ar-IQ"/>
        </w:rPr>
        <w:t>المحاسبة</w:t>
      </w:r>
      <w:r w:rsidRPr="004412FF">
        <w:rPr>
          <w:rFonts w:ascii="Simplified Arabic" w:eastAsia="Calibri" w:hAnsi="Simplified Arabic" w:cs="Simplified Arabic" w:hint="cs"/>
          <w:sz w:val="28"/>
          <w:szCs w:val="28"/>
          <w:rtl/>
          <w:lang w:bidi="ar-IQ"/>
        </w:rPr>
        <w:t xml:space="preserve"> عنها</w:t>
      </w:r>
      <w:r w:rsidRPr="004412FF">
        <w:rPr>
          <w:rFonts w:ascii="Simplified Arabic" w:eastAsia="Calibri" w:hAnsi="Simplified Arabic" w:cs="Simplified Arabic"/>
          <w:sz w:val="28"/>
          <w:szCs w:val="28"/>
          <w:rtl/>
          <w:lang w:bidi="ar-IQ"/>
        </w:rPr>
        <w:t xml:space="preserve"> (ابو نصار, 2019: 628) ,وفي عام 2008 تم التعرض الى الازمة المالية التي تسببت </w:t>
      </w:r>
      <w:r w:rsidRPr="004412FF">
        <w:rPr>
          <w:rFonts w:ascii="Simplified Arabic" w:eastAsia="Calibri" w:hAnsi="Simplified Arabic" w:cs="Simplified Arabic" w:hint="cs"/>
          <w:sz w:val="28"/>
          <w:szCs w:val="28"/>
          <w:rtl/>
          <w:lang w:bidi="ar-IQ"/>
        </w:rPr>
        <w:t>بانهيار العديد</w:t>
      </w:r>
      <w:r w:rsidRPr="004412FF">
        <w:rPr>
          <w:rFonts w:ascii="Simplified Arabic" w:eastAsia="Calibri" w:hAnsi="Simplified Arabic" w:cs="Simplified Arabic"/>
          <w:sz w:val="28"/>
          <w:szCs w:val="28"/>
          <w:rtl/>
          <w:lang w:bidi="ar-IQ"/>
        </w:rPr>
        <w:t xml:space="preserve"> من المصارف والشركات, وقد القي الوم على المعايير المحاسبية , وبالتحديد المعيار المحاسبي الدولي رقم 39 ,حيث انه كان السبب الرئيسي في هذه الازمة بسبب حالات الشطب الضحمة للخسائر الائتمانية التي تتعلق بالقيمة العادلة للأدوات المالية للمصارف ( </w:t>
      </w:r>
      <w:proofErr w:type="spellStart"/>
      <w:r w:rsidRPr="004412FF">
        <w:rPr>
          <w:rFonts w:ascii="Simplified Arabic" w:eastAsia="Calibri" w:hAnsi="Simplified Arabic" w:cs="Simplified Arabic"/>
          <w:sz w:val="28"/>
          <w:szCs w:val="28"/>
          <w:lang w:bidi="ar-IQ"/>
        </w:rPr>
        <w:t>Farkas</w:t>
      </w:r>
      <w:proofErr w:type="spellEnd"/>
      <w:r w:rsidRPr="004412FF">
        <w:rPr>
          <w:rFonts w:ascii="Simplified Arabic" w:eastAsia="Calibri" w:hAnsi="Simplified Arabic" w:cs="Simplified Arabic"/>
          <w:sz w:val="28"/>
          <w:szCs w:val="28"/>
          <w:lang w:bidi="ar-IQ"/>
        </w:rPr>
        <w:t>, 2015: 9</w:t>
      </w:r>
      <w:r w:rsidRPr="004412FF">
        <w:rPr>
          <w:rFonts w:ascii="Simplified Arabic" w:eastAsia="Calibri" w:hAnsi="Simplified Arabic" w:cs="Simplified Arabic"/>
          <w:sz w:val="28"/>
          <w:szCs w:val="28"/>
          <w:rtl/>
          <w:lang w:bidi="ar-IQ"/>
        </w:rPr>
        <w:t xml:space="preserve">), ومن هنا وبعد التعرض </w:t>
      </w:r>
      <w:r w:rsidRPr="004412FF">
        <w:rPr>
          <w:rFonts w:ascii="Simplified Arabic" w:eastAsia="Calibri" w:hAnsi="Simplified Arabic" w:cs="Simplified Arabic" w:hint="cs"/>
          <w:sz w:val="28"/>
          <w:szCs w:val="28"/>
          <w:rtl/>
          <w:lang w:bidi="ar-IQ"/>
        </w:rPr>
        <w:t>لل</w:t>
      </w:r>
      <w:r w:rsidRPr="004412FF">
        <w:rPr>
          <w:rFonts w:ascii="Simplified Arabic" w:eastAsia="Calibri" w:hAnsi="Simplified Arabic" w:cs="Simplified Arabic"/>
          <w:sz w:val="28"/>
          <w:szCs w:val="28"/>
          <w:rtl/>
          <w:lang w:bidi="ar-IQ"/>
        </w:rPr>
        <w:t xml:space="preserve">عديد من الانتقادات فقد تم استبدال المعيار المحاسبي الدولي رقم 39 بشكل تام وحل محله المعيار الدولي </w:t>
      </w:r>
      <w:proofErr w:type="spellStart"/>
      <w:r w:rsidRPr="004412FF">
        <w:rPr>
          <w:rFonts w:ascii="Simplified Arabic" w:eastAsia="Calibri" w:hAnsi="Simplified Arabic" w:cs="Simplified Arabic" w:hint="cs"/>
          <w:sz w:val="28"/>
          <w:szCs w:val="28"/>
          <w:rtl/>
          <w:lang w:bidi="ar-IQ"/>
        </w:rPr>
        <w:t>للابلاغ</w:t>
      </w:r>
      <w:proofErr w:type="spellEnd"/>
      <w:r w:rsidRPr="004412FF">
        <w:rPr>
          <w:rFonts w:ascii="Simplified Arabic" w:eastAsia="Calibri" w:hAnsi="Simplified Arabic" w:cs="Simplified Arabic"/>
          <w:sz w:val="28"/>
          <w:szCs w:val="28"/>
          <w:rtl/>
          <w:lang w:bidi="ar-IQ"/>
        </w:rPr>
        <w:t xml:space="preserve"> المالي رقم 9 لتقليل الصعوبات والتعقيد التي واجهت مدققي الحسابات وتسهيل تطبيقه ويساعد المستثمرين بفهم أفضل للمحاسبة عن الادوات المالية وكذلك تحسين قابلية المعلومات المحاسبية للمقارنة وهذا يعتبر الهدف الرئيسي لمعايير المحاسبة الدولية, (</w:t>
      </w:r>
      <w:proofErr w:type="spellStart"/>
      <w:r w:rsidRPr="004412FF">
        <w:rPr>
          <w:rFonts w:ascii="Simplified Arabic" w:eastAsia="Calibri" w:hAnsi="Simplified Arabic" w:cs="Simplified Arabic"/>
          <w:sz w:val="28"/>
          <w:szCs w:val="28"/>
          <w:lang w:bidi="ar-IQ"/>
        </w:rPr>
        <w:t>Sichirollo</w:t>
      </w:r>
      <w:proofErr w:type="spellEnd"/>
      <w:r w:rsidRPr="004412FF">
        <w:rPr>
          <w:rFonts w:ascii="Simplified Arabic" w:eastAsia="Calibri" w:hAnsi="Simplified Arabic" w:cs="Simplified Arabic"/>
          <w:sz w:val="28"/>
          <w:szCs w:val="28"/>
          <w:lang w:bidi="ar-IQ"/>
        </w:rPr>
        <w:t>, 2015 :64</w:t>
      </w:r>
      <w:r w:rsidRPr="004412FF">
        <w:rPr>
          <w:rFonts w:ascii="Simplified Arabic" w:eastAsia="Calibri" w:hAnsi="Simplified Arabic" w:cs="Simplified Arabic"/>
          <w:sz w:val="28"/>
          <w:szCs w:val="28"/>
          <w:rtl/>
          <w:lang w:bidi="ar-IQ"/>
        </w:rPr>
        <w:t xml:space="preserve">) , وفي تشرين 2009 قد أصدر مجلس المعايير المحاسبة الدولية الفصول الخاصة بمعيار رقم 9, والتي تناولت تصنيف وقياس الموجودات المالية ,وبعد ذلك تم نشر مسودة عرض حول التدني في القيمة خلال نفس الشهر, وفي شهر تموز في عام 2014 تم الانتهاء واصدار معيار الإبلاغ المالي الدولي رقم 9 بصورته النهائية , وبعدها قرر مجلس المعايير المحاسبة الدولية </w:t>
      </w:r>
      <w:r w:rsidRPr="004412FF">
        <w:rPr>
          <w:rFonts w:ascii="Simplified Arabic" w:eastAsia="Calibri" w:hAnsi="Simplified Arabic" w:cs="Simplified Arabic" w:hint="cs"/>
          <w:sz w:val="28"/>
          <w:szCs w:val="28"/>
          <w:rtl/>
          <w:lang w:bidi="ar-IQ"/>
        </w:rPr>
        <w:t xml:space="preserve">الالزام في </w:t>
      </w:r>
      <w:r w:rsidRPr="004412FF">
        <w:rPr>
          <w:rFonts w:ascii="Simplified Arabic" w:eastAsia="Calibri" w:hAnsi="Simplified Arabic" w:cs="Simplified Arabic"/>
          <w:sz w:val="28"/>
          <w:szCs w:val="28"/>
          <w:rtl/>
          <w:lang w:bidi="ar-IQ"/>
        </w:rPr>
        <w:t xml:space="preserve"> تطبيق معيار رقم 9 في تاريخ كانون الثاني 2018 ( </w:t>
      </w:r>
      <w:r w:rsidRPr="004412FF">
        <w:rPr>
          <w:rFonts w:ascii="Simplified Arabic" w:eastAsia="Calibri" w:hAnsi="Simplified Arabic" w:cs="Simplified Arabic"/>
          <w:sz w:val="28"/>
          <w:szCs w:val="28"/>
          <w:lang w:bidi="ar-IQ"/>
        </w:rPr>
        <w:t>Deloitte, 2014: 2</w:t>
      </w:r>
      <w:r w:rsidRPr="004412FF">
        <w:rPr>
          <w:rFonts w:ascii="Simplified Arabic" w:eastAsia="Calibri" w:hAnsi="Simplified Arabic" w:cs="Simplified Arabic"/>
          <w:sz w:val="28"/>
          <w:szCs w:val="28"/>
          <w:rtl/>
          <w:lang w:bidi="ar-IQ"/>
        </w:rPr>
        <w:t xml:space="preserve">). </w:t>
      </w:r>
    </w:p>
    <w:p w:rsidR="004412FF" w:rsidRPr="004412FF" w:rsidRDefault="004412FF" w:rsidP="004412FF">
      <w:pPr>
        <w:spacing w:after="160" w:line="259" w:lineRule="auto"/>
        <w:jc w:val="both"/>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حيث يقسم المعيار الى ثلاث مراحل متمثلة بالاتي: (محمد وحامد ,2017, 4):</w:t>
      </w:r>
    </w:p>
    <w:p w:rsidR="004412FF" w:rsidRPr="004412FF" w:rsidRDefault="004412FF" w:rsidP="004412FF">
      <w:pPr>
        <w:spacing w:after="160" w:line="259" w:lineRule="auto"/>
        <w:jc w:val="both"/>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b/>
          <w:bCs/>
          <w:sz w:val="28"/>
          <w:szCs w:val="28"/>
          <w:rtl/>
          <w:lang w:bidi="ar-IQ"/>
        </w:rPr>
        <w:t xml:space="preserve">المرحلة الاولى : تصنيف وقياس الموجودات والمطلوبات المالية </w:t>
      </w:r>
    </w:p>
    <w:p w:rsidR="004412FF" w:rsidRPr="004412FF" w:rsidRDefault="004412FF" w:rsidP="004412FF">
      <w:pPr>
        <w:spacing w:after="160" w:line="259" w:lineRule="auto"/>
        <w:jc w:val="both"/>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حيث يصنف الموجودات المالية الى ف</w:t>
      </w:r>
      <w:r w:rsidRPr="004412FF">
        <w:rPr>
          <w:rFonts w:ascii="Simplified Arabic" w:eastAsia="Calibri" w:hAnsi="Simplified Arabic" w:cs="Simplified Arabic" w:hint="cs"/>
          <w:sz w:val="28"/>
          <w:szCs w:val="28"/>
          <w:rtl/>
          <w:lang w:bidi="ar-IQ"/>
        </w:rPr>
        <w:t>ئ</w:t>
      </w:r>
      <w:r w:rsidRPr="004412FF">
        <w:rPr>
          <w:rFonts w:ascii="Simplified Arabic" w:eastAsia="Calibri" w:hAnsi="Simplified Arabic" w:cs="Simplified Arabic"/>
          <w:sz w:val="28"/>
          <w:szCs w:val="28"/>
          <w:rtl/>
          <w:lang w:bidi="ar-IQ"/>
        </w:rPr>
        <w:t>تين هما الموجودات المالية المقاسة بالتكلفة المطفأة والموجودات المالية المقاسة بالقيمة العادلة , وتصنف الفئة الثانية للموجودات المالية الى موجودات مالية بالقيمة العادلة من خلال الربح او الخسارة العادلة والموجودات المالية بالقيمة العادلة من خلال الدخل الشامل الاخر .</w:t>
      </w:r>
    </w:p>
    <w:p w:rsidR="004412FF" w:rsidRPr="004412FF" w:rsidRDefault="004412FF" w:rsidP="004412FF">
      <w:pPr>
        <w:spacing w:after="160" w:line="259" w:lineRule="auto"/>
        <w:jc w:val="both"/>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b/>
          <w:bCs/>
          <w:sz w:val="28"/>
          <w:szCs w:val="28"/>
          <w:rtl/>
          <w:lang w:bidi="ar-IQ"/>
        </w:rPr>
        <w:t xml:space="preserve">المرحلة </w:t>
      </w:r>
      <w:r w:rsidRPr="004412FF">
        <w:rPr>
          <w:rFonts w:ascii="Simplified Arabic" w:eastAsia="Calibri" w:hAnsi="Simplified Arabic" w:cs="Simplified Arabic" w:hint="cs"/>
          <w:b/>
          <w:bCs/>
          <w:sz w:val="28"/>
          <w:szCs w:val="28"/>
          <w:rtl/>
          <w:lang w:bidi="ar-IQ"/>
        </w:rPr>
        <w:t>الثانية</w:t>
      </w:r>
      <w:r w:rsidRPr="004412FF">
        <w:rPr>
          <w:rFonts w:ascii="Simplified Arabic" w:eastAsia="Calibri" w:hAnsi="Simplified Arabic" w:cs="Simplified Arabic"/>
          <w:b/>
          <w:bCs/>
          <w:sz w:val="28"/>
          <w:szCs w:val="28"/>
          <w:rtl/>
          <w:lang w:bidi="ar-IQ"/>
        </w:rPr>
        <w:t xml:space="preserve"> : الخسائر الائتمانية المتوقعة</w:t>
      </w:r>
    </w:p>
    <w:p w:rsidR="004412FF" w:rsidRPr="004412FF" w:rsidRDefault="004412FF" w:rsidP="004412FF">
      <w:pPr>
        <w:spacing w:after="160" w:line="259" w:lineRule="auto"/>
        <w:jc w:val="both"/>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b/>
          <w:bCs/>
          <w:sz w:val="28"/>
          <w:szCs w:val="28"/>
          <w:rtl/>
          <w:lang w:bidi="ar-IQ"/>
        </w:rPr>
        <w:t>المرحلة الثالثة: محاسبة التحوط</w:t>
      </w:r>
    </w:p>
    <w:p w:rsidR="00E54BF0" w:rsidRPr="00C228F2" w:rsidRDefault="004412FF" w:rsidP="00C228F2">
      <w:pPr>
        <w:spacing w:after="160" w:line="259" w:lineRule="auto"/>
        <w:jc w:val="both"/>
        <w:rPr>
          <w:rFonts w:ascii="Simplified Arabic" w:eastAsia="Calibri" w:hAnsi="Simplified Arabic" w:cs="Simplified Arabic"/>
          <w:sz w:val="28"/>
          <w:szCs w:val="28"/>
          <w:rtl/>
          <w:lang w:bidi="ar-IQ"/>
        </w:rPr>
      </w:pPr>
      <w:r w:rsidRPr="004412FF">
        <w:rPr>
          <w:rFonts w:ascii="Simplified Arabic" w:eastAsia="Calibri" w:hAnsi="Simplified Arabic" w:cs="Simplified Arabic" w:hint="cs"/>
          <w:sz w:val="28"/>
          <w:szCs w:val="28"/>
          <w:rtl/>
          <w:lang w:bidi="ar-IQ"/>
        </w:rPr>
        <w:t xml:space="preserve">ويعرف </w:t>
      </w:r>
      <w:r w:rsidRPr="004412FF">
        <w:rPr>
          <w:rFonts w:ascii="Simplified Arabic" w:eastAsia="Calibri" w:hAnsi="Simplified Arabic" w:cs="Simplified Arabic"/>
          <w:sz w:val="28"/>
          <w:szCs w:val="28"/>
          <w:rtl/>
          <w:lang w:bidi="ar-IQ"/>
        </w:rPr>
        <w:t xml:space="preserve">التحوط </w:t>
      </w:r>
      <w:r w:rsidRPr="004412FF">
        <w:rPr>
          <w:rFonts w:ascii="Simplified Arabic" w:eastAsia="Calibri" w:hAnsi="Simplified Arabic" w:cs="Simplified Arabic" w:hint="cs"/>
          <w:sz w:val="28"/>
          <w:szCs w:val="28"/>
          <w:rtl/>
          <w:lang w:bidi="ar-IQ"/>
        </w:rPr>
        <w:t>"بأنه</w:t>
      </w:r>
      <w:r w:rsidRPr="004412FF">
        <w:rPr>
          <w:rFonts w:ascii="Simplified Arabic" w:eastAsia="Calibri" w:hAnsi="Simplified Arabic" w:cs="Simplified Arabic"/>
          <w:sz w:val="28"/>
          <w:szCs w:val="28"/>
          <w:rtl/>
          <w:lang w:bidi="ar-IQ"/>
        </w:rPr>
        <w:t xml:space="preserve"> وسيلة لإدارة المخاطر وتتم من خلال استخدام مشتقة مالية واحدة أو أكثر أو ادوات تحوط أخرى لتواجه التغيرات </w:t>
      </w:r>
      <w:r w:rsidRPr="004412FF">
        <w:rPr>
          <w:rFonts w:ascii="Simplified Arabic" w:eastAsia="Calibri" w:hAnsi="Simplified Arabic" w:cs="Simplified Arabic" w:hint="cs"/>
          <w:sz w:val="28"/>
          <w:szCs w:val="28"/>
          <w:rtl/>
          <w:lang w:bidi="ar-IQ"/>
        </w:rPr>
        <w:t>ب</w:t>
      </w:r>
      <w:r w:rsidRPr="004412FF">
        <w:rPr>
          <w:rFonts w:ascii="Simplified Arabic" w:eastAsia="Calibri" w:hAnsi="Simplified Arabic" w:cs="Simplified Arabic"/>
          <w:sz w:val="28"/>
          <w:szCs w:val="28"/>
          <w:rtl/>
          <w:lang w:bidi="ar-IQ"/>
        </w:rPr>
        <w:t>القيمة العادلة او التدفقات النقدية أو الالتزام المالي</w:t>
      </w:r>
      <w:r w:rsidRPr="004412FF">
        <w:rPr>
          <w:rFonts w:ascii="Simplified Arabic" w:eastAsia="Calibri" w:hAnsi="Simplified Arabic" w:cs="Simplified Arabic" w:hint="cs"/>
          <w:sz w:val="28"/>
          <w:szCs w:val="28"/>
          <w:rtl/>
          <w:lang w:bidi="ar-IQ"/>
        </w:rPr>
        <w:t>"</w:t>
      </w:r>
      <w:r w:rsidRPr="004412FF">
        <w:rPr>
          <w:rFonts w:ascii="Simplified Arabic" w:eastAsia="Calibri" w:hAnsi="Simplified Arabic" w:cs="Simplified Arabic"/>
          <w:sz w:val="28"/>
          <w:szCs w:val="28"/>
          <w:rtl/>
          <w:lang w:bidi="ar-IQ"/>
        </w:rPr>
        <w:t xml:space="preserve"> , ويجب الربط بين أداة التحوط بالمحاسبة عن البند المتحوط له , حيث انه يتم الاعتراف بالتغير </w:t>
      </w:r>
      <w:r w:rsidRPr="004412FF">
        <w:rPr>
          <w:rFonts w:ascii="Simplified Arabic" w:eastAsia="Calibri" w:hAnsi="Simplified Arabic" w:cs="Simplified Arabic"/>
          <w:sz w:val="28"/>
          <w:szCs w:val="28"/>
          <w:rtl/>
          <w:lang w:bidi="ar-IQ"/>
        </w:rPr>
        <w:lastRenderedPageBreak/>
        <w:t xml:space="preserve">الذي يحصل في القيمة العادلة أو التدفقات النقدية لأداة التحوط وفي نفس الفترة يتم الاعتراف بها في تغيرات البند المتحوط له تحقيقياً لمبدأ المقابلة ( أبو نصار وحميدات, 2018, 652) </w:t>
      </w:r>
    </w:p>
    <w:p w:rsidR="004412FF" w:rsidRPr="004412FF" w:rsidRDefault="00C228F2" w:rsidP="00D50B7B">
      <w:pPr>
        <w:tabs>
          <w:tab w:val="left" w:pos="2387"/>
        </w:tabs>
        <w:bidi w:val="0"/>
        <w:spacing w:after="200" w:line="276" w:lineRule="auto"/>
        <w:jc w:val="right"/>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ثالثا</w:t>
      </w:r>
      <w:r w:rsidR="004412FF" w:rsidRPr="004412FF">
        <w:rPr>
          <w:rFonts w:ascii="Simplified Arabic" w:eastAsia="Calibri" w:hAnsi="Simplified Arabic" w:cs="Simplified Arabic"/>
          <w:b/>
          <w:bCs/>
          <w:sz w:val="28"/>
          <w:szCs w:val="28"/>
          <w:rtl/>
          <w:lang w:bidi="ar-IQ"/>
        </w:rPr>
        <w:t xml:space="preserve"> :متطلبات معيار الإبلاغ المالي الدولي 9(التصنيف والقياس</w:t>
      </w:r>
      <w:r w:rsidR="00D50B7B">
        <w:rPr>
          <w:rFonts w:ascii="Simplified Arabic" w:eastAsia="Calibri" w:hAnsi="Simplified Arabic" w:cs="Simplified Arabic" w:hint="cs"/>
          <w:b/>
          <w:bCs/>
          <w:sz w:val="28"/>
          <w:szCs w:val="28"/>
          <w:rtl/>
          <w:lang w:bidi="ar-IQ"/>
        </w:rPr>
        <w:t xml:space="preserve">) </w:t>
      </w:r>
    </w:p>
    <w:p w:rsidR="00D50B7B" w:rsidRPr="004412FF" w:rsidRDefault="004412FF" w:rsidP="00163879">
      <w:pPr>
        <w:tabs>
          <w:tab w:val="left" w:pos="2387"/>
        </w:tabs>
        <w:bidi w:val="0"/>
        <w:spacing w:after="200" w:line="276" w:lineRule="auto"/>
        <w:jc w:val="right"/>
        <w:rPr>
          <w:rFonts w:ascii="Simplified Arabic" w:eastAsia="Calibri" w:hAnsi="Simplified Arabic" w:cs="Simplified Arabic"/>
          <w:sz w:val="28"/>
          <w:szCs w:val="28"/>
          <w:lang w:bidi="ar-IQ"/>
        </w:rPr>
      </w:pPr>
      <w:r w:rsidRPr="004412FF">
        <w:rPr>
          <w:rFonts w:ascii="Simplified Arabic" w:eastAsia="Calibri" w:hAnsi="Simplified Arabic" w:cs="Simplified Arabic" w:hint="cs"/>
          <w:sz w:val="28"/>
          <w:szCs w:val="28"/>
          <w:rtl/>
          <w:lang w:bidi="ar-IQ"/>
        </w:rPr>
        <w:t>من الجدير</w:t>
      </w:r>
      <w:r w:rsidRPr="004412FF">
        <w:rPr>
          <w:rFonts w:ascii="Simplified Arabic" w:eastAsia="Calibri" w:hAnsi="Simplified Arabic" w:cs="Simplified Arabic"/>
          <w:sz w:val="28"/>
          <w:szCs w:val="28"/>
          <w:rtl/>
          <w:lang w:bidi="ar-IQ"/>
        </w:rPr>
        <w:t xml:space="preserve"> </w:t>
      </w:r>
      <w:r w:rsidRPr="004412FF">
        <w:rPr>
          <w:rFonts w:ascii="Simplified Arabic" w:eastAsia="Calibri" w:hAnsi="Simplified Arabic" w:cs="Simplified Arabic" w:hint="cs"/>
          <w:sz w:val="28"/>
          <w:szCs w:val="28"/>
          <w:rtl/>
          <w:lang w:bidi="ar-IQ"/>
        </w:rPr>
        <w:t xml:space="preserve">بالذكر ان </w:t>
      </w:r>
      <w:r w:rsidRPr="004412FF">
        <w:rPr>
          <w:rFonts w:ascii="Simplified Arabic" w:eastAsia="Calibri" w:hAnsi="Simplified Arabic" w:cs="Simplified Arabic"/>
          <w:sz w:val="28"/>
          <w:szCs w:val="28"/>
          <w:rtl/>
          <w:lang w:bidi="ar-IQ"/>
        </w:rPr>
        <w:t xml:space="preserve">معيار الإبلاغ المالي الدولي 9 </w:t>
      </w:r>
      <w:r w:rsidRPr="004412FF">
        <w:rPr>
          <w:rFonts w:ascii="Simplified Arabic" w:eastAsia="Calibri" w:hAnsi="Simplified Arabic" w:cs="Simplified Arabic" w:hint="cs"/>
          <w:sz w:val="28"/>
          <w:szCs w:val="28"/>
          <w:rtl/>
          <w:lang w:bidi="ar-IQ"/>
        </w:rPr>
        <w:t>يمكن تطبيقه</w:t>
      </w:r>
      <w:r w:rsidRPr="004412FF">
        <w:rPr>
          <w:rFonts w:ascii="Simplified Arabic" w:eastAsia="Calibri" w:hAnsi="Simplified Arabic" w:cs="Simplified Arabic"/>
          <w:sz w:val="28"/>
          <w:szCs w:val="28"/>
          <w:rtl/>
          <w:lang w:bidi="ar-IQ"/>
        </w:rPr>
        <w:t xml:space="preserve"> على جميع الادوات المالية التي هي في نطاق معيار المحاسبة الدولي 39 للأدو</w:t>
      </w:r>
      <w:r w:rsidR="00163879">
        <w:rPr>
          <w:rFonts w:ascii="Simplified Arabic" w:eastAsia="Calibri" w:hAnsi="Simplified Arabic" w:cs="Simplified Arabic"/>
          <w:sz w:val="28"/>
          <w:szCs w:val="28"/>
          <w:rtl/>
          <w:lang w:bidi="ar-IQ"/>
        </w:rPr>
        <w:t>ات المالية كما انه لا يوجد تغي</w:t>
      </w:r>
      <w:r w:rsidR="00163879">
        <w:rPr>
          <w:rFonts w:ascii="Simplified Arabic" w:eastAsia="Calibri" w:hAnsi="Simplified Arabic" w:cs="Simplified Arabic" w:hint="cs"/>
          <w:sz w:val="28"/>
          <w:szCs w:val="28"/>
          <w:rtl/>
          <w:lang w:bidi="ar-IQ"/>
        </w:rPr>
        <w:t xml:space="preserve">ر </w:t>
      </w:r>
      <w:r w:rsidRPr="004412FF">
        <w:rPr>
          <w:rFonts w:ascii="Simplified Arabic" w:eastAsia="Calibri" w:hAnsi="Simplified Arabic" w:cs="Simplified Arabic"/>
          <w:sz w:val="28"/>
          <w:szCs w:val="28"/>
          <w:rtl/>
          <w:lang w:bidi="ar-IQ"/>
        </w:rPr>
        <w:t xml:space="preserve">فيما يخص الاعتراف </w:t>
      </w:r>
      <w:proofErr w:type="spellStart"/>
      <w:r w:rsidRPr="004412FF">
        <w:rPr>
          <w:rFonts w:ascii="Simplified Arabic" w:eastAsia="Calibri" w:hAnsi="Simplified Arabic" w:cs="Simplified Arabic"/>
          <w:sz w:val="28"/>
          <w:szCs w:val="28"/>
          <w:rtl/>
          <w:lang w:bidi="ar-IQ"/>
        </w:rPr>
        <w:t>المبدئي</w:t>
      </w:r>
      <w:r w:rsidRPr="004412FF">
        <w:rPr>
          <w:rFonts w:ascii="Simplified Arabic" w:eastAsia="Calibri" w:hAnsi="Simplified Arabic" w:cs="Simplified Arabic" w:hint="cs"/>
          <w:sz w:val="28"/>
          <w:szCs w:val="28"/>
          <w:rtl/>
          <w:lang w:bidi="ar-IQ"/>
        </w:rPr>
        <w:t>ه</w:t>
      </w:r>
      <w:proofErr w:type="spellEnd"/>
      <w:r w:rsidRPr="004412FF">
        <w:rPr>
          <w:rFonts w:ascii="Simplified Arabic" w:eastAsia="Calibri" w:hAnsi="Simplified Arabic" w:cs="Simplified Arabic" w:hint="cs"/>
          <w:sz w:val="28"/>
          <w:szCs w:val="28"/>
          <w:rtl/>
          <w:lang w:bidi="ar-IQ"/>
        </w:rPr>
        <w:t xml:space="preserve">  , واهم المتطلبات هي : </w:t>
      </w:r>
    </w:p>
    <w:p w:rsidR="004412FF" w:rsidRPr="004412FF" w:rsidRDefault="00D50B7B" w:rsidP="00D50B7B">
      <w:pPr>
        <w:tabs>
          <w:tab w:val="left" w:pos="2387"/>
        </w:tabs>
        <w:bidi w:val="0"/>
        <w:spacing w:after="200" w:line="276" w:lineRule="auto"/>
        <w:jc w:val="right"/>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.(Tong,2014:63 ), (</w:t>
      </w:r>
      <w:r w:rsidR="004412FF" w:rsidRPr="004412FF">
        <w:rPr>
          <w:rFonts w:ascii="Simplified Arabic" w:eastAsia="Calibri" w:hAnsi="Simplified Arabic" w:cs="Simplified Arabic"/>
          <w:sz w:val="28"/>
          <w:szCs w:val="28"/>
          <w:lang w:bidi="ar-IQ"/>
        </w:rPr>
        <w:t>and trainin</w:t>
      </w:r>
      <w:r w:rsidR="00163879">
        <w:rPr>
          <w:rFonts w:ascii="Simplified Arabic" w:eastAsia="Calibri" w:hAnsi="Simplified Arabic" w:cs="Simplified Arabic"/>
          <w:sz w:val="28"/>
          <w:szCs w:val="28"/>
          <w:lang w:bidi="ar-IQ"/>
        </w:rPr>
        <w:t>g, 2010 : 39</w:t>
      </w:r>
      <w:r w:rsidR="00163879">
        <w:rPr>
          <w:rFonts w:ascii="Simplified Arabic" w:eastAsia="Calibri" w:hAnsi="Simplified Arabic" w:cs="Simplified Arabic" w:hint="cs"/>
          <w:sz w:val="28"/>
          <w:szCs w:val="28"/>
          <w:rtl/>
          <w:lang w:bidi="ar-IQ"/>
        </w:rPr>
        <w:t>(</w:t>
      </w:r>
      <w:r w:rsidR="004412FF" w:rsidRPr="004412FF">
        <w:rPr>
          <w:rFonts w:ascii="Simplified Arabic" w:eastAsia="Calibri" w:hAnsi="Simplified Arabic" w:cs="Simplified Arabic"/>
          <w:sz w:val="28"/>
          <w:szCs w:val="28"/>
          <w:rtl/>
          <w:lang w:bidi="ar-IQ"/>
        </w:rPr>
        <w:t xml:space="preserve"> </w:t>
      </w:r>
    </w:p>
    <w:p w:rsidR="004412FF" w:rsidRPr="004412FF" w:rsidRDefault="004412FF" w:rsidP="004412FF">
      <w:pPr>
        <w:tabs>
          <w:tab w:val="left" w:pos="2387"/>
        </w:tabs>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1 –</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يتم نقل معظم المتطلبات </w:t>
      </w:r>
      <w:r w:rsidRPr="004412FF">
        <w:rPr>
          <w:rFonts w:ascii="Simplified Arabic" w:eastAsia="Calibri" w:hAnsi="Simplified Arabic" w:cs="Simplified Arabic" w:hint="cs"/>
          <w:sz w:val="28"/>
          <w:szCs w:val="28"/>
          <w:rtl/>
          <w:lang w:bidi="ar-IQ"/>
        </w:rPr>
        <w:t>ل</w:t>
      </w:r>
      <w:r w:rsidRPr="004412FF">
        <w:rPr>
          <w:rFonts w:ascii="Simplified Arabic" w:eastAsia="Calibri" w:hAnsi="Simplified Arabic" w:cs="Simplified Arabic"/>
          <w:sz w:val="28"/>
          <w:szCs w:val="28"/>
          <w:rtl/>
          <w:lang w:bidi="ar-IQ"/>
        </w:rPr>
        <w:t xml:space="preserve">معيار المحاسبي الدولي 39 المتعلقة بتصنيف وقياس الالتزامات المالية لهذا المعيار 9 دون اي تغيرات, حيث ان معظم الالتزامات كانت في معيار رقم 39 تقاس </w:t>
      </w:r>
      <w:proofErr w:type="spellStart"/>
      <w:r w:rsidRPr="004412FF">
        <w:rPr>
          <w:rFonts w:ascii="Simplified Arabic" w:eastAsia="Calibri" w:hAnsi="Simplified Arabic" w:cs="Simplified Arabic"/>
          <w:sz w:val="28"/>
          <w:szCs w:val="28"/>
          <w:rtl/>
          <w:lang w:bidi="ar-IQ"/>
        </w:rPr>
        <w:t>يالتكلفة</w:t>
      </w:r>
      <w:proofErr w:type="spellEnd"/>
      <w:r w:rsidRPr="004412FF">
        <w:rPr>
          <w:rFonts w:ascii="Simplified Arabic" w:eastAsia="Calibri" w:hAnsi="Simplified Arabic" w:cs="Simplified Arabic"/>
          <w:sz w:val="28"/>
          <w:szCs w:val="28"/>
          <w:rtl/>
          <w:lang w:bidi="ar-IQ"/>
        </w:rPr>
        <w:t xml:space="preserve"> المطفأة أو انها يتم تقسيمها إلى عقد أساس يتم قياسها بالتكلفة المطفأة , ومشتقة ضمنية تقاس بالقيمة العادلة, أما الالتزامات التي يحتفظ بها لأغراض المتاجرة وجميع الالتزامات المشتقة تقاس بالقيمة العادلة, ومن هنا يمكن القول بأن المعيار رقم 9 لم يلغ كل متطلبات التصنيف والقياس لمعيار 39 وخاصة المتعلقة بالالتزامات المالية, بل ان المعيار رقم 9 استند عليها وأصبحت جزء منها , ومن المؤكد ان المعيار رقم 9 لم يبدأ من الصفر بل هو تطوير وتحديث لمعيار المحاسبة الدولي 39.</w:t>
      </w:r>
    </w:p>
    <w:p w:rsidR="004412FF" w:rsidRPr="004412FF" w:rsidRDefault="004412FF" w:rsidP="004412FF">
      <w:pPr>
        <w:tabs>
          <w:tab w:val="left" w:pos="2387"/>
        </w:tabs>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2 – فيما يخص الاستثمارات في أدوات حقوق الملكية غير المسعرة ,فبالاتساق مع المتطلبات المنصوص عليها في المعيار</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أداة حق الملكية غير المسعرة, والذي ي</w:t>
      </w:r>
      <w:r w:rsidRPr="004412FF">
        <w:rPr>
          <w:rFonts w:ascii="Simplified Arabic" w:eastAsia="Calibri" w:hAnsi="Simplified Arabic" w:cs="Simplified Arabic" w:hint="cs"/>
          <w:sz w:val="28"/>
          <w:szCs w:val="28"/>
          <w:rtl/>
          <w:lang w:bidi="ar-IQ"/>
        </w:rPr>
        <w:t>ت</w:t>
      </w:r>
      <w:r w:rsidRPr="004412FF">
        <w:rPr>
          <w:rFonts w:ascii="Simplified Arabic" w:eastAsia="Calibri" w:hAnsi="Simplified Arabic" w:cs="Simplified Arabic"/>
          <w:sz w:val="28"/>
          <w:szCs w:val="28"/>
          <w:rtl/>
          <w:lang w:bidi="ar-IQ"/>
        </w:rPr>
        <w:t>م تسويتها عن طريق هذا التسليم بموجب معيار المحاسبة الدولي رقم(39), تلك المشتقات تكون قابلة للقياس ويجب قياسها بسعر التكلفة, بينما استبدل معيار الإبلاغ المالي رقم 9 بقياسها بالقيمة العادلة.</w:t>
      </w:r>
    </w:p>
    <w:p w:rsidR="004412FF" w:rsidRPr="004412FF" w:rsidRDefault="004412FF" w:rsidP="00D50B7B">
      <w:pPr>
        <w:tabs>
          <w:tab w:val="left" w:pos="2387"/>
        </w:tabs>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3 –</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تم تغير المتطلبات المتعلقة </w:t>
      </w:r>
      <w:r w:rsidR="00D50B7B">
        <w:rPr>
          <w:rFonts w:ascii="Simplified Arabic" w:eastAsia="Calibri" w:hAnsi="Simplified Arabic" w:cs="Simplified Arabic" w:hint="cs"/>
          <w:sz w:val="28"/>
          <w:szCs w:val="28"/>
          <w:rtl/>
          <w:lang w:bidi="ar-IQ"/>
        </w:rPr>
        <w:t>ل</w:t>
      </w:r>
      <w:r w:rsidRPr="004412FF">
        <w:rPr>
          <w:rFonts w:ascii="Simplified Arabic" w:eastAsia="Calibri" w:hAnsi="Simplified Arabic" w:cs="Simplified Arabic"/>
          <w:sz w:val="28"/>
          <w:szCs w:val="28"/>
          <w:rtl/>
          <w:lang w:bidi="ar-IQ"/>
        </w:rPr>
        <w:t xml:space="preserve">خيار القيمة العادلة  للالتزامات المالية </w:t>
      </w:r>
      <w:r w:rsidR="00D50B7B">
        <w:rPr>
          <w:rFonts w:ascii="Simplified Arabic" w:eastAsia="Calibri" w:hAnsi="Simplified Arabic" w:cs="Simplified Arabic" w:hint="cs"/>
          <w:sz w:val="28"/>
          <w:szCs w:val="28"/>
          <w:rtl/>
          <w:lang w:bidi="ar-IQ"/>
        </w:rPr>
        <w:t>كي ت</w:t>
      </w:r>
      <w:r w:rsidRPr="004412FF">
        <w:rPr>
          <w:rFonts w:ascii="Simplified Arabic" w:eastAsia="Calibri" w:hAnsi="Simplified Arabic" w:cs="Simplified Arabic"/>
          <w:sz w:val="28"/>
          <w:szCs w:val="28"/>
          <w:rtl/>
          <w:lang w:bidi="ar-IQ"/>
        </w:rPr>
        <w:t>تناول مخاطر الائتمان الخاصة , حيث ان هذه التحسينات أت</w:t>
      </w:r>
      <w:r w:rsidR="00D50B7B">
        <w:rPr>
          <w:rFonts w:ascii="Simplified Arabic" w:eastAsia="Calibri" w:hAnsi="Simplified Arabic" w:cs="Simplified Arabic" w:hint="cs"/>
          <w:sz w:val="28"/>
          <w:szCs w:val="28"/>
          <w:rtl/>
          <w:lang w:bidi="ar-IQ"/>
        </w:rPr>
        <w:t>ى</w:t>
      </w:r>
      <w:r w:rsidRPr="004412FF">
        <w:rPr>
          <w:rFonts w:ascii="Simplified Arabic" w:eastAsia="Calibri" w:hAnsi="Simplified Arabic" w:cs="Simplified Arabic"/>
          <w:sz w:val="28"/>
          <w:szCs w:val="28"/>
          <w:rtl/>
          <w:lang w:bidi="ar-IQ"/>
        </w:rPr>
        <w:t xml:space="preserve"> بعد المقترحات التي قد تم طرحها ومن ثم نشرها في مايو 2010 في مسودة ال</w:t>
      </w:r>
      <w:r w:rsidRPr="004412FF">
        <w:rPr>
          <w:rFonts w:ascii="Simplified Arabic" w:eastAsia="Calibri" w:hAnsi="Simplified Arabic" w:cs="Simplified Arabic" w:hint="cs"/>
          <w:sz w:val="28"/>
          <w:szCs w:val="28"/>
          <w:rtl/>
          <w:lang w:bidi="ar-IQ"/>
        </w:rPr>
        <w:t>م</w:t>
      </w:r>
      <w:r w:rsidRPr="004412FF">
        <w:rPr>
          <w:rFonts w:ascii="Simplified Arabic" w:eastAsia="Calibri" w:hAnsi="Simplified Arabic" w:cs="Simplified Arabic"/>
          <w:sz w:val="28"/>
          <w:szCs w:val="28"/>
          <w:rtl/>
          <w:lang w:bidi="ar-IQ"/>
        </w:rPr>
        <w:t>ع</w:t>
      </w:r>
      <w:r w:rsidRPr="004412FF">
        <w:rPr>
          <w:rFonts w:ascii="Simplified Arabic" w:eastAsia="Calibri" w:hAnsi="Simplified Arabic" w:cs="Simplified Arabic" w:hint="cs"/>
          <w:sz w:val="28"/>
          <w:szCs w:val="28"/>
          <w:rtl/>
          <w:lang w:bidi="ar-IQ"/>
        </w:rPr>
        <w:t>يا</w:t>
      </w:r>
      <w:r w:rsidRPr="004412FF">
        <w:rPr>
          <w:rFonts w:ascii="Simplified Arabic" w:eastAsia="Calibri" w:hAnsi="Simplified Arabic" w:cs="Simplified Arabic"/>
          <w:sz w:val="28"/>
          <w:szCs w:val="28"/>
          <w:rtl/>
          <w:lang w:bidi="ar-IQ"/>
        </w:rPr>
        <w:t>ر لخيار القيمة العادلة للالتزامات المالية</w:t>
      </w:r>
      <w:r w:rsidR="00D50B7B">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 بدلاً عن سعر</w:t>
      </w:r>
      <w:r w:rsidR="005C739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التكلفة.</w:t>
      </w:r>
    </w:p>
    <w:p w:rsidR="004412FF" w:rsidRPr="004412FF" w:rsidRDefault="004412FF" w:rsidP="008B6FA3">
      <w:pPr>
        <w:tabs>
          <w:tab w:val="left" w:pos="2387"/>
        </w:tabs>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lastRenderedPageBreak/>
        <w:t>4 –</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تم نقل المتطلبات الواردة في ما يخص معيار المحاسبية الدولية رقم 39 الذي يتعلق بإلغاء الاعتراف بالأصول والالتزامات المالية للمعيار الدولي لإعداد التقارير المالية رقم 9 </w:t>
      </w:r>
      <w:r w:rsidR="008B6FA3">
        <w:rPr>
          <w:rFonts w:ascii="Simplified Arabic" w:eastAsia="Calibri" w:hAnsi="Simplified Arabic" w:cs="Simplified Arabic" w:hint="cs"/>
          <w:sz w:val="28"/>
          <w:szCs w:val="28"/>
          <w:rtl/>
          <w:lang w:bidi="ar-IQ"/>
        </w:rPr>
        <w:t>ب</w:t>
      </w:r>
      <w:r w:rsidRPr="004412FF">
        <w:rPr>
          <w:rFonts w:ascii="Simplified Arabic" w:eastAsia="Calibri" w:hAnsi="Simplified Arabic" w:cs="Simplified Arabic"/>
          <w:sz w:val="28"/>
          <w:szCs w:val="28"/>
          <w:rtl/>
          <w:lang w:bidi="ar-IQ"/>
        </w:rPr>
        <w:t>دون اي تغير.</w:t>
      </w:r>
    </w:p>
    <w:p w:rsidR="004412FF" w:rsidRPr="004412FF" w:rsidRDefault="004412FF" w:rsidP="00D50B7B">
      <w:pPr>
        <w:tabs>
          <w:tab w:val="left" w:pos="2387"/>
        </w:tabs>
        <w:bidi w:val="0"/>
        <w:spacing w:after="200" w:line="276" w:lineRule="auto"/>
        <w:jc w:val="right"/>
        <w:rPr>
          <w:rFonts w:ascii="Simplified Arabic" w:eastAsia="Calibri" w:hAnsi="Simplified Arabic" w:cs="Simplified Arabic"/>
          <w:sz w:val="28"/>
          <w:szCs w:val="28"/>
          <w:lang w:bidi="ar-IQ"/>
        </w:rPr>
      </w:pPr>
      <w:r w:rsidRPr="004412FF">
        <w:rPr>
          <w:rFonts w:ascii="Simplified Arabic" w:eastAsia="Calibri" w:hAnsi="Simplified Arabic" w:cs="Simplified Arabic"/>
          <w:sz w:val="28"/>
          <w:szCs w:val="28"/>
          <w:rtl/>
          <w:lang w:bidi="ar-IQ"/>
        </w:rPr>
        <w:t>5 –</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نسبة الى ما ورد في النقطتين السابقتين من المتطلبات (3,4) تم أعادة هيكلة المعيار الدولي للتقارير المالية رقم9 , فقد تم أعادة ترقيم وتسلسل العديد من الفقرات او إضافة فقرات جديدة لملائمة الارشادات المنقولة من معيار المحاسبة الدولي من دون اي تغير, </w:t>
      </w:r>
      <w:proofErr w:type="spellStart"/>
      <w:r w:rsidRPr="004412FF">
        <w:rPr>
          <w:rFonts w:ascii="Simplified Arabic" w:eastAsia="Calibri" w:hAnsi="Simplified Arabic" w:cs="Simplified Arabic"/>
          <w:sz w:val="28"/>
          <w:szCs w:val="28"/>
          <w:rtl/>
          <w:lang w:bidi="ar-IQ"/>
        </w:rPr>
        <w:t>بإلاضافة</w:t>
      </w:r>
      <w:proofErr w:type="spellEnd"/>
      <w:r w:rsidRPr="004412FF">
        <w:rPr>
          <w:rFonts w:ascii="Simplified Arabic" w:eastAsia="Calibri" w:hAnsi="Simplified Arabic" w:cs="Simplified Arabic"/>
          <w:sz w:val="28"/>
          <w:szCs w:val="28"/>
          <w:rtl/>
          <w:lang w:bidi="ar-IQ"/>
        </w:rPr>
        <w:t xml:space="preserve"> الى ذلك تم أضافة أقسام جديدة للمعيار رقم 9 , وتوسيع نطاق أساس الاستنتاجات عن معيار رقم 9, كما أنه اجريت تعديلات ضرورية لتلك المادة</w:t>
      </w:r>
      <w:r w:rsidR="00D50B7B">
        <w:rPr>
          <w:rFonts w:ascii="Simplified Arabic" w:eastAsia="Calibri" w:hAnsi="Simplified Arabic" w:cs="Simplified Arabic" w:hint="cs"/>
          <w:sz w:val="28"/>
          <w:szCs w:val="28"/>
          <w:rtl/>
          <w:lang w:bidi="ar-IQ"/>
        </w:rPr>
        <w:t xml:space="preserve"> . </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6 – بقاء كل مجهودات مجلس معايير المحاسبة الدولية ومجلس معايير المحاسبة المالية الأمريكي</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كالتزام كل منهما في تحقيق المزيد من قابلية المقارنة على المستوى الدولي وخاصة في مجال محاسبة الأدوات المالية.</w:t>
      </w:r>
    </w:p>
    <w:p w:rsidR="004412FF" w:rsidRPr="004412FF" w:rsidRDefault="00C228F2" w:rsidP="008B6FA3">
      <w:pPr>
        <w:bidi w:val="0"/>
        <w:spacing w:after="200" w:line="276" w:lineRule="auto"/>
        <w:jc w:val="right"/>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رابعا</w:t>
      </w:r>
      <w:r w:rsidR="004412FF" w:rsidRPr="004412FF">
        <w:rPr>
          <w:rFonts w:ascii="Simplified Arabic" w:eastAsia="Calibri" w:hAnsi="Simplified Arabic" w:cs="Simplified Arabic"/>
          <w:b/>
          <w:bCs/>
          <w:sz w:val="28"/>
          <w:szCs w:val="28"/>
          <w:rtl/>
          <w:lang w:bidi="ar-IQ"/>
        </w:rPr>
        <w:t>: أوجه التشابه والاختلاف ما بين معيار المحاسبة الدولية رقم 39 ومعيار الإبلاغ المالي رقم 9</w:t>
      </w:r>
    </w:p>
    <w:p w:rsidR="004412FF" w:rsidRPr="004412FF" w:rsidRDefault="00264F75" w:rsidP="004412FF">
      <w:pPr>
        <w:bidi w:val="0"/>
        <w:spacing w:after="200" w:line="276" w:lineRule="auto"/>
        <w:jc w:val="right"/>
        <w:rPr>
          <w:rFonts w:ascii="Simplified Arabic" w:eastAsia="Calibri" w:hAnsi="Simplified Arabic" w:cs="Simplified Arabic"/>
          <w:b/>
          <w:bCs/>
          <w:sz w:val="28"/>
          <w:szCs w:val="28"/>
          <w:u w:val="single"/>
          <w:rtl/>
          <w:lang w:bidi="ar-IQ"/>
        </w:rPr>
      </w:pPr>
      <w:r>
        <w:rPr>
          <w:rFonts w:ascii="Simplified Arabic" w:eastAsia="Calibri" w:hAnsi="Simplified Arabic" w:cs="Simplified Arabic" w:hint="cs"/>
          <w:b/>
          <w:bCs/>
          <w:sz w:val="28"/>
          <w:szCs w:val="28"/>
          <w:u w:val="single"/>
          <w:rtl/>
          <w:lang w:bidi="ar-IQ"/>
        </w:rPr>
        <w:t>أ</w:t>
      </w:r>
      <w:r w:rsidR="004412FF" w:rsidRPr="004412FF">
        <w:rPr>
          <w:rFonts w:ascii="Simplified Arabic" w:eastAsia="Calibri" w:hAnsi="Simplified Arabic" w:cs="Simplified Arabic" w:hint="cs"/>
          <w:b/>
          <w:bCs/>
          <w:sz w:val="28"/>
          <w:szCs w:val="28"/>
          <w:u w:val="single"/>
          <w:rtl/>
          <w:lang w:bidi="ar-IQ"/>
        </w:rPr>
        <w:t xml:space="preserve"> : اوجه التشابه</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b/>
          <w:bCs/>
          <w:sz w:val="28"/>
          <w:szCs w:val="28"/>
          <w:rtl/>
          <w:lang w:bidi="ar-IQ"/>
        </w:rPr>
        <w:t>1</w:t>
      </w:r>
      <w:r w:rsidRPr="004412FF">
        <w:rPr>
          <w:rFonts w:ascii="Simplified Arabic" w:eastAsia="Calibri" w:hAnsi="Simplified Arabic" w:cs="Simplified Arabic"/>
          <w:b/>
          <w:bCs/>
          <w:sz w:val="28"/>
          <w:szCs w:val="28"/>
          <w:u w:val="single"/>
          <w:rtl/>
          <w:lang w:bidi="ar-IQ"/>
        </w:rPr>
        <w:t>/ من حيث النطاق:</w:t>
      </w:r>
      <w:r w:rsidRPr="004412FF">
        <w:rPr>
          <w:rFonts w:ascii="Simplified Arabic" w:eastAsia="Calibri" w:hAnsi="Simplified Arabic" w:cs="Simplified Arabic"/>
          <w:b/>
          <w:bCs/>
          <w:sz w:val="28"/>
          <w:szCs w:val="28"/>
          <w:rtl/>
          <w:lang w:bidi="ar-IQ"/>
        </w:rPr>
        <w:t xml:space="preserve"> </w:t>
      </w:r>
      <w:r w:rsidRPr="004412FF">
        <w:rPr>
          <w:rFonts w:ascii="Simplified Arabic" w:eastAsia="Calibri" w:hAnsi="Simplified Arabic" w:cs="Simplified Arabic" w:hint="cs"/>
          <w:b/>
          <w:bCs/>
          <w:sz w:val="28"/>
          <w:szCs w:val="28"/>
          <w:rtl/>
          <w:lang w:bidi="ar-IQ"/>
        </w:rPr>
        <w:t xml:space="preserve"> </w:t>
      </w:r>
      <w:proofErr w:type="spellStart"/>
      <w:r w:rsidRPr="004412FF">
        <w:rPr>
          <w:rFonts w:ascii="Simplified Arabic" w:eastAsia="Calibri" w:hAnsi="Simplified Arabic" w:cs="Simplified Arabic"/>
          <w:sz w:val="28"/>
          <w:szCs w:val="28"/>
          <w:rtl/>
          <w:lang w:bidi="ar-IQ"/>
        </w:rPr>
        <w:t>لايوجد</w:t>
      </w:r>
      <w:proofErr w:type="spellEnd"/>
      <w:r w:rsidRPr="004412FF">
        <w:rPr>
          <w:rFonts w:ascii="Simplified Arabic" w:eastAsia="Calibri" w:hAnsi="Simplified Arabic" w:cs="Simplified Arabic"/>
          <w:sz w:val="28"/>
          <w:szCs w:val="28"/>
          <w:rtl/>
          <w:lang w:bidi="ar-IQ"/>
        </w:rPr>
        <w:t xml:space="preserve"> اي اختلاف من حيث </w:t>
      </w:r>
      <w:r w:rsidRPr="004412FF">
        <w:rPr>
          <w:rFonts w:ascii="Simplified Arabic" w:eastAsia="Calibri" w:hAnsi="Simplified Arabic" w:cs="Simplified Arabic" w:hint="cs"/>
          <w:sz w:val="28"/>
          <w:szCs w:val="28"/>
          <w:rtl/>
          <w:lang w:bidi="ar-IQ"/>
        </w:rPr>
        <w:t>ال</w:t>
      </w:r>
      <w:r w:rsidRPr="004412FF">
        <w:rPr>
          <w:rFonts w:ascii="Simplified Arabic" w:eastAsia="Calibri" w:hAnsi="Simplified Arabic" w:cs="Simplified Arabic"/>
          <w:sz w:val="28"/>
          <w:szCs w:val="28"/>
          <w:rtl/>
          <w:lang w:bidi="ar-IQ"/>
        </w:rPr>
        <w:t>نطاق بالنسبة للمعيارين وذلك ان معيار 9 اعتمد على نطاق معيار 39 فضلا عن ان الاعتراف الاولي وإلغاء الاعتراف بالأدوات المالية في معيار رقم 9 الذي لا</w:t>
      </w:r>
      <w:r w:rsidR="005C739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يختلف عن معيار 39</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b/>
          <w:bCs/>
          <w:sz w:val="28"/>
          <w:szCs w:val="28"/>
          <w:rtl/>
          <w:lang w:bidi="ar-IQ"/>
        </w:rPr>
        <w:t>2</w:t>
      </w:r>
      <w:r w:rsidRPr="004412FF">
        <w:rPr>
          <w:rFonts w:ascii="Simplified Arabic" w:eastAsia="Calibri" w:hAnsi="Simplified Arabic" w:cs="Simplified Arabic"/>
          <w:b/>
          <w:bCs/>
          <w:sz w:val="28"/>
          <w:szCs w:val="28"/>
          <w:u w:val="single"/>
          <w:rtl/>
          <w:lang w:bidi="ar-IQ"/>
        </w:rPr>
        <w:t>/الالتزامات المالية :</w:t>
      </w:r>
      <w:r w:rsidRPr="004412FF">
        <w:rPr>
          <w:rFonts w:ascii="Simplified Arabic" w:eastAsia="Calibri" w:hAnsi="Simplified Arabic" w:cs="Simplified Arabic" w:hint="cs"/>
          <w:b/>
          <w:bCs/>
          <w:sz w:val="28"/>
          <w:szCs w:val="28"/>
          <w:rtl/>
          <w:lang w:bidi="ar-IQ"/>
        </w:rPr>
        <w:t xml:space="preserve"> </w:t>
      </w:r>
      <w:r w:rsidRPr="004412FF">
        <w:rPr>
          <w:rFonts w:ascii="Simplified Arabic" w:eastAsia="Calibri" w:hAnsi="Simplified Arabic" w:cs="Simplified Arabic"/>
          <w:b/>
          <w:bCs/>
          <w:sz w:val="28"/>
          <w:szCs w:val="28"/>
          <w:rtl/>
          <w:lang w:bidi="ar-IQ"/>
        </w:rPr>
        <w:t xml:space="preserve"> </w:t>
      </w:r>
      <w:r w:rsidRPr="004412FF">
        <w:rPr>
          <w:rFonts w:ascii="Simplified Arabic" w:eastAsia="Calibri" w:hAnsi="Simplified Arabic" w:cs="Simplified Arabic"/>
          <w:sz w:val="28"/>
          <w:szCs w:val="28"/>
          <w:rtl/>
          <w:lang w:bidi="ar-IQ"/>
        </w:rPr>
        <w:t xml:space="preserve">الالتزامات المالية كانت مقبولة لهذا لم يتم اي تغير عليها عن معيار رقم 39, كما حافظ معيار رقم 9 على شرط التغيرات في القيمة العادلة المتعلقة </w:t>
      </w:r>
      <w:r w:rsidRPr="004412FF">
        <w:rPr>
          <w:rFonts w:ascii="Simplified Arabic" w:eastAsia="Calibri" w:hAnsi="Simplified Arabic" w:cs="Simplified Arabic" w:hint="cs"/>
          <w:sz w:val="28"/>
          <w:szCs w:val="28"/>
          <w:rtl/>
          <w:lang w:bidi="ar-IQ"/>
        </w:rPr>
        <w:t>ب</w:t>
      </w:r>
      <w:r w:rsidRPr="004412FF">
        <w:rPr>
          <w:rFonts w:ascii="Simplified Arabic" w:eastAsia="Calibri" w:hAnsi="Simplified Arabic" w:cs="Simplified Arabic"/>
          <w:sz w:val="28"/>
          <w:szCs w:val="28"/>
          <w:rtl/>
          <w:lang w:bidi="ar-IQ"/>
        </w:rPr>
        <w:t xml:space="preserve">مخاطر الائتمان الخاصة بالوحدة حتى يتم تسجيلها في الدخل الشامل وليس في قائمة الدخل, كما أكد معيار رقم9 على ابقاء أسس قياس الالتزامات المالية الواردة في معيار رقم 39, عند قياس الاولي بالقيمة العادلة والقياس اللاحق بالتكلفة المطفأة على الترتيب مع الاخذ بنظر الاعتبار الاستثناءات المتعلقة بالقياس اللاحق </w:t>
      </w:r>
      <w:proofErr w:type="spellStart"/>
      <w:r w:rsidRPr="004412FF">
        <w:rPr>
          <w:rFonts w:ascii="Simplified Arabic" w:eastAsia="Calibri" w:hAnsi="Simplified Arabic" w:cs="Simplified Arabic"/>
          <w:sz w:val="28"/>
          <w:szCs w:val="28"/>
          <w:rtl/>
          <w:lang w:bidi="ar-IQ"/>
        </w:rPr>
        <w:t>للألتزامات</w:t>
      </w:r>
      <w:proofErr w:type="spellEnd"/>
      <w:r w:rsidRPr="004412FF">
        <w:rPr>
          <w:rFonts w:ascii="Simplified Arabic" w:eastAsia="Calibri" w:hAnsi="Simplified Arabic" w:cs="Simplified Arabic"/>
          <w:sz w:val="28"/>
          <w:szCs w:val="28"/>
          <w:rtl/>
          <w:lang w:bidi="ar-IQ"/>
        </w:rPr>
        <w:t xml:space="preserve"> المالية بالقيمة العادلة وذلك من خلال الربح أو الخسارة أو تلك المتعلقة بالضمانات المالية  او محاسبة التحوط</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w:t>
      </w:r>
    </w:p>
    <w:p w:rsidR="004412FF" w:rsidRPr="004412FF" w:rsidRDefault="00264F75" w:rsidP="004412FF">
      <w:pPr>
        <w:bidi w:val="0"/>
        <w:spacing w:after="200" w:line="276" w:lineRule="auto"/>
        <w:jc w:val="right"/>
        <w:rPr>
          <w:rFonts w:ascii="Simplified Arabic" w:eastAsia="Calibri" w:hAnsi="Simplified Arabic" w:cs="Simplified Arabic"/>
          <w:b/>
          <w:bCs/>
          <w:sz w:val="28"/>
          <w:szCs w:val="28"/>
          <w:u w:val="single"/>
          <w:rtl/>
          <w:lang w:bidi="ar-IQ"/>
        </w:rPr>
      </w:pPr>
      <w:r>
        <w:rPr>
          <w:rFonts w:ascii="Simplified Arabic" w:eastAsia="Calibri" w:hAnsi="Simplified Arabic" w:cs="Simplified Arabic" w:hint="cs"/>
          <w:b/>
          <w:bCs/>
          <w:sz w:val="28"/>
          <w:szCs w:val="28"/>
          <w:u w:val="single"/>
          <w:rtl/>
          <w:lang w:bidi="ar-IQ"/>
        </w:rPr>
        <w:lastRenderedPageBreak/>
        <w:t>ب</w:t>
      </w:r>
      <w:r w:rsidR="004412FF" w:rsidRPr="004412FF">
        <w:rPr>
          <w:rFonts w:ascii="Simplified Arabic" w:eastAsia="Calibri" w:hAnsi="Simplified Arabic" w:cs="Simplified Arabic" w:hint="cs"/>
          <w:b/>
          <w:bCs/>
          <w:sz w:val="28"/>
          <w:szCs w:val="28"/>
          <w:u w:val="single"/>
          <w:rtl/>
          <w:lang w:bidi="ar-IQ"/>
        </w:rPr>
        <w:t xml:space="preserve"> :اوجه الاختلاف</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hint="cs"/>
          <w:b/>
          <w:bCs/>
          <w:sz w:val="28"/>
          <w:szCs w:val="28"/>
          <w:u w:val="single"/>
          <w:rtl/>
          <w:lang w:bidi="ar-IQ"/>
        </w:rPr>
        <w:t xml:space="preserve">1- </w:t>
      </w:r>
      <w:r w:rsidRPr="004412FF">
        <w:rPr>
          <w:rFonts w:ascii="Simplified Arabic" w:eastAsia="Calibri" w:hAnsi="Simplified Arabic" w:cs="Simplified Arabic"/>
          <w:b/>
          <w:bCs/>
          <w:sz w:val="28"/>
          <w:szCs w:val="28"/>
          <w:u w:val="single"/>
          <w:rtl/>
          <w:lang w:bidi="ar-IQ"/>
        </w:rPr>
        <w:t>الهدف/</w:t>
      </w:r>
      <w:r w:rsidRPr="004412FF">
        <w:rPr>
          <w:rFonts w:ascii="Simplified Arabic" w:eastAsia="Calibri" w:hAnsi="Simplified Arabic" w:cs="Simplified Arabic"/>
          <w:sz w:val="28"/>
          <w:szCs w:val="28"/>
          <w:rtl/>
          <w:lang w:bidi="ar-IQ"/>
        </w:rPr>
        <w:t xml:space="preserve"> </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يهدف المعيار رقم 9 الى تأسيس مبادئ </w:t>
      </w:r>
      <w:proofErr w:type="spellStart"/>
      <w:r w:rsidRPr="004412FF">
        <w:rPr>
          <w:rFonts w:ascii="Simplified Arabic" w:eastAsia="Calibri" w:hAnsi="Simplified Arabic" w:cs="Simplified Arabic"/>
          <w:sz w:val="28"/>
          <w:szCs w:val="28"/>
          <w:rtl/>
          <w:lang w:bidi="ar-IQ"/>
        </w:rPr>
        <w:t>لاعداد</w:t>
      </w:r>
      <w:proofErr w:type="spellEnd"/>
      <w:r w:rsidRPr="004412FF">
        <w:rPr>
          <w:rFonts w:ascii="Simplified Arabic" w:eastAsia="Calibri" w:hAnsi="Simplified Arabic" w:cs="Simplified Arabic"/>
          <w:sz w:val="28"/>
          <w:szCs w:val="28"/>
          <w:rtl/>
          <w:lang w:bidi="ar-IQ"/>
        </w:rPr>
        <w:t xml:space="preserve"> القوائم المالية للأصول المالية والالتزامات , والتي تقودها الى تقديم المعلومات الملائمة لمستعملي القوائم المالية, وبهذا ركز على المبادئ بدلاً من القواعد التي اعتمد عليها معيار رقم 39, ويهدف الى وضع أسس للقياس والاعتراف للأصول والالتزامات المالية بدلاً عن عقود البيع والشراء للبنود غير المالية.</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hint="cs"/>
          <w:b/>
          <w:bCs/>
          <w:sz w:val="28"/>
          <w:szCs w:val="28"/>
          <w:rtl/>
          <w:lang w:bidi="ar-IQ"/>
        </w:rPr>
        <w:t>2</w:t>
      </w:r>
      <w:r w:rsidRPr="004412FF">
        <w:rPr>
          <w:rFonts w:ascii="Simplified Arabic" w:eastAsia="Calibri" w:hAnsi="Simplified Arabic" w:cs="Simplified Arabic" w:hint="cs"/>
          <w:b/>
          <w:bCs/>
          <w:sz w:val="28"/>
          <w:szCs w:val="28"/>
          <w:u w:val="single"/>
          <w:rtl/>
          <w:lang w:bidi="ar-IQ"/>
        </w:rPr>
        <w:t xml:space="preserve">- </w:t>
      </w:r>
      <w:r w:rsidRPr="004412FF">
        <w:rPr>
          <w:rFonts w:ascii="Simplified Arabic" w:eastAsia="Calibri" w:hAnsi="Simplified Arabic" w:cs="Simplified Arabic"/>
          <w:b/>
          <w:bCs/>
          <w:sz w:val="28"/>
          <w:szCs w:val="28"/>
          <w:u w:val="single"/>
          <w:rtl/>
          <w:lang w:bidi="ar-IQ"/>
        </w:rPr>
        <w:t>متطلبات القياس/</w:t>
      </w:r>
      <w:r w:rsidRPr="004412FF">
        <w:rPr>
          <w:rFonts w:ascii="Simplified Arabic" w:eastAsia="Calibri" w:hAnsi="Simplified Arabic" w:cs="Simplified Arabic" w:hint="cs"/>
          <w:b/>
          <w:bCs/>
          <w:sz w:val="28"/>
          <w:szCs w:val="28"/>
          <w:u w:val="single"/>
          <w:rtl/>
          <w:lang w:bidi="ar-IQ"/>
        </w:rPr>
        <w:t xml:space="preserve"> </w:t>
      </w:r>
      <w:r w:rsidRPr="004412FF">
        <w:rPr>
          <w:rFonts w:ascii="Simplified Arabic" w:eastAsia="Calibri" w:hAnsi="Simplified Arabic" w:cs="Simplified Arabic"/>
          <w:sz w:val="28"/>
          <w:szCs w:val="28"/>
          <w:rtl/>
          <w:lang w:bidi="ar-IQ"/>
        </w:rPr>
        <w:t xml:space="preserve">يختلف المعيارين بمتطلبات القياس للأدوات المالية حيث يقاس الأصل المالي على وفق متطلبات معيار 39 على أساس التصنيف الذي يتم اختياره من قبل الإدارة , </w:t>
      </w:r>
      <w:r w:rsidRPr="004412FF">
        <w:rPr>
          <w:rFonts w:ascii="Simplified Arabic" w:eastAsia="Calibri" w:hAnsi="Simplified Arabic" w:cs="Simplified Arabic" w:hint="cs"/>
          <w:sz w:val="28"/>
          <w:szCs w:val="28"/>
          <w:rtl/>
          <w:lang w:bidi="ar-IQ"/>
        </w:rPr>
        <w:t>معتمدا</w:t>
      </w:r>
      <w:r w:rsidRPr="004412FF">
        <w:rPr>
          <w:rFonts w:ascii="Simplified Arabic" w:eastAsia="Calibri" w:hAnsi="Simplified Arabic" w:cs="Simplified Arabic"/>
          <w:sz w:val="28"/>
          <w:szCs w:val="28"/>
          <w:rtl/>
          <w:lang w:bidi="ar-IQ"/>
        </w:rPr>
        <w:t xml:space="preserve"> على طبيعة الإدارة وطريقة استخدامها بغض النظر</w:t>
      </w:r>
      <w:r w:rsidRPr="004412FF">
        <w:rPr>
          <w:rFonts w:ascii="Simplified Arabic" w:eastAsia="Calibri" w:hAnsi="Simplified Arabic" w:cs="Simplified Arabic" w:hint="cs"/>
          <w:sz w:val="28"/>
          <w:szCs w:val="28"/>
          <w:rtl/>
          <w:lang w:bidi="ar-IQ"/>
        </w:rPr>
        <w:t xml:space="preserve"> عن</w:t>
      </w:r>
      <w:r w:rsidRPr="004412FF">
        <w:rPr>
          <w:rFonts w:ascii="Simplified Arabic" w:eastAsia="Calibri" w:hAnsi="Simplified Arabic" w:cs="Simplified Arabic"/>
          <w:sz w:val="28"/>
          <w:szCs w:val="28"/>
          <w:rtl/>
          <w:lang w:bidi="ar-IQ"/>
        </w:rPr>
        <w:t xml:space="preserve"> طبيعة الأصل المالي وتدفقاته النقدية, بينما</w:t>
      </w:r>
      <w:r w:rsidRPr="004412FF">
        <w:rPr>
          <w:rFonts w:ascii="Simplified Arabic" w:eastAsia="Calibri" w:hAnsi="Simplified Arabic" w:cs="Simplified Arabic" w:hint="cs"/>
          <w:sz w:val="28"/>
          <w:szCs w:val="28"/>
          <w:rtl/>
          <w:lang w:bidi="ar-IQ"/>
        </w:rPr>
        <w:t xml:space="preserve"> وفقا </w:t>
      </w:r>
      <w:r w:rsidRPr="004412FF">
        <w:rPr>
          <w:rFonts w:ascii="Simplified Arabic" w:eastAsia="Calibri" w:hAnsi="Simplified Arabic" w:cs="Simplified Arabic"/>
          <w:sz w:val="28"/>
          <w:szCs w:val="28"/>
          <w:rtl/>
          <w:lang w:bidi="ar-IQ"/>
        </w:rPr>
        <w:t xml:space="preserve"> </w:t>
      </w:r>
      <w:r w:rsidRPr="004412FF">
        <w:rPr>
          <w:rFonts w:ascii="Simplified Arabic" w:eastAsia="Calibri" w:hAnsi="Simplified Arabic" w:cs="Simplified Arabic" w:hint="cs"/>
          <w:sz w:val="28"/>
          <w:szCs w:val="28"/>
          <w:rtl/>
          <w:lang w:bidi="ar-IQ"/>
        </w:rPr>
        <w:t>لل</w:t>
      </w:r>
      <w:r w:rsidRPr="004412FF">
        <w:rPr>
          <w:rFonts w:ascii="Simplified Arabic" w:eastAsia="Calibri" w:hAnsi="Simplified Arabic" w:cs="Simplified Arabic"/>
          <w:sz w:val="28"/>
          <w:szCs w:val="28"/>
          <w:rtl/>
          <w:lang w:bidi="ar-IQ"/>
        </w:rPr>
        <w:t>معيار رقم 9</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يتم قياس الادوات المالية بالتصنيف الذي يجب ان يحدد بموجب أنموذج الأعمال الذي </w:t>
      </w:r>
      <w:proofErr w:type="spellStart"/>
      <w:r w:rsidRPr="004412FF">
        <w:rPr>
          <w:rFonts w:ascii="Simplified Arabic" w:eastAsia="Calibri" w:hAnsi="Simplified Arabic" w:cs="Simplified Arabic"/>
          <w:sz w:val="28"/>
          <w:szCs w:val="28"/>
          <w:rtl/>
          <w:lang w:bidi="ar-IQ"/>
        </w:rPr>
        <w:t>يإخذ</w:t>
      </w:r>
      <w:proofErr w:type="spellEnd"/>
      <w:r w:rsidRPr="004412FF">
        <w:rPr>
          <w:rFonts w:ascii="Simplified Arabic" w:eastAsia="Calibri" w:hAnsi="Simplified Arabic" w:cs="Simplified Arabic"/>
          <w:sz w:val="28"/>
          <w:szCs w:val="28"/>
          <w:rtl/>
          <w:lang w:bidi="ar-IQ"/>
        </w:rPr>
        <w:t xml:space="preserve"> بالاعتبار طبيعية الاصل المالي والتدفقات النقدية</w:t>
      </w:r>
      <w:r w:rsidR="00D50B7B">
        <w:rPr>
          <w:rFonts w:ascii="Simplified Arabic" w:eastAsia="Calibri" w:hAnsi="Simplified Arabic" w:cs="Simplified Arabic" w:hint="cs"/>
          <w:sz w:val="28"/>
          <w:szCs w:val="28"/>
          <w:rtl/>
          <w:lang w:bidi="ar-IQ"/>
        </w:rPr>
        <w:t xml:space="preserve"> .</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hint="cs"/>
          <w:b/>
          <w:bCs/>
          <w:sz w:val="28"/>
          <w:szCs w:val="28"/>
          <w:u w:val="single"/>
          <w:rtl/>
          <w:lang w:bidi="ar-IQ"/>
        </w:rPr>
        <w:t xml:space="preserve">3- </w:t>
      </w:r>
      <w:r w:rsidRPr="004412FF">
        <w:rPr>
          <w:rFonts w:ascii="Simplified Arabic" w:eastAsia="Calibri" w:hAnsi="Simplified Arabic" w:cs="Simplified Arabic"/>
          <w:b/>
          <w:bCs/>
          <w:sz w:val="28"/>
          <w:szCs w:val="28"/>
          <w:u w:val="single"/>
          <w:rtl/>
          <w:lang w:bidi="ar-IQ"/>
        </w:rPr>
        <w:t>طرق القياس/</w:t>
      </w:r>
      <w:r w:rsidRPr="004412FF">
        <w:rPr>
          <w:rFonts w:ascii="Simplified Arabic" w:eastAsia="Calibri" w:hAnsi="Simplified Arabic" w:cs="Simplified Arabic"/>
          <w:sz w:val="28"/>
          <w:szCs w:val="28"/>
          <w:rtl/>
          <w:lang w:bidi="ar-IQ"/>
        </w:rPr>
        <w:t xml:space="preserve"> يتم القياس بموجب معيار رقم 9 بطريقتين للقياس المحاسبي </w:t>
      </w:r>
    </w:p>
    <w:p w:rsidR="004412FF" w:rsidRPr="004412FF" w:rsidRDefault="004412FF" w:rsidP="00D50B7B">
      <w:pPr>
        <w:bidi w:val="0"/>
        <w:spacing w:after="200" w:line="276" w:lineRule="auto"/>
        <w:jc w:val="right"/>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b/>
          <w:bCs/>
          <w:sz w:val="28"/>
          <w:szCs w:val="28"/>
          <w:rtl/>
          <w:lang w:bidi="ar-IQ"/>
        </w:rPr>
        <w:t xml:space="preserve">                      1 –</w:t>
      </w:r>
      <w:r w:rsidRPr="004412FF">
        <w:rPr>
          <w:rFonts w:ascii="Simplified Arabic" w:eastAsia="Calibri" w:hAnsi="Simplified Arabic" w:cs="Simplified Arabic" w:hint="cs"/>
          <w:b/>
          <w:bCs/>
          <w:sz w:val="28"/>
          <w:szCs w:val="28"/>
          <w:rtl/>
          <w:lang w:bidi="ar-IQ"/>
        </w:rPr>
        <w:t xml:space="preserve"> </w:t>
      </w:r>
      <w:r w:rsidRPr="004412FF">
        <w:rPr>
          <w:rFonts w:ascii="Simplified Arabic" w:eastAsia="Calibri" w:hAnsi="Simplified Arabic" w:cs="Simplified Arabic"/>
          <w:b/>
          <w:bCs/>
          <w:sz w:val="28"/>
          <w:szCs w:val="28"/>
          <w:rtl/>
          <w:lang w:bidi="ar-IQ"/>
        </w:rPr>
        <w:t xml:space="preserve">القيمة العادلة </w:t>
      </w:r>
      <w:r w:rsidR="00D50B7B">
        <w:rPr>
          <w:rFonts w:ascii="Simplified Arabic" w:eastAsia="Calibri" w:hAnsi="Simplified Arabic" w:cs="Simplified Arabic" w:hint="cs"/>
          <w:b/>
          <w:bCs/>
          <w:sz w:val="28"/>
          <w:szCs w:val="28"/>
          <w:rtl/>
          <w:lang w:bidi="ar-IQ"/>
        </w:rPr>
        <w:t xml:space="preserve">        2</w:t>
      </w:r>
      <w:r w:rsidRPr="004412FF">
        <w:rPr>
          <w:rFonts w:ascii="Simplified Arabic" w:eastAsia="Calibri" w:hAnsi="Simplified Arabic" w:cs="Simplified Arabic"/>
          <w:b/>
          <w:bCs/>
          <w:sz w:val="28"/>
          <w:szCs w:val="28"/>
          <w:rtl/>
          <w:lang w:bidi="ar-IQ"/>
        </w:rPr>
        <w:t xml:space="preserve"> –</w:t>
      </w:r>
      <w:r w:rsidRPr="004412FF">
        <w:rPr>
          <w:rFonts w:ascii="Simplified Arabic" w:eastAsia="Calibri" w:hAnsi="Simplified Arabic" w:cs="Simplified Arabic" w:hint="cs"/>
          <w:b/>
          <w:bCs/>
          <w:sz w:val="28"/>
          <w:szCs w:val="28"/>
          <w:rtl/>
          <w:lang w:bidi="ar-IQ"/>
        </w:rPr>
        <w:t xml:space="preserve"> </w:t>
      </w:r>
      <w:r w:rsidRPr="004412FF">
        <w:rPr>
          <w:rFonts w:ascii="Simplified Arabic" w:eastAsia="Calibri" w:hAnsi="Simplified Arabic" w:cs="Simplified Arabic"/>
          <w:b/>
          <w:bCs/>
          <w:sz w:val="28"/>
          <w:szCs w:val="28"/>
          <w:rtl/>
          <w:lang w:bidi="ar-IQ"/>
        </w:rPr>
        <w:t>التكلفة المطفأة</w:t>
      </w:r>
    </w:p>
    <w:p w:rsidR="004412FF" w:rsidRPr="004412FF" w:rsidRDefault="00D50B7B" w:rsidP="00D50B7B">
      <w:pPr>
        <w:bidi w:val="0"/>
        <w:spacing w:after="200" w:line="276" w:lineRule="auto"/>
        <w:ind w:right="-625"/>
        <w:jc w:val="right"/>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4412FF" w:rsidRPr="004412FF">
        <w:rPr>
          <w:rFonts w:ascii="Simplified Arabic" w:eastAsia="Calibri" w:hAnsi="Simplified Arabic" w:cs="Simplified Arabic"/>
          <w:sz w:val="28"/>
          <w:szCs w:val="28"/>
          <w:rtl/>
          <w:lang w:bidi="ar-IQ"/>
        </w:rPr>
        <w:t xml:space="preserve">ويعتمد معيار رقم 39 على الطريقتين </w:t>
      </w:r>
      <w:proofErr w:type="spellStart"/>
      <w:r w:rsidR="004412FF" w:rsidRPr="004412FF">
        <w:rPr>
          <w:rFonts w:ascii="Simplified Arabic" w:eastAsia="Calibri" w:hAnsi="Simplified Arabic" w:cs="Simplified Arabic"/>
          <w:sz w:val="28"/>
          <w:szCs w:val="28"/>
          <w:rtl/>
          <w:lang w:bidi="ar-IQ"/>
        </w:rPr>
        <w:t>وبالاضافة</w:t>
      </w:r>
      <w:proofErr w:type="spellEnd"/>
      <w:r w:rsidR="004412FF" w:rsidRPr="004412FF">
        <w:rPr>
          <w:rFonts w:ascii="Simplified Arabic" w:eastAsia="Calibri" w:hAnsi="Simplified Arabic" w:cs="Simplified Arabic"/>
          <w:sz w:val="28"/>
          <w:szCs w:val="28"/>
          <w:rtl/>
          <w:lang w:bidi="ar-IQ"/>
        </w:rPr>
        <w:t xml:space="preserve"> اليها طريقة التكلفة لبعض أدوات حقوق </w:t>
      </w:r>
      <w:proofErr w:type="spellStart"/>
      <w:r w:rsidR="004412FF" w:rsidRPr="004412FF">
        <w:rPr>
          <w:rFonts w:ascii="Simplified Arabic" w:eastAsia="Calibri" w:hAnsi="Simplified Arabic" w:cs="Simplified Arabic"/>
          <w:sz w:val="28"/>
          <w:szCs w:val="28"/>
          <w:rtl/>
          <w:lang w:bidi="ar-IQ"/>
        </w:rPr>
        <w:t>الملكلية</w:t>
      </w:r>
      <w:proofErr w:type="spellEnd"/>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hint="cs"/>
          <w:b/>
          <w:bCs/>
          <w:sz w:val="28"/>
          <w:szCs w:val="28"/>
          <w:u w:val="single"/>
          <w:rtl/>
          <w:lang w:bidi="ar-IQ"/>
        </w:rPr>
        <w:t xml:space="preserve">4- </w:t>
      </w:r>
      <w:r w:rsidRPr="004412FF">
        <w:rPr>
          <w:rFonts w:ascii="Simplified Arabic" w:eastAsia="Calibri" w:hAnsi="Simplified Arabic" w:cs="Simplified Arabic"/>
          <w:b/>
          <w:bCs/>
          <w:sz w:val="28"/>
          <w:szCs w:val="28"/>
          <w:u w:val="single"/>
          <w:rtl/>
          <w:lang w:bidi="ar-IQ"/>
        </w:rPr>
        <w:t>اعادة التصنيف/</w:t>
      </w:r>
      <w:r w:rsidRPr="004412FF">
        <w:rPr>
          <w:rFonts w:ascii="Simplified Arabic" w:eastAsia="Calibri" w:hAnsi="Simplified Arabic" w:cs="Simplified Arabic"/>
          <w:sz w:val="28"/>
          <w:szCs w:val="28"/>
          <w:rtl/>
          <w:lang w:bidi="ar-IQ"/>
        </w:rPr>
        <w:t xml:space="preserve"> هناك  تعديلات جوهريه من قبل معيار رقم 9 على عملية اعادة التصنيف وتكون واضحة عند التطبيق حيث انه ربط عملية أعادة التصنيف بنفس الأسس المعتمدة عند الاعتراف الاولي بعد </w:t>
      </w:r>
      <w:proofErr w:type="spellStart"/>
      <w:r w:rsidRPr="004412FF">
        <w:rPr>
          <w:rFonts w:ascii="Simplified Arabic" w:eastAsia="Calibri" w:hAnsi="Simplified Arabic" w:cs="Simplified Arabic"/>
          <w:sz w:val="28"/>
          <w:szCs w:val="28"/>
          <w:rtl/>
          <w:lang w:bidi="ar-IQ"/>
        </w:rPr>
        <w:t>ماكانت</w:t>
      </w:r>
      <w:proofErr w:type="spellEnd"/>
      <w:r w:rsidRPr="004412FF">
        <w:rPr>
          <w:rFonts w:ascii="Simplified Arabic" w:eastAsia="Calibri" w:hAnsi="Simplified Arabic" w:cs="Simplified Arabic"/>
          <w:sz w:val="28"/>
          <w:szCs w:val="28"/>
          <w:rtl/>
          <w:lang w:bidi="ar-IQ"/>
        </w:rPr>
        <w:t xml:space="preserve"> </w:t>
      </w:r>
      <w:proofErr w:type="spellStart"/>
      <w:r w:rsidRPr="004412FF">
        <w:rPr>
          <w:rFonts w:ascii="Simplified Arabic" w:eastAsia="Calibri" w:hAnsi="Simplified Arabic" w:cs="Simplified Arabic"/>
          <w:sz w:val="28"/>
          <w:szCs w:val="28"/>
          <w:rtl/>
          <w:lang w:bidi="ar-IQ"/>
        </w:rPr>
        <w:t>غامضمة</w:t>
      </w:r>
      <w:proofErr w:type="spellEnd"/>
      <w:r w:rsidRPr="004412FF">
        <w:rPr>
          <w:rFonts w:ascii="Simplified Arabic" w:eastAsia="Calibri" w:hAnsi="Simplified Arabic" w:cs="Simplified Arabic"/>
          <w:sz w:val="28"/>
          <w:szCs w:val="28"/>
          <w:rtl/>
          <w:lang w:bidi="ar-IQ"/>
        </w:rPr>
        <w:t>, وفق معيار رقم 9 اذا يعتمد على قواعد مشوهة تجبر الوحدة على أعادة التصنيف بالقيمة العادلة من خلال الربح او الخسارة.</w:t>
      </w:r>
    </w:p>
    <w:p w:rsidR="004412FF" w:rsidRPr="004412FF" w:rsidRDefault="004412FF" w:rsidP="004412FF">
      <w:pPr>
        <w:bidi w:val="0"/>
        <w:spacing w:after="200" w:line="276" w:lineRule="auto"/>
        <w:jc w:val="right"/>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hint="cs"/>
          <w:b/>
          <w:bCs/>
          <w:sz w:val="28"/>
          <w:szCs w:val="28"/>
          <w:u w:val="single"/>
          <w:rtl/>
          <w:lang w:bidi="ar-IQ"/>
        </w:rPr>
        <w:t xml:space="preserve">5- </w:t>
      </w:r>
      <w:r w:rsidRPr="004412FF">
        <w:rPr>
          <w:rFonts w:ascii="Simplified Arabic" w:eastAsia="Calibri" w:hAnsi="Simplified Arabic" w:cs="Simplified Arabic"/>
          <w:b/>
          <w:bCs/>
          <w:sz w:val="28"/>
          <w:szCs w:val="28"/>
          <w:u w:val="single"/>
          <w:rtl/>
          <w:lang w:bidi="ar-IQ"/>
        </w:rPr>
        <w:t>قياس ادوات الملكية/</w:t>
      </w:r>
      <w:r w:rsidRPr="004412FF">
        <w:rPr>
          <w:rFonts w:ascii="Simplified Arabic" w:eastAsia="Calibri" w:hAnsi="Simplified Arabic" w:cs="Simplified Arabic" w:hint="cs"/>
          <w:b/>
          <w:bCs/>
          <w:sz w:val="28"/>
          <w:szCs w:val="28"/>
          <w:rtl/>
          <w:lang w:bidi="ar-IQ"/>
        </w:rPr>
        <w:t xml:space="preserve"> </w:t>
      </w:r>
      <w:r w:rsidRPr="004412FF">
        <w:rPr>
          <w:rFonts w:ascii="Simplified Arabic" w:eastAsia="Calibri" w:hAnsi="Simplified Arabic" w:cs="Simplified Arabic"/>
          <w:b/>
          <w:bCs/>
          <w:sz w:val="28"/>
          <w:szCs w:val="28"/>
          <w:rtl/>
          <w:lang w:bidi="ar-IQ"/>
        </w:rPr>
        <w:t xml:space="preserve"> </w:t>
      </w:r>
      <w:r w:rsidRPr="004412FF">
        <w:rPr>
          <w:rFonts w:ascii="Simplified Arabic" w:eastAsia="Calibri" w:hAnsi="Simplified Arabic" w:cs="Simplified Arabic"/>
          <w:sz w:val="28"/>
          <w:szCs w:val="28"/>
          <w:rtl/>
          <w:lang w:bidi="ar-IQ"/>
        </w:rPr>
        <w:t xml:space="preserve">يقيس معيار رقم 39 الاستثمارات في ادوات حقوق الملكية الغير مسعرة في التكلفة بينما يقيس معيار رقم 9 الاستثمارات بالقيمة العادلة وذلك </w:t>
      </w:r>
      <w:proofErr w:type="spellStart"/>
      <w:r w:rsidRPr="004412FF">
        <w:rPr>
          <w:rFonts w:ascii="Simplified Arabic" w:eastAsia="Calibri" w:hAnsi="Simplified Arabic" w:cs="Simplified Arabic"/>
          <w:sz w:val="28"/>
          <w:szCs w:val="28"/>
          <w:rtl/>
          <w:lang w:bidi="ar-IQ"/>
        </w:rPr>
        <w:t>بإستخدام</w:t>
      </w:r>
      <w:proofErr w:type="spellEnd"/>
      <w:r w:rsidRPr="004412FF">
        <w:rPr>
          <w:rFonts w:ascii="Simplified Arabic" w:eastAsia="Calibri" w:hAnsi="Simplified Arabic" w:cs="Simplified Arabic"/>
          <w:sz w:val="28"/>
          <w:szCs w:val="28"/>
          <w:rtl/>
          <w:lang w:bidi="ar-IQ"/>
        </w:rPr>
        <w:t xml:space="preserve"> تقنيات القياس المختلفة</w:t>
      </w:r>
      <w:r w:rsidRPr="004412FF">
        <w:rPr>
          <w:rFonts w:ascii="Simplified Arabic" w:eastAsia="Calibri" w:hAnsi="Simplified Arabic" w:cs="Simplified Arabic"/>
          <w:b/>
          <w:bCs/>
          <w:sz w:val="28"/>
          <w:szCs w:val="28"/>
          <w:rtl/>
          <w:lang w:bidi="ar-IQ"/>
        </w:rPr>
        <w:t>.</w:t>
      </w:r>
    </w:p>
    <w:p w:rsidR="004412FF" w:rsidRPr="004412FF" w:rsidRDefault="004412FF" w:rsidP="004412FF">
      <w:pPr>
        <w:bidi w:val="0"/>
        <w:spacing w:after="200" w:line="276" w:lineRule="auto"/>
        <w:jc w:val="right"/>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hint="cs"/>
          <w:b/>
          <w:bCs/>
          <w:sz w:val="28"/>
          <w:szCs w:val="28"/>
          <w:u w:val="single"/>
          <w:rtl/>
          <w:lang w:bidi="ar-IQ"/>
        </w:rPr>
        <w:t xml:space="preserve">6- </w:t>
      </w:r>
      <w:r w:rsidRPr="004412FF">
        <w:rPr>
          <w:rFonts w:ascii="Simplified Arabic" w:eastAsia="Calibri" w:hAnsi="Simplified Arabic" w:cs="Simplified Arabic"/>
          <w:b/>
          <w:bCs/>
          <w:sz w:val="28"/>
          <w:szCs w:val="28"/>
          <w:u w:val="single"/>
          <w:rtl/>
          <w:lang w:bidi="ar-IQ"/>
        </w:rPr>
        <w:t>انخفاض القيمة/</w:t>
      </w:r>
      <w:r w:rsidRPr="004412FF">
        <w:rPr>
          <w:rFonts w:ascii="Simplified Arabic" w:eastAsia="Calibri" w:hAnsi="Simplified Arabic" w:cs="Simplified Arabic" w:hint="cs"/>
          <w:b/>
          <w:bCs/>
          <w:sz w:val="28"/>
          <w:szCs w:val="28"/>
          <w:rtl/>
          <w:lang w:bidi="ar-IQ"/>
        </w:rPr>
        <w:t xml:space="preserve"> </w:t>
      </w:r>
      <w:r w:rsidRPr="004412FF">
        <w:rPr>
          <w:rFonts w:ascii="Simplified Arabic" w:eastAsia="Calibri" w:hAnsi="Simplified Arabic" w:cs="Simplified Arabic"/>
          <w:b/>
          <w:bCs/>
          <w:sz w:val="28"/>
          <w:szCs w:val="28"/>
          <w:rtl/>
          <w:lang w:bidi="ar-IQ"/>
        </w:rPr>
        <w:t xml:space="preserve"> </w:t>
      </w:r>
      <w:r w:rsidRPr="004412FF">
        <w:rPr>
          <w:rFonts w:ascii="Simplified Arabic" w:eastAsia="Calibri" w:hAnsi="Simplified Arabic" w:cs="Simplified Arabic"/>
          <w:sz w:val="28"/>
          <w:szCs w:val="28"/>
          <w:rtl/>
          <w:lang w:bidi="ar-IQ"/>
        </w:rPr>
        <w:t xml:space="preserve">على وفق معيار رقم 39 يستخدم أنموذجين خسائر الائتمان المتحققة ونماذج خسائر الائتمان المتوقعة ويعتبر اكثر نموذج استخداماً , بينما معيار رقم 9 يستخدم </w:t>
      </w:r>
      <w:r w:rsidRPr="004412FF">
        <w:rPr>
          <w:rFonts w:ascii="Simplified Arabic" w:eastAsia="Calibri" w:hAnsi="Simplified Arabic" w:cs="Simplified Arabic"/>
          <w:sz w:val="28"/>
          <w:szCs w:val="28"/>
          <w:rtl/>
          <w:lang w:bidi="ar-IQ"/>
        </w:rPr>
        <w:lastRenderedPageBreak/>
        <w:t xml:space="preserve">نموذج واحد وهو نموذج الخسائر الائتمان المتوقعة والاعتراف </w:t>
      </w:r>
      <w:r w:rsidRPr="004412FF">
        <w:rPr>
          <w:rFonts w:ascii="Simplified Arabic" w:eastAsia="Calibri" w:hAnsi="Simplified Arabic" w:cs="Simplified Arabic" w:hint="cs"/>
          <w:sz w:val="28"/>
          <w:szCs w:val="28"/>
          <w:rtl/>
          <w:lang w:bidi="ar-IQ"/>
        </w:rPr>
        <w:t>بها ب</w:t>
      </w:r>
      <w:r w:rsidRPr="004412FF">
        <w:rPr>
          <w:rFonts w:ascii="Simplified Arabic" w:eastAsia="Calibri" w:hAnsi="Simplified Arabic" w:cs="Simplified Arabic"/>
          <w:sz w:val="28"/>
          <w:szCs w:val="28"/>
          <w:rtl/>
          <w:lang w:bidi="ar-IQ"/>
        </w:rPr>
        <w:t>مجرد وجود حالات عن مؤشرات حدوث انخفاض القيمة</w:t>
      </w:r>
      <w:r w:rsidRPr="004412FF">
        <w:rPr>
          <w:rFonts w:ascii="Simplified Arabic" w:eastAsia="Calibri" w:hAnsi="Simplified Arabic" w:cs="Simplified Arabic"/>
          <w:b/>
          <w:bCs/>
          <w:sz w:val="28"/>
          <w:szCs w:val="28"/>
          <w:rtl/>
          <w:lang w:bidi="ar-IQ"/>
        </w:rPr>
        <w:t>.</w:t>
      </w:r>
    </w:p>
    <w:p w:rsidR="004412FF" w:rsidRPr="004412FF" w:rsidRDefault="004412FF" w:rsidP="004412FF">
      <w:pPr>
        <w:bidi w:val="0"/>
        <w:spacing w:after="200" w:line="276" w:lineRule="auto"/>
        <w:jc w:val="right"/>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hint="cs"/>
          <w:b/>
          <w:bCs/>
          <w:sz w:val="28"/>
          <w:szCs w:val="28"/>
          <w:u w:val="single"/>
          <w:rtl/>
          <w:lang w:bidi="ar-IQ"/>
        </w:rPr>
        <w:t xml:space="preserve">7- </w:t>
      </w:r>
      <w:r w:rsidRPr="004412FF">
        <w:rPr>
          <w:rFonts w:ascii="Simplified Arabic" w:eastAsia="Calibri" w:hAnsi="Simplified Arabic" w:cs="Simplified Arabic"/>
          <w:b/>
          <w:bCs/>
          <w:sz w:val="28"/>
          <w:szCs w:val="28"/>
          <w:u w:val="single"/>
          <w:rtl/>
          <w:lang w:bidi="ar-IQ"/>
        </w:rPr>
        <w:t xml:space="preserve">عكس خسائر انخفاض القيمة </w:t>
      </w:r>
      <w:r w:rsidRPr="004412FF">
        <w:rPr>
          <w:rFonts w:ascii="Simplified Arabic" w:eastAsia="Calibri" w:hAnsi="Simplified Arabic" w:cs="Simplified Arabic"/>
          <w:b/>
          <w:bCs/>
          <w:sz w:val="28"/>
          <w:szCs w:val="28"/>
          <w:rtl/>
          <w:lang w:bidi="ar-IQ"/>
        </w:rPr>
        <w:t>/</w:t>
      </w:r>
      <w:r w:rsidRPr="004412FF">
        <w:rPr>
          <w:rFonts w:ascii="Simplified Arabic" w:eastAsia="Calibri" w:hAnsi="Simplified Arabic" w:cs="Simplified Arabic" w:hint="cs"/>
          <w:b/>
          <w:bCs/>
          <w:sz w:val="28"/>
          <w:szCs w:val="28"/>
          <w:rtl/>
          <w:lang w:bidi="ar-IQ"/>
        </w:rPr>
        <w:t xml:space="preserve"> </w:t>
      </w:r>
      <w:r w:rsidRPr="004412FF">
        <w:rPr>
          <w:rFonts w:ascii="Simplified Arabic" w:eastAsia="Calibri" w:hAnsi="Simplified Arabic" w:cs="Simplified Arabic"/>
          <w:b/>
          <w:bCs/>
          <w:sz w:val="28"/>
          <w:szCs w:val="28"/>
          <w:rtl/>
          <w:lang w:bidi="ar-IQ"/>
        </w:rPr>
        <w:t xml:space="preserve"> </w:t>
      </w:r>
      <w:r w:rsidRPr="004412FF">
        <w:rPr>
          <w:rFonts w:ascii="Simplified Arabic" w:eastAsia="Calibri" w:hAnsi="Simplified Arabic" w:cs="Simplified Arabic"/>
          <w:sz w:val="28"/>
          <w:szCs w:val="28"/>
          <w:rtl/>
          <w:lang w:bidi="ar-IQ"/>
        </w:rPr>
        <w:t xml:space="preserve">يعترف معيار رقم 39 </w:t>
      </w:r>
      <w:proofErr w:type="spellStart"/>
      <w:r w:rsidRPr="004412FF">
        <w:rPr>
          <w:rFonts w:ascii="Simplified Arabic" w:eastAsia="Calibri" w:hAnsi="Simplified Arabic" w:cs="Simplified Arabic"/>
          <w:sz w:val="28"/>
          <w:szCs w:val="28"/>
          <w:rtl/>
          <w:lang w:bidi="ar-IQ"/>
        </w:rPr>
        <w:t>بالارباح</w:t>
      </w:r>
      <w:proofErr w:type="spellEnd"/>
      <w:r w:rsidRPr="004412FF">
        <w:rPr>
          <w:rFonts w:ascii="Simplified Arabic" w:eastAsia="Calibri" w:hAnsi="Simplified Arabic" w:cs="Simplified Arabic"/>
          <w:sz w:val="28"/>
          <w:szCs w:val="28"/>
          <w:rtl/>
          <w:lang w:bidi="ar-IQ"/>
        </w:rPr>
        <w:t xml:space="preserve"> والخسائر المنخفضة في القيمة في قائمة الدخل باستثناء ادوات الملكية , ولا</w:t>
      </w:r>
      <w:r w:rsidR="00786121">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يعترف بها الا بعد البيع الفعلي, بينما معيار رقم 9 يسمح بعكس خسائر الانخفاض لجميع الأصول المالية في قائمة الدخل</w:t>
      </w:r>
      <w:r w:rsidRPr="004412FF">
        <w:rPr>
          <w:rFonts w:ascii="Simplified Arabic" w:eastAsia="Calibri" w:hAnsi="Simplified Arabic" w:cs="Simplified Arabic"/>
          <w:b/>
          <w:bCs/>
          <w:sz w:val="28"/>
          <w:szCs w:val="28"/>
          <w:rtl/>
          <w:lang w:bidi="ar-IQ"/>
        </w:rPr>
        <w:t>.</w:t>
      </w:r>
    </w:p>
    <w:p w:rsidR="004412FF" w:rsidRPr="004412FF" w:rsidRDefault="004412FF" w:rsidP="004412FF">
      <w:pPr>
        <w:bidi w:val="0"/>
        <w:spacing w:after="200" w:line="276" w:lineRule="auto"/>
        <w:jc w:val="right"/>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hint="cs"/>
          <w:b/>
          <w:bCs/>
          <w:sz w:val="28"/>
          <w:szCs w:val="28"/>
          <w:u w:val="single"/>
          <w:rtl/>
          <w:lang w:bidi="ar-IQ"/>
        </w:rPr>
        <w:t xml:space="preserve">8- </w:t>
      </w:r>
      <w:r w:rsidRPr="004412FF">
        <w:rPr>
          <w:rFonts w:ascii="Simplified Arabic" w:eastAsia="Calibri" w:hAnsi="Simplified Arabic" w:cs="Simplified Arabic"/>
          <w:b/>
          <w:bCs/>
          <w:sz w:val="28"/>
          <w:szCs w:val="28"/>
          <w:u w:val="single"/>
          <w:rtl/>
          <w:lang w:bidi="ar-IQ"/>
        </w:rPr>
        <w:t>محاسبة التحوط/</w:t>
      </w:r>
      <w:r w:rsidRPr="004412FF">
        <w:rPr>
          <w:rFonts w:ascii="Simplified Arabic" w:eastAsia="Calibri" w:hAnsi="Simplified Arabic" w:cs="Simplified Arabic" w:hint="cs"/>
          <w:b/>
          <w:bCs/>
          <w:sz w:val="28"/>
          <w:szCs w:val="28"/>
          <w:u w:val="single"/>
          <w:rtl/>
          <w:lang w:bidi="ar-IQ"/>
        </w:rPr>
        <w:t xml:space="preserve"> </w:t>
      </w:r>
      <w:r w:rsidRPr="004412FF">
        <w:rPr>
          <w:rFonts w:ascii="Simplified Arabic" w:eastAsia="Calibri" w:hAnsi="Simplified Arabic" w:cs="Simplified Arabic" w:hint="cs"/>
          <w:b/>
          <w:bCs/>
          <w:sz w:val="28"/>
          <w:szCs w:val="28"/>
          <w:rtl/>
          <w:lang w:bidi="ar-IQ"/>
        </w:rPr>
        <w:t xml:space="preserve"> </w:t>
      </w:r>
      <w:r w:rsidRPr="004412FF">
        <w:rPr>
          <w:rFonts w:ascii="Simplified Arabic" w:eastAsia="Calibri" w:hAnsi="Simplified Arabic" w:cs="Simplified Arabic"/>
          <w:sz w:val="28"/>
          <w:szCs w:val="28"/>
          <w:rtl/>
          <w:lang w:bidi="ar-IQ"/>
        </w:rPr>
        <w:t>يكون التحوط وفق معيار رقم 9 أكثر مرونة واتساق مقارنة مع معيار رقم 39 الذي يكون التحوط فيه لمجموعة من الأدوات المالية إلا اذا كانت جميع العناصر التي في المجموعة تخضع لمخاطر مماثلة, والقيمة العادلة لكل عنصر تتناسب مع التغير الكلي للقيمة العادلة للمجموعة, حيث ان معيار رقم 9 سمح لمحاسبة التحوط ان يتم تطبيقها على مجموعة من الأدوات المالية في حال كانت العناصر مؤهلة بشكل فردي لمحاسبة التحوط ,كما أن المنهج الذي يتبعه معيار 9 الذي يكون قائم على المبادئ التي تساهم في عرض أنشطة المخاطر التي تتعرض لها الوحدة, وتساعد أيضاً مستعملي القوائم المالية في فهم أنشطة إدارة المخاطر.(الدليمي,2017: 47)</w:t>
      </w:r>
      <w:r w:rsidRPr="004412FF">
        <w:rPr>
          <w:rFonts w:ascii="Simplified Arabic" w:eastAsia="Calibri" w:hAnsi="Simplified Arabic" w:cs="Simplified Arabic"/>
          <w:b/>
          <w:bCs/>
          <w:sz w:val="28"/>
          <w:szCs w:val="28"/>
          <w:rtl/>
          <w:lang w:bidi="ar-IQ"/>
        </w:rPr>
        <w:t xml:space="preserve"> </w:t>
      </w:r>
    </w:p>
    <w:p w:rsidR="004412FF" w:rsidRPr="004412FF" w:rsidRDefault="00C228F2" w:rsidP="004412FF">
      <w:pPr>
        <w:bidi w:val="0"/>
        <w:spacing w:after="200" w:line="276" w:lineRule="auto"/>
        <w:jc w:val="right"/>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خامسا</w:t>
      </w:r>
      <w:r w:rsidR="004412FF" w:rsidRPr="004412FF">
        <w:rPr>
          <w:rFonts w:ascii="Simplified Arabic" w:eastAsia="Calibri" w:hAnsi="Simplified Arabic" w:cs="Simplified Arabic"/>
          <w:b/>
          <w:bCs/>
          <w:sz w:val="28"/>
          <w:szCs w:val="28"/>
          <w:rtl/>
          <w:lang w:bidi="ar-IQ"/>
        </w:rPr>
        <w:t>/ التحديات التي تواجه تطبيق المعيار الدولي لإعداد التقارير المالية رقم 9</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ليس من السهل تطبيق معيار الإبلاغ المالي للتقارير المالية (9) وذلك بسبب التعديلات التدريجية التي مر بها المعيار على وفق مراحل متعددة من السنوات ابتداء من يونيو 2009م انتهاء بالاستبدال الكامل في 2014م, على ان يكون ملزم التطبيق في يناير 2018م ,بالرغم من إتاحة الفرصة لتطبيق المعيار بفترة مبكرة, وهذا يعني وجود العديد من التحديات التي سوف</w:t>
      </w:r>
      <w:r w:rsidRPr="004412FF">
        <w:rPr>
          <w:rFonts w:ascii="Simplified Arabic" w:eastAsia="Calibri" w:hAnsi="Simplified Arabic" w:cs="Simplified Arabic" w:hint="cs"/>
          <w:sz w:val="28"/>
          <w:szCs w:val="28"/>
          <w:rtl/>
          <w:lang w:bidi="ar-IQ"/>
        </w:rPr>
        <w:t xml:space="preserve"> يتم</w:t>
      </w:r>
      <w:r w:rsidRPr="004412FF">
        <w:rPr>
          <w:rFonts w:ascii="Simplified Arabic" w:eastAsia="Calibri" w:hAnsi="Simplified Arabic" w:cs="Simplified Arabic"/>
          <w:sz w:val="28"/>
          <w:szCs w:val="28"/>
          <w:rtl/>
          <w:lang w:bidi="ar-IQ"/>
        </w:rPr>
        <w:t xml:space="preserve"> تناولها: </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1 –حاجة المنشآت في تقييم كل الأدوات المالية التي سوف تتأثر ببدائل القياس وفقاً للمعيار 9 ,</w:t>
      </w:r>
      <w:r w:rsidR="004F40FE">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وبموجب ذلك يجب اجراء التعديلات على الأنظمة المحاسبية في المنشآت.</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2-</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العديد من المجالات تتطلب الاجتهاد والتفسير من قبل معدي البيانات المالية والمحاسبين القانونين.</w:t>
      </w:r>
    </w:p>
    <w:p w:rsidR="004412FF" w:rsidRPr="004412FF" w:rsidRDefault="004412FF" w:rsidP="004412FF">
      <w:pPr>
        <w:bidi w:val="0"/>
        <w:spacing w:after="200" w:line="276" w:lineRule="auto"/>
        <w:jc w:val="right"/>
        <w:rPr>
          <w:rFonts w:ascii="Simplified Arabic" w:eastAsia="Calibri" w:hAnsi="Simplified Arabic" w:cs="Simplified Arabic"/>
          <w:sz w:val="28"/>
          <w:szCs w:val="28"/>
          <w:lang w:bidi="ar-IQ"/>
        </w:rPr>
      </w:pPr>
      <w:r w:rsidRPr="004412FF">
        <w:rPr>
          <w:rFonts w:ascii="Simplified Arabic" w:eastAsia="Calibri" w:hAnsi="Simplified Arabic" w:cs="Simplified Arabic"/>
          <w:sz w:val="28"/>
          <w:szCs w:val="28"/>
          <w:rtl/>
          <w:lang w:bidi="ar-IQ"/>
        </w:rPr>
        <w:lastRenderedPageBreak/>
        <w:t xml:space="preserve"> 3-</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تحتاج الأدوات المالية التي تم أعادة تصنيفها وفق معيار رقم 9 الى </w:t>
      </w:r>
      <w:r w:rsidR="004F40FE">
        <w:rPr>
          <w:rFonts w:ascii="Simplified Arabic" w:eastAsia="Calibri" w:hAnsi="Simplified Arabic" w:cs="Simplified Arabic" w:hint="cs"/>
          <w:sz w:val="28"/>
          <w:szCs w:val="28"/>
          <w:rtl/>
          <w:lang w:bidi="ar-IQ"/>
        </w:rPr>
        <w:t xml:space="preserve">اعادة </w:t>
      </w:r>
      <w:r w:rsidRPr="004412FF">
        <w:rPr>
          <w:rFonts w:ascii="Simplified Arabic" w:eastAsia="Calibri" w:hAnsi="Simplified Arabic" w:cs="Simplified Arabic"/>
          <w:sz w:val="28"/>
          <w:szCs w:val="28"/>
          <w:rtl/>
          <w:lang w:bidi="ar-IQ"/>
        </w:rPr>
        <w:t>تصنيفها مرة أخرى, وذلك وفق</w:t>
      </w:r>
      <w:r w:rsidRPr="004412FF">
        <w:rPr>
          <w:rFonts w:ascii="Simplified Arabic" w:eastAsia="Calibri" w:hAnsi="Simplified Arabic" w:cs="Simplified Arabic" w:hint="cs"/>
          <w:sz w:val="28"/>
          <w:szCs w:val="28"/>
          <w:rtl/>
          <w:lang w:bidi="ar-IQ"/>
        </w:rPr>
        <w:t>ا</w:t>
      </w:r>
      <w:r w:rsidRPr="004412FF">
        <w:rPr>
          <w:rFonts w:ascii="Simplified Arabic" w:eastAsia="Calibri" w:hAnsi="Simplified Arabic" w:cs="Simplified Arabic"/>
          <w:sz w:val="28"/>
          <w:szCs w:val="28"/>
          <w:rtl/>
          <w:lang w:bidi="ar-IQ"/>
        </w:rPr>
        <w:t xml:space="preserve"> لمبدأ القيمة العادلة استناداً للمعيار رقم </w:t>
      </w:r>
      <w:r w:rsidRPr="004412FF">
        <w:rPr>
          <w:rFonts w:ascii="Simplified Arabic" w:eastAsia="Calibri" w:hAnsi="Simplified Arabic" w:cs="Simplified Arabic" w:hint="cs"/>
          <w:sz w:val="28"/>
          <w:szCs w:val="28"/>
          <w:rtl/>
          <w:lang w:bidi="ar-IQ"/>
        </w:rPr>
        <w:t xml:space="preserve">(9 ) </w:t>
      </w:r>
      <w:r w:rsidR="004F40FE">
        <w:rPr>
          <w:rFonts w:ascii="Simplified Arabic" w:eastAsia="Calibri" w:hAnsi="Simplified Arabic" w:cs="Simplified Arabic" w:hint="cs"/>
          <w:sz w:val="28"/>
          <w:szCs w:val="28"/>
          <w:rtl/>
          <w:lang w:bidi="ar-IQ"/>
        </w:rPr>
        <w:t>كونها تعتمد على نماذج الاعمال وخصائصها</w:t>
      </w:r>
      <w:r w:rsidRPr="004412FF">
        <w:rPr>
          <w:rFonts w:ascii="Simplified Arabic" w:eastAsia="Calibri" w:hAnsi="Simplified Arabic" w:cs="Simplified Arabic" w:hint="cs"/>
          <w:sz w:val="28"/>
          <w:szCs w:val="28"/>
          <w:rtl/>
          <w:lang w:bidi="ar-IQ"/>
        </w:rPr>
        <w:t>.</w:t>
      </w:r>
      <w:r w:rsidRPr="004412FF">
        <w:rPr>
          <w:rFonts w:ascii="Simplified Arabic" w:eastAsia="Calibri" w:hAnsi="Simplified Arabic" w:cs="Simplified Arabic"/>
          <w:sz w:val="28"/>
          <w:szCs w:val="28"/>
          <w:lang w:bidi="ar-IQ"/>
        </w:rPr>
        <w:t xml:space="preserve"> </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4-</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تعقيد إعادة تصنيف شرائح من ديو</w:t>
      </w:r>
      <w:r w:rsidRPr="004412FF">
        <w:rPr>
          <w:rFonts w:ascii="Simplified Arabic" w:eastAsia="Calibri" w:hAnsi="Simplified Arabic" w:cs="Simplified Arabic" w:hint="cs"/>
          <w:sz w:val="28"/>
          <w:szCs w:val="28"/>
          <w:rtl/>
          <w:lang w:bidi="ar-IQ"/>
        </w:rPr>
        <w:t>ن</w:t>
      </w:r>
      <w:r w:rsidRPr="004412FF">
        <w:rPr>
          <w:rFonts w:ascii="Simplified Arabic" w:eastAsia="Calibri" w:hAnsi="Simplified Arabic" w:cs="Simplified Arabic"/>
          <w:sz w:val="28"/>
          <w:szCs w:val="28"/>
          <w:rtl/>
          <w:lang w:bidi="ar-IQ"/>
        </w:rPr>
        <w:t xml:space="preserve"> الأوراق المالية وذلك لخضوعها </w:t>
      </w:r>
      <w:r w:rsidRPr="004412FF">
        <w:rPr>
          <w:rFonts w:ascii="Simplified Arabic" w:eastAsia="Calibri" w:hAnsi="Simplified Arabic" w:cs="Simplified Arabic" w:hint="cs"/>
          <w:sz w:val="28"/>
          <w:szCs w:val="28"/>
          <w:rtl/>
          <w:lang w:bidi="ar-IQ"/>
        </w:rPr>
        <w:t>لل</w:t>
      </w:r>
      <w:r w:rsidRPr="004412FF">
        <w:rPr>
          <w:rFonts w:ascii="Simplified Arabic" w:eastAsia="Calibri" w:hAnsi="Simplified Arabic" w:cs="Simplified Arabic"/>
          <w:sz w:val="28"/>
          <w:szCs w:val="28"/>
          <w:rtl/>
          <w:lang w:bidi="ar-IQ"/>
        </w:rPr>
        <w:t>فحص الكامل, من خلال مجموعة من الموجودات</w:t>
      </w:r>
      <w:r w:rsidR="004F40FE">
        <w:rPr>
          <w:rFonts w:ascii="Simplified Arabic" w:eastAsia="Calibri" w:hAnsi="Simplified Arabic" w:cs="Simplified Arabic" w:hint="cs"/>
          <w:sz w:val="28"/>
          <w:szCs w:val="28"/>
          <w:rtl/>
          <w:lang w:bidi="ar-IQ"/>
        </w:rPr>
        <w:t xml:space="preserve"> .</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5-</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إن منشآت الاعمال التي يتم تطبيقها في هذا المعيار, تحتاج الى تحديد تأثير الضرائب والجهات </w:t>
      </w:r>
      <w:proofErr w:type="spellStart"/>
      <w:r w:rsidRPr="004412FF">
        <w:rPr>
          <w:rFonts w:ascii="Simplified Arabic" w:eastAsia="Calibri" w:hAnsi="Simplified Arabic" w:cs="Simplified Arabic"/>
          <w:sz w:val="28"/>
          <w:szCs w:val="28"/>
          <w:rtl/>
          <w:lang w:bidi="ar-IQ"/>
        </w:rPr>
        <w:t>الإشرافية</w:t>
      </w:r>
      <w:proofErr w:type="spellEnd"/>
      <w:r w:rsidRPr="004412FF">
        <w:rPr>
          <w:rFonts w:ascii="Simplified Arabic" w:eastAsia="Calibri" w:hAnsi="Simplified Arabic" w:cs="Simplified Arabic"/>
          <w:sz w:val="28"/>
          <w:szCs w:val="28"/>
          <w:rtl/>
          <w:lang w:bidi="ar-IQ"/>
        </w:rPr>
        <w:t xml:space="preserve"> عند التطبيق </w:t>
      </w:r>
      <w:r w:rsidRPr="004412FF">
        <w:rPr>
          <w:rFonts w:ascii="Simplified Arabic" w:eastAsia="Calibri" w:hAnsi="Simplified Arabic" w:cs="Simplified Arabic" w:hint="cs"/>
          <w:sz w:val="28"/>
          <w:szCs w:val="28"/>
          <w:rtl/>
          <w:lang w:bidi="ar-IQ"/>
        </w:rPr>
        <w:t>لل</w:t>
      </w:r>
      <w:r w:rsidRPr="004412FF">
        <w:rPr>
          <w:rFonts w:ascii="Simplified Arabic" w:eastAsia="Calibri" w:hAnsi="Simplified Arabic" w:cs="Simplified Arabic"/>
          <w:sz w:val="28"/>
          <w:szCs w:val="28"/>
          <w:rtl/>
          <w:lang w:bidi="ar-IQ"/>
        </w:rPr>
        <w:t>معيار</w:t>
      </w:r>
      <w:r w:rsidR="004F40FE">
        <w:rPr>
          <w:rFonts w:ascii="Simplified Arabic" w:eastAsia="Calibri" w:hAnsi="Simplified Arabic" w:cs="Simplified Arabic" w:hint="cs"/>
          <w:sz w:val="28"/>
          <w:szCs w:val="28"/>
          <w:rtl/>
          <w:lang w:bidi="ar-IQ"/>
        </w:rPr>
        <w:t xml:space="preserve"> , كون التغير في طريقة القياس ينعكس اثره على صافي الارباح والخسائر للفترة المشمولة بالتغيير .</w:t>
      </w:r>
      <w:r w:rsidRPr="004412FF">
        <w:rPr>
          <w:rFonts w:ascii="Simplified Arabic" w:eastAsia="Calibri" w:hAnsi="Simplified Arabic" w:cs="Simplified Arabic" w:hint="cs"/>
          <w:sz w:val="28"/>
          <w:szCs w:val="28"/>
          <w:rtl/>
          <w:lang w:bidi="ar-IQ"/>
        </w:rPr>
        <w:t xml:space="preserve"> .</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6-</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ان تطبيق المعيار الدولي لإعداد التقارير المالية رقم(9) تتطلب إعادة تصنيف الموجودات المالية </w:t>
      </w:r>
      <w:r w:rsidR="004F40FE">
        <w:rPr>
          <w:rFonts w:ascii="Simplified Arabic" w:eastAsia="Calibri" w:hAnsi="Simplified Arabic" w:cs="Simplified Arabic" w:hint="cs"/>
          <w:sz w:val="28"/>
          <w:szCs w:val="28"/>
          <w:rtl/>
          <w:lang w:bidi="ar-IQ"/>
        </w:rPr>
        <w:t xml:space="preserve"> التي تم اعدادها </w:t>
      </w:r>
      <w:r w:rsidR="004F40FE">
        <w:rPr>
          <w:rFonts w:ascii="Simplified Arabic" w:eastAsia="Calibri" w:hAnsi="Simplified Arabic" w:cs="Simplified Arabic"/>
          <w:sz w:val="28"/>
          <w:szCs w:val="28"/>
          <w:rtl/>
          <w:lang w:bidi="ar-IQ"/>
        </w:rPr>
        <w:t>على وفق مبدأ القيمة العادلة</w:t>
      </w:r>
      <w:r w:rsidRPr="004412FF">
        <w:rPr>
          <w:rFonts w:ascii="Simplified Arabic" w:eastAsia="Calibri" w:hAnsi="Simplified Arabic" w:cs="Simplified Arabic"/>
          <w:sz w:val="28"/>
          <w:szCs w:val="28"/>
          <w:rtl/>
          <w:lang w:bidi="ar-IQ"/>
        </w:rPr>
        <w:t xml:space="preserve"> من خلال الأرباح والخسائر, بأعدادها على مبدأ التكلفة المطفأة, حيث تصبح من غير الممكن تطبيق محاسبة التحوط بأثر رجعي, وبالإضافة الى ذلك إن التأثير على الارباح في المرحلة الانتقالية للمعيار رقم 9 يكون جوهرياً, في حال أن البند المحتاط له تم قياسه بأثر رجعي على وفق مبدأ التكلفة المطفأة, والمشتقات ظلت في القيمة العادلة.</w:t>
      </w:r>
    </w:p>
    <w:p w:rsidR="004412FF" w:rsidRPr="004412FF" w:rsidRDefault="004412FF" w:rsidP="00B14A40">
      <w:pPr>
        <w:bidi w:val="0"/>
        <w:spacing w:after="200" w:line="276" w:lineRule="auto"/>
        <w:jc w:val="right"/>
        <w:rPr>
          <w:rFonts w:ascii="Simplified Arabic" w:eastAsia="Calibri" w:hAnsi="Simplified Arabic" w:cs="Simplified Arabic"/>
          <w:sz w:val="28"/>
          <w:szCs w:val="28"/>
          <w:lang w:bidi="ar-IQ"/>
        </w:rPr>
      </w:pPr>
    </w:p>
    <w:p w:rsidR="004412FF" w:rsidRPr="004412FF" w:rsidRDefault="004412FF" w:rsidP="004412FF">
      <w:pPr>
        <w:bidi w:val="0"/>
        <w:spacing w:after="200" w:line="276" w:lineRule="auto"/>
        <w:jc w:val="right"/>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b/>
          <w:bCs/>
          <w:sz w:val="28"/>
          <w:szCs w:val="28"/>
          <w:rtl/>
          <w:lang w:bidi="ar-IQ"/>
        </w:rPr>
        <w:t>الم</w:t>
      </w:r>
      <w:r>
        <w:rPr>
          <w:rFonts w:ascii="Simplified Arabic" w:eastAsia="Calibri" w:hAnsi="Simplified Arabic" w:cs="Simplified Arabic" w:hint="cs"/>
          <w:b/>
          <w:bCs/>
          <w:sz w:val="28"/>
          <w:szCs w:val="28"/>
          <w:rtl/>
          <w:lang w:bidi="ar-IQ"/>
        </w:rPr>
        <w:t>ب</w:t>
      </w:r>
      <w:r w:rsidRPr="004412FF">
        <w:rPr>
          <w:rFonts w:ascii="Simplified Arabic" w:eastAsia="Calibri" w:hAnsi="Simplified Arabic" w:cs="Simplified Arabic"/>
          <w:b/>
          <w:bCs/>
          <w:sz w:val="28"/>
          <w:szCs w:val="28"/>
          <w:rtl/>
          <w:lang w:bidi="ar-IQ"/>
        </w:rPr>
        <w:t>ح</w:t>
      </w:r>
      <w:r>
        <w:rPr>
          <w:rFonts w:ascii="Simplified Arabic" w:eastAsia="Calibri" w:hAnsi="Simplified Arabic" w:cs="Simplified Arabic" w:hint="cs"/>
          <w:b/>
          <w:bCs/>
          <w:sz w:val="28"/>
          <w:szCs w:val="28"/>
          <w:rtl/>
          <w:lang w:bidi="ar-IQ"/>
        </w:rPr>
        <w:t>ث</w:t>
      </w:r>
      <w:r w:rsidRPr="004412FF">
        <w:rPr>
          <w:rFonts w:ascii="Simplified Arabic" w:eastAsia="Calibri" w:hAnsi="Simplified Arabic" w:cs="Simplified Arabic"/>
          <w:b/>
          <w:bCs/>
          <w:sz w:val="28"/>
          <w:szCs w:val="28"/>
          <w:rtl/>
          <w:lang w:bidi="ar-IQ"/>
        </w:rPr>
        <w:t xml:space="preserve"> الثاني</w:t>
      </w:r>
      <w:r>
        <w:rPr>
          <w:rFonts w:ascii="Simplified Arabic" w:eastAsia="Calibri" w:hAnsi="Simplified Arabic" w:cs="Simplified Arabic" w:hint="cs"/>
          <w:b/>
          <w:bCs/>
          <w:sz w:val="28"/>
          <w:szCs w:val="28"/>
          <w:rtl/>
          <w:lang w:bidi="ar-IQ"/>
        </w:rPr>
        <w:t>:</w:t>
      </w:r>
      <w:r w:rsidRPr="004412FF">
        <w:rPr>
          <w:rFonts w:ascii="Simplified Arabic" w:eastAsia="Calibri" w:hAnsi="Simplified Arabic" w:cs="Simplified Arabic"/>
          <w:b/>
          <w:bCs/>
          <w:sz w:val="28"/>
          <w:szCs w:val="28"/>
          <w:rtl/>
          <w:lang w:bidi="ar-IQ"/>
        </w:rPr>
        <w:t xml:space="preserve"> استراتيجيات الائتمان المصرفي</w:t>
      </w:r>
    </w:p>
    <w:p w:rsidR="004412FF" w:rsidRPr="004412FF" w:rsidRDefault="004412FF" w:rsidP="004412FF">
      <w:pPr>
        <w:bidi w:val="0"/>
        <w:spacing w:after="200" w:line="276" w:lineRule="auto"/>
        <w:jc w:val="right"/>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b/>
          <w:bCs/>
          <w:sz w:val="28"/>
          <w:szCs w:val="28"/>
          <w:rtl/>
          <w:lang w:bidi="ar-IQ"/>
        </w:rPr>
        <w:t xml:space="preserve">أولاً: مفهوم الائتمان المصرفي </w:t>
      </w:r>
    </w:p>
    <w:p w:rsidR="004412FF" w:rsidRPr="004412FF" w:rsidRDefault="004412FF" w:rsidP="008B6FA3">
      <w:pPr>
        <w:bidi w:val="0"/>
        <w:spacing w:after="200" w:line="276" w:lineRule="auto"/>
        <w:jc w:val="right"/>
        <w:rPr>
          <w:rFonts w:ascii="Simplified Arabic" w:eastAsia="Calibri" w:hAnsi="Simplified Arabic" w:cs="Simplified Arabic"/>
          <w:sz w:val="28"/>
          <w:szCs w:val="28"/>
          <w:lang w:bidi="ar-IQ"/>
        </w:rPr>
      </w:pPr>
      <w:r w:rsidRPr="004412FF">
        <w:rPr>
          <w:rFonts w:ascii="Simplified Arabic" w:eastAsia="Calibri" w:hAnsi="Simplified Arabic" w:cs="Simplified Arabic"/>
          <w:sz w:val="28"/>
          <w:szCs w:val="28"/>
          <w:rtl/>
          <w:lang w:bidi="ar-IQ"/>
        </w:rPr>
        <w:t xml:space="preserve">أن النظام المصرفي والمؤسسات المالية يكون لها دور مهم في الاقتصاد, </w:t>
      </w:r>
      <w:r w:rsidRPr="004412FF">
        <w:rPr>
          <w:rFonts w:ascii="Simplified Arabic" w:eastAsia="Calibri" w:hAnsi="Simplified Arabic" w:cs="Simplified Arabic" w:hint="cs"/>
          <w:sz w:val="28"/>
          <w:szCs w:val="28"/>
          <w:rtl/>
          <w:lang w:bidi="ar-IQ"/>
        </w:rPr>
        <w:t>كون ان</w:t>
      </w:r>
      <w:r w:rsidRPr="004412FF">
        <w:rPr>
          <w:rFonts w:ascii="Simplified Arabic" w:eastAsia="Calibri" w:hAnsi="Simplified Arabic" w:cs="Simplified Arabic"/>
          <w:sz w:val="28"/>
          <w:szCs w:val="28"/>
          <w:rtl/>
          <w:lang w:bidi="ar-IQ"/>
        </w:rPr>
        <w:t xml:space="preserve"> المصارف </w:t>
      </w:r>
      <w:r w:rsidRPr="004412FF">
        <w:rPr>
          <w:rFonts w:ascii="Simplified Arabic" w:eastAsia="Calibri" w:hAnsi="Simplified Arabic" w:cs="Simplified Arabic" w:hint="cs"/>
          <w:sz w:val="28"/>
          <w:szCs w:val="28"/>
          <w:rtl/>
          <w:lang w:bidi="ar-IQ"/>
        </w:rPr>
        <w:t>تعمل</w:t>
      </w:r>
      <w:r w:rsidRPr="004412FF">
        <w:rPr>
          <w:rFonts w:ascii="Simplified Arabic" w:eastAsia="Calibri" w:hAnsi="Simplified Arabic" w:cs="Simplified Arabic"/>
          <w:sz w:val="28"/>
          <w:szCs w:val="28"/>
          <w:rtl/>
          <w:lang w:bidi="ar-IQ"/>
        </w:rPr>
        <w:t xml:space="preserve"> </w:t>
      </w:r>
      <w:r w:rsidRPr="004412FF">
        <w:rPr>
          <w:rFonts w:ascii="Simplified Arabic" w:eastAsia="Calibri" w:hAnsi="Simplified Arabic" w:cs="Simplified Arabic" w:hint="cs"/>
          <w:sz w:val="28"/>
          <w:szCs w:val="28"/>
          <w:rtl/>
          <w:lang w:bidi="ar-IQ"/>
        </w:rPr>
        <w:t>ك</w:t>
      </w:r>
      <w:r w:rsidRPr="004412FF">
        <w:rPr>
          <w:rFonts w:ascii="Simplified Arabic" w:eastAsia="Calibri" w:hAnsi="Simplified Arabic" w:cs="Simplified Arabic"/>
          <w:sz w:val="28"/>
          <w:szCs w:val="28"/>
          <w:rtl/>
          <w:lang w:bidi="ar-IQ"/>
        </w:rPr>
        <w:t xml:space="preserve">وسيط يمد الأسواق برأس المال ,حيث يتم توفير رؤوس الأموال الجديدة وذلك عن طريق تحويل الودائع الى قروض, </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مما يخلق فرص واستثمارات ) وذلك من خلال ربط الجهات التي يكون لديها فائض في تحفيز </w:t>
      </w:r>
      <w:r w:rsidR="00FE2511">
        <w:rPr>
          <w:rFonts w:ascii="Simplified Arabic" w:eastAsia="Calibri" w:hAnsi="Simplified Arabic" w:cs="Simplified Arabic" w:hint="cs"/>
          <w:sz w:val="28"/>
          <w:szCs w:val="28"/>
          <w:rtl/>
          <w:lang w:bidi="ar-IQ"/>
        </w:rPr>
        <w:t>ال</w:t>
      </w:r>
      <w:r w:rsidRPr="004412FF">
        <w:rPr>
          <w:rFonts w:ascii="Simplified Arabic" w:eastAsia="Calibri" w:hAnsi="Simplified Arabic" w:cs="Simplified Arabic"/>
          <w:sz w:val="28"/>
          <w:szCs w:val="28"/>
          <w:rtl/>
          <w:lang w:bidi="ar-IQ"/>
        </w:rPr>
        <w:t>كفاءة</w:t>
      </w:r>
      <w:r w:rsidR="00FE2511">
        <w:rPr>
          <w:rFonts w:ascii="Simplified Arabic" w:eastAsia="Calibri" w:hAnsi="Simplified Arabic" w:cs="Simplified Arabic" w:hint="cs"/>
          <w:sz w:val="28"/>
          <w:szCs w:val="28"/>
          <w:rtl/>
          <w:lang w:bidi="ar-IQ"/>
        </w:rPr>
        <w:t xml:space="preserve"> </w:t>
      </w:r>
      <w:r w:rsidR="008B6FA3">
        <w:rPr>
          <w:rFonts w:ascii="Simplified Arabic" w:eastAsia="Calibri" w:hAnsi="Simplified Arabic" w:cs="Simplified Arabic" w:hint="cs"/>
          <w:sz w:val="28"/>
          <w:szCs w:val="28"/>
          <w:rtl/>
          <w:lang w:bidi="ar-IQ"/>
        </w:rPr>
        <w:t>)</w:t>
      </w:r>
      <w:r w:rsidRPr="004412FF">
        <w:rPr>
          <w:rFonts w:ascii="Simplified Arabic" w:eastAsia="Calibri" w:hAnsi="Simplified Arabic" w:cs="Simplified Arabic" w:hint="cs"/>
          <w:sz w:val="28"/>
          <w:szCs w:val="28"/>
          <w:rtl/>
          <w:lang w:bidi="ar-IQ"/>
        </w:rPr>
        <w:t>, حيث يعود معنى الائتمان في الاقتصاد "بأنه القدرة على</w:t>
      </w:r>
      <w:r w:rsidR="008B6FA3">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hint="cs"/>
          <w:sz w:val="28"/>
          <w:szCs w:val="28"/>
          <w:rtl/>
          <w:lang w:bidi="ar-IQ"/>
        </w:rPr>
        <w:t>الاقتراض</w:t>
      </w:r>
      <w:r w:rsidR="008B6FA3">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hint="cs"/>
          <w:sz w:val="28"/>
          <w:szCs w:val="28"/>
          <w:rtl/>
          <w:lang w:bidi="ar-IQ"/>
        </w:rPr>
        <w:t xml:space="preserve">  اما اصطلاحا فيمكن ان يعرف الائتمان على" انه التزام جهة لجهة معينة</w:t>
      </w:r>
      <w:r w:rsidR="008B6FA3">
        <w:rPr>
          <w:rFonts w:ascii="Simplified Arabic" w:eastAsia="Calibri" w:hAnsi="Simplified Arabic" w:cs="Simplified Arabic" w:hint="cs"/>
          <w:sz w:val="28"/>
          <w:szCs w:val="28"/>
          <w:rtl/>
          <w:lang w:bidi="ar-IQ"/>
        </w:rPr>
        <w:t xml:space="preserve"> بالاقتراض </w:t>
      </w:r>
      <w:r w:rsidRPr="004412FF">
        <w:rPr>
          <w:rFonts w:ascii="Simplified Arabic" w:eastAsia="Calibri" w:hAnsi="Simplified Arabic" w:cs="Simplified Arabic" w:hint="cs"/>
          <w:sz w:val="28"/>
          <w:szCs w:val="28"/>
          <w:rtl/>
          <w:lang w:bidi="ar-IQ"/>
        </w:rPr>
        <w:t>.</w:t>
      </w:r>
      <w:r w:rsidRPr="004412FF">
        <w:rPr>
          <w:rFonts w:ascii="Simplified Arabic" w:eastAsia="Calibri" w:hAnsi="Simplified Arabic" w:cs="Simplified Arabic"/>
          <w:sz w:val="28"/>
          <w:szCs w:val="28"/>
          <w:lang w:bidi="ar-IQ"/>
        </w:rPr>
        <w:t>(Williamson,1986:159-160</w:t>
      </w:r>
      <w:r w:rsidRPr="004412FF">
        <w:rPr>
          <w:rFonts w:ascii="Simplified Arabic" w:eastAsia="Calibri" w:hAnsi="Simplified Arabic" w:cs="Simplified Arabic" w:hint="cs"/>
          <w:sz w:val="28"/>
          <w:szCs w:val="28"/>
          <w:rtl/>
          <w:lang w:bidi="ar-IQ"/>
        </w:rPr>
        <w:t xml:space="preserve">( </w:t>
      </w:r>
    </w:p>
    <w:p w:rsidR="004412FF" w:rsidRPr="004412FF" w:rsidRDefault="004412FF" w:rsidP="004412F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lastRenderedPageBreak/>
        <w:t>ويعرف في الاقتصاد الحديث</w:t>
      </w:r>
      <w:r w:rsidRPr="004412FF">
        <w:rPr>
          <w:rFonts w:ascii="Simplified Arabic" w:eastAsia="Calibri" w:hAnsi="Simplified Arabic" w:cs="Simplified Arabic" w:hint="cs"/>
          <w:sz w:val="28"/>
          <w:szCs w:val="28"/>
          <w:rtl/>
          <w:lang w:bidi="ar-IQ"/>
        </w:rPr>
        <w:t xml:space="preserve"> "</w:t>
      </w:r>
      <w:r w:rsidRPr="004412FF">
        <w:rPr>
          <w:rFonts w:ascii="Simplified Arabic" w:eastAsia="Calibri" w:hAnsi="Simplified Arabic" w:cs="Simplified Arabic"/>
          <w:sz w:val="28"/>
          <w:szCs w:val="28"/>
          <w:rtl/>
          <w:lang w:bidi="ar-IQ"/>
        </w:rPr>
        <w:t xml:space="preserve"> أن يقوم الدائن في منح المدين مهلة يلتزم بها المدين عند الانتهاء ودفع قيمة الدين</w:t>
      </w:r>
      <w:r w:rsidRPr="004412FF">
        <w:rPr>
          <w:rFonts w:ascii="Simplified Arabic" w:eastAsia="Calibri" w:hAnsi="Simplified Arabic" w:cs="Simplified Arabic" w:hint="cs"/>
          <w:sz w:val="28"/>
          <w:szCs w:val="28"/>
          <w:rtl/>
          <w:lang w:bidi="ar-IQ"/>
        </w:rPr>
        <w:t>"</w:t>
      </w:r>
      <w:r w:rsidRPr="004412FF">
        <w:rPr>
          <w:rFonts w:ascii="Simplified Arabic" w:eastAsia="Calibri" w:hAnsi="Simplified Arabic" w:cs="Simplified Arabic"/>
          <w:sz w:val="28"/>
          <w:szCs w:val="28"/>
          <w:rtl/>
          <w:lang w:bidi="ar-IQ"/>
        </w:rPr>
        <w:t xml:space="preserve"> فهي تعد صيغة استثمارية تعتمدها المصارف بمختلف أنواعها</w:t>
      </w:r>
      <w:r w:rsidRPr="004412FF">
        <w:rPr>
          <w:rFonts w:ascii="Simplified Arabic" w:eastAsia="Calibri" w:hAnsi="Simplified Arabic" w:cs="Simplified Arabic" w:hint="cs"/>
          <w:sz w:val="28"/>
          <w:szCs w:val="28"/>
          <w:rtl/>
          <w:lang w:bidi="ar-IQ"/>
        </w:rPr>
        <w:t>"</w:t>
      </w:r>
      <w:r w:rsidRPr="004412FF">
        <w:rPr>
          <w:rFonts w:ascii="Simplified Arabic" w:eastAsia="Calibri" w:hAnsi="Simplified Arabic" w:cs="Simplified Arabic"/>
          <w:sz w:val="28"/>
          <w:szCs w:val="28"/>
          <w:rtl/>
          <w:lang w:bidi="ar-IQ"/>
        </w:rPr>
        <w:t>.</w:t>
      </w:r>
    </w:p>
    <w:p w:rsidR="004412FF" w:rsidRPr="004412FF" w:rsidRDefault="004412FF" w:rsidP="005C739F">
      <w:pPr>
        <w:bidi w:val="0"/>
        <w:spacing w:after="200" w:line="276" w:lineRule="auto"/>
        <w:jc w:val="right"/>
        <w:rPr>
          <w:rFonts w:ascii="Simplified Arabic" w:eastAsia="Calibri" w:hAnsi="Simplified Arabic" w:cs="Simplified Arabic"/>
          <w:sz w:val="28"/>
          <w:szCs w:val="28"/>
          <w:rtl/>
          <w:lang w:bidi="ar-IQ"/>
        </w:rPr>
      </w:pPr>
      <w:r w:rsidRPr="004412FF">
        <w:rPr>
          <w:rFonts w:ascii="Simplified Arabic" w:eastAsia="Calibri" w:hAnsi="Simplified Arabic" w:cs="Simplified Arabic"/>
          <w:sz w:val="28"/>
          <w:szCs w:val="28"/>
          <w:rtl/>
          <w:lang w:bidi="ar-IQ"/>
        </w:rPr>
        <w:t>(</w:t>
      </w:r>
      <w:proofErr w:type="spellStart"/>
      <w:r w:rsidRPr="004412FF">
        <w:rPr>
          <w:rFonts w:ascii="Simplified Arabic" w:eastAsia="Calibri" w:hAnsi="Simplified Arabic" w:cs="Simplified Arabic"/>
          <w:sz w:val="28"/>
          <w:szCs w:val="28"/>
          <w:rtl/>
          <w:lang w:bidi="ar-IQ"/>
        </w:rPr>
        <w:t>الدغيم</w:t>
      </w:r>
      <w:proofErr w:type="spellEnd"/>
      <w:r w:rsidRPr="004412FF">
        <w:rPr>
          <w:rFonts w:ascii="Simplified Arabic" w:eastAsia="Calibri" w:hAnsi="Simplified Arabic" w:cs="Simplified Arabic"/>
          <w:sz w:val="28"/>
          <w:szCs w:val="28"/>
          <w:rtl/>
          <w:lang w:bidi="ar-IQ"/>
        </w:rPr>
        <w:t xml:space="preserve"> والأمين ونجرو,2006: ص194</w:t>
      </w:r>
    </w:p>
    <w:p w:rsidR="004412FF" w:rsidRPr="004412FF" w:rsidRDefault="005C739F" w:rsidP="005C739F">
      <w:pPr>
        <w:spacing w:after="200" w:line="276"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وترى</w:t>
      </w:r>
      <w:r w:rsidR="004412FF" w:rsidRPr="004412FF">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الباحثة</w:t>
      </w:r>
      <w:r w:rsidR="004412FF" w:rsidRPr="004412FF">
        <w:rPr>
          <w:rFonts w:ascii="Simplified Arabic" w:eastAsia="Calibri" w:hAnsi="Simplified Arabic" w:cs="Simplified Arabic" w:hint="cs"/>
          <w:sz w:val="28"/>
          <w:szCs w:val="28"/>
          <w:rtl/>
          <w:lang w:bidi="ar-IQ"/>
        </w:rPr>
        <w:t xml:space="preserve"> انه يمكن تعريف</w:t>
      </w:r>
      <w:r w:rsidR="004412FF" w:rsidRPr="004412FF">
        <w:rPr>
          <w:rFonts w:ascii="Simplified Arabic" w:eastAsia="Calibri" w:hAnsi="Simplified Arabic" w:cs="Simplified Arabic"/>
          <w:sz w:val="28"/>
          <w:szCs w:val="28"/>
          <w:rtl/>
          <w:lang w:bidi="ar-IQ"/>
        </w:rPr>
        <w:t xml:space="preserve"> استراتيجية الائتمان المصرفي على أنها </w:t>
      </w:r>
      <w:r w:rsidR="004412FF" w:rsidRPr="004412FF">
        <w:rPr>
          <w:rFonts w:ascii="Simplified Arabic" w:eastAsia="Calibri" w:hAnsi="Simplified Arabic" w:cs="Simplified Arabic" w:hint="cs"/>
          <w:sz w:val="28"/>
          <w:szCs w:val="28"/>
          <w:rtl/>
          <w:lang w:bidi="ar-IQ"/>
        </w:rPr>
        <w:t>"</w:t>
      </w:r>
      <w:r w:rsidR="004412FF" w:rsidRPr="004412FF">
        <w:rPr>
          <w:rFonts w:ascii="Simplified Arabic" w:eastAsia="Calibri" w:hAnsi="Simplified Arabic" w:cs="Simplified Arabic"/>
          <w:sz w:val="28"/>
          <w:szCs w:val="28"/>
          <w:rtl/>
          <w:lang w:bidi="ar-IQ"/>
        </w:rPr>
        <w:t xml:space="preserve">احدى الاستراتيجيات الخاصة </w:t>
      </w:r>
      <w:proofErr w:type="spellStart"/>
      <w:r w:rsidR="004412FF" w:rsidRPr="004412FF">
        <w:rPr>
          <w:rFonts w:ascii="Simplified Arabic" w:eastAsia="Calibri" w:hAnsi="Simplified Arabic" w:cs="Simplified Arabic"/>
          <w:sz w:val="28"/>
          <w:szCs w:val="28"/>
          <w:rtl/>
          <w:lang w:bidi="ar-IQ"/>
        </w:rPr>
        <w:t>للأستثمارات</w:t>
      </w:r>
      <w:proofErr w:type="spellEnd"/>
      <w:r w:rsidR="004412FF" w:rsidRPr="004412FF">
        <w:rPr>
          <w:rFonts w:ascii="Simplified Arabic" w:eastAsia="Calibri" w:hAnsi="Simplified Arabic" w:cs="Simplified Arabic"/>
          <w:sz w:val="28"/>
          <w:szCs w:val="28"/>
          <w:rtl/>
          <w:lang w:bidi="ar-IQ"/>
        </w:rPr>
        <w:t xml:space="preserve"> الرئيس</w:t>
      </w:r>
      <w:r w:rsidR="004412FF" w:rsidRPr="004412FF">
        <w:rPr>
          <w:rFonts w:ascii="Simplified Arabic" w:eastAsia="Calibri" w:hAnsi="Simplified Arabic" w:cs="Simplified Arabic" w:hint="cs"/>
          <w:sz w:val="28"/>
          <w:szCs w:val="28"/>
          <w:rtl/>
          <w:lang w:bidi="ar-IQ"/>
        </w:rPr>
        <w:t>ة</w:t>
      </w:r>
      <w:r w:rsidR="004412FF" w:rsidRPr="004412FF">
        <w:rPr>
          <w:rFonts w:ascii="Simplified Arabic" w:eastAsia="Calibri" w:hAnsi="Simplified Arabic" w:cs="Simplified Arabic"/>
          <w:sz w:val="28"/>
          <w:szCs w:val="28"/>
          <w:rtl/>
          <w:lang w:bidi="ar-IQ"/>
        </w:rPr>
        <w:t xml:space="preserve"> التي يتم فيها توظيف أموال المصارف نظراً لارتفاع العوائد المتولدة عنه مقارنة بالاستثمارات الأخرى وبالتالي فهو يحقق للمصارف وبصورة فاعلة هدف الربحية,</w:t>
      </w:r>
      <w:r>
        <w:rPr>
          <w:rFonts w:ascii="Simplified Arabic" w:eastAsia="Calibri" w:hAnsi="Simplified Arabic" w:cs="Simplified Arabic" w:hint="cs"/>
          <w:sz w:val="28"/>
          <w:szCs w:val="28"/>
          <w:rtl/>
          <w:lang w:bidi="ar-IQ"/>
        </w:rPr>
        <w:t xml:space="preserve"> </w:t>
      </w:r>
      <w:r w:rsidR="004412FF" w:rsidRPr="004412FF">
        <w:rPr>
          <w:rFonts w:ascii="Simplified Arabic" w:eastAsia="Calibri" w:hAnsi="Simplified Arabic" w:cs="Simplified Arabic" w:hint="cs"/>
          <w:sz w:val="28"/>
          <w:szCs w:val="28"/>
          <w:rtl/>
          <w:lang w:bidi="ar-IQ"/>
        </w:rPr>
        <w:t>و</w:t>
      </w:r>
      <w:r w:rsidR="004412FF" w:rsidRPr="004412FF">
        <w:rPr>
          <w:rFonts w:ascii="Simplified Arabic" w:eastAsia="Calibri" w:hAnsi="Simplified Arabic" w:cs="Simplified Arabic"/>
          <w:sz w:val="28"/>
          <w:szCs w:val="28"/>
          <w:rtl/>
          <w:lang w:bidi="ar-IQ"/>
        </w:rPr>
        <w:t>يمثل الائتمان ضخ سيولة للسوق لتمويل التجارة وإقامة الصناعات وتشييد العقارات والقيام بالتنمية والاستثمار بجميع الأشكال ,</w:t>
      </w:r>
      <w:r w:rsidR="004412FF" w:rsidRPr="004412FF">
        <w:rPr>
          <w:rFonts w:ascii="Simplified Arabic" w:eastAsia="Calibri" w:hAnsi="Simplified Arabic" w:cs="Simplified Arabic" w:hint="cs"/>
          <w:sz w:val="28"/>
          <w:szCs w:val="28"/>
          <w:rtl/>
          <w:lang w:bidi="ar-IQ"/>
        </w:rPr>
        <w:t xml:space="preserve"> </w:t>
      </w:r>
      <w:r w:rsidR="004412FF" w:rsidRPr="004412FF">
        <w:rPr>
          <w:rFonts w:ascii="Simplified Arabic" w:eastAsia="Calibri" w:hAnsi="Simplified Arabic" w:cs="Simplified Arabic"/>
          <w:sz w:val="28"/>
          <w:szCs w:val="28"/>
          <w:rtl/>
          <w:lang w:bidi="ar-IQ"/>
        </w:rPr>
        <w:t xml:space="preserve">وبذلك فإن الائتمان </w:t>
      </w:r>
      <w:r w:rsidR="004412FF" w:rsidRPr="004412FF">
        <w:rPr>
          <w:rFonts w:ascii="Simplified Arabic" w:eastAsia="Calibri" w:hAnsi="Simplified Arabic" w:cs="Simplified Arabic" w:hint="cs"/>
          <w:sz w:val="28"/>
          <w:szCs w:val="28"/>
          <w:rtl/>
          <w:lang w:bidi="ar-IQ"/>
        </w:rPr>
        <w:t>يمثل</w:t>
      </w:r>
      <w:r w:rsidR="004412FF" w:rsidRPr="004412FF">
        <w:rPr>
          <w:rFonts w:ascii="Simplified Arabic" w:eastAsia="Calibri" w:hAnsi="Simplified Arabic" w:cs="Simplified Arabic"/>
          <w:sz w:val="28"/>
          <w:szCs w:val="28"/>
          <w:rtl/>
          <w:lang w:bidi="ar-IQ"/>
        </w:rPr>
        <w:t xml:space="preserve"> عصب الحياة الاقتصادية وعنصر نجاح المصارف بسبب الإيرادات المتأتية منه</w:t>
      </w:r>
      <w:r w:rsidR="004412FF" w:rsidRPr="004412FF">
        <w:rPr>
          <w:rFonts w:ascii="Simplified Arabic" w:eastAsia="Calibri" w:hAnsi="Simplified Arabic" w:cs="Simplified Arabic" w:hint="cs"/>
          <w:sz w:val="28"/>
          <w:szCs w:val="28"/>
          <w:rtl/>
          <w:lang w:bidi="ar-IQ"/>
        </w:rPr>
        <w:t xml:space="preserve"> التي ت</w:t>
      </w:r>
      <w:r w:rsidR="004412FF" w:rsidRPr="004412FF">
        <w:rPr>
          <w:rFonts w:ascii="Simplified Arabic" w:eastAsia="Calibri" w:hAnsi="Simplified Arabic" w:cs="Simplified Arabic"/>
          <w:sz w:val="28"/>
          <w:szCs w:val="28"/>
          <w:rtl/>
          <w:lang w:bidi="ar-IQ"/>
        </w:rPr>
        <w:t>سهل عمل المصارف في ما</w:t>
      </w:r>
      <w:r>
        <w:rPr>
          <w:rFonts w:ascii="Simplified Arabic" w:eastAsia="Calibri" w:hAnsi="Simplified Arabic" w:cs="Simplified Arabic" w:hint="cs"/>
          <w:sz w:val="28"/>
          <w:szCs w:val="28"/>
          <w:rtl/>
          <w:lang w:bidi="ar-IQ"/>
        </w:rPr>
        <w:t xml:space="preserve"> </w:t>
      </w:r>
      <w:r w:rsidR="004412FF" w:rsidRPr="004412FF">
        <w:rPr>
          <w:rFonts w:ascii="Simplified Arabic" w:eastAsia="Calibri" w:hAnsi="Simplified Arabic" w:cs="Simplified Arabic"/>
          <w:sz w:val="28"/>
          <w:szCs w:val="28"/>
          <w:rtl/>
          <w:lang w:bidi="ar-IQ"/>
        </w:rPr>
        <w:t>يخص اعداد التقارير</w:t>
      </w:r>
      <w:r>
        <w:rPr>
          <w:rFonts w:ascii="Simplified Arabic" w:eastAsia="Calibri" w:hAnsi="Simplified Arabic" w:cs="Simplified Arabic" w:hint="cs"/>
          <w:sz w:val="28"/>
          <w:szCs w:val="28"/>
          <w:rtl/>
          <w:lang w:bidi="ar-IQ"/>
        </w:rPr>
        <w:t xml:space="preserve"> </w:t>
      </w:r>
      <w:r w:rsidR="004412FF" w:rsidRPr="004412FF">
        <w:rPr>
          <w:rFonts w:ascii="Simplified Arabic" w:eastAsia="Calibri" w:hAnsi="Simplified Arabic" w:cs="Simplified Arabic" w:hint="cs"/>
          <w:sz w:val="28"/>
          <w:szCs w:val="28"/>
          <w:rtl/>
          <w:lang w:bidi="ar-IQ"/>
        </w:rPr>
        <w:t xml:space="preserve">والافصاح عن الادوات المالية بعيدا عن </w:t>
      </w:r>
      <w:r w:rsidR="004412FF" w:rsidRPr="004412FF">
        <w:rPr>
          <w:rFonts w:ascii="Simplified Arabic" w:eastAsia="Calibri" w:hAnsi="Simplified Arabic" w:cs="Simplified Arabic"/>
          <w:sz w:val="28"/>
          <w:szCs w:val="28"/>
          <w:rtl/>
          <w:lang w:bidi="ar-IQ"/>
        </w:rPr>
        <w:t>التعقيد الذي الزم</w:t>
      </w:r>
      <w:r w:rsidR="004412FF" w:rsidRPr="004412FF">
        <w:rPr>
          <w:rFonts w:ascii="Simplified Arabic" w:eastAsia="Calibri" w:hAnsi="Simplified Arabic" w:cs="Simplified Arabic" w:hint="cs"/>
          <w:sz w:val="28"/>
          <w:szCs w:val="28"/>
          <w:rtl/>
          <w:lang w:bidi="ar-IQ"/>
        </w:rPr>
        <w:t>ه</w:t>
      </w:r>
      <w:r w:rsidR="004412FF" w:rsidRPr="004412FF">
        <w:rPr>
          <w:rFonts w:ascii="Simplified Arabic" w:eastAsia="Calibri" w:hAnsi="Simplified Arabic" w:cs="Simplified Arabic"/>
          <w:sz w:val="28"/>
          <w:szCs w:val="28"/>
          <w:rtl/>
          <w:lang w:bidi="ar-IQ"/>
        </w:rPr>
        <w:t xml:space="preserve"> معيار رقم 39 </w:t>
      </w:r>
      <w:r w:rsidR="004412FF" w:rsidRPr="004412FF">
        <w:rPr>
          <w:rFonts w:ascii="Simplified Arabic" w:eastAsia="Calibri" w:hAnsi="Simplified Arabic" w:cs="Simplified Arabic" w:hint="cs"/>
          <w:sz w:val="28"/>
          <w:szCs w:val="28"/>
          <w:rtl/>
          <w:lang w:bidi="ar-IQ"/>
        </w:rPr>
        <w:t xml:space="preserve">" </w:t>
      </w:r>
      <w:r w:rsidR="004412FF" w:rsidRPr="004412FF">
        <w:rPr>
          <w:rFonts w:ascii="Simplified Arabic" w:eastAsia="Calibri" w:hAnsi="Simplified Arabic" w:cs="Simplified Arabic"/>
          <w:sz w:val="28"/>
          <w:szCs w:val="28"/>
          <w:rtl/>
          <w:lang w:bidi="ar-IQ"/>
        </w:rPr>
        <w:t>.</w:t>
      </w:r>
    </w:p>
    <w:p w:rsidR="004412FF" w:rsidRPr="004412FF" w:rsidRDefault="004412FF" w:rsidP="004412FF">
      <w:pPr>
        <w:spacing w:after="200" w:line="276" w:lineRule="auto"/>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b/>
          <w:bCs/>
          <w:sz w:val="28"/>
          <w:szCs w:val="28"/>
          <w:rtl/>
          <w:lang w:bidi="ar-IQ"/>
        </w:rPr>
        <w:t>ثانياً/ أهمية استراتيجية الائتمان المصرفي</w:t>
      </w:r>
    </w:p>
    <w:p w:rsidR="004412FF" w:rsidRPr="004412FF" w:rsidRDefault="004412FF" w:rsidP="004412FF">
      <w:pPr>
        <w:spacing w:after="200" w:line="276" w:lineRule="auto"/>
        <w:rPr>
          <w:rFonts w:ascii="Simplified Arabic" w:eastAsia="Calibri" w:hAnsi="Simplified Arabic" w:cs="Simplified Arabic"/>
          <w:sz w:val="28"/>
          <w:szCs w:val="28"/>
          <w:rtl/>
          <w:lang w:bidi="ar-IQ"/>
        </w:rPr>
      </w:pPr>
      <w:r w:rsidRPr="004412FF">
        <w:rPr>
          <w:rFonts w:ascii="Simplified Arabic" w:eastAsia="Calibri" w:hAnsi="Simplified Arabic" w:cs="Simplified Arabic" w:hint="cs"/>
          <w:sz w:val="28"/>
          <w:szCs w:val="28"/>
          <w:rtl/>
          <w:lang w:bidi="ar-IQ"/>
        </w:rPr>
        <w:t xml:space="preserve">ان </w:t>
      </w:r>
      <w:r w:rsidRPr="004412FF">
        <w:rPr>
          <w:rFonts w:ascii="Simplified Arabic" w:eastAsia="Calibri" w:hAnsi="Simplified Arabic" w:cs="Simplified Arabic"/>
          <w:sz w:val="28"/>
          <w:szCs w:val="28"/>
          <w:rtl/>
          <w:lang w:bidi="ar-IQ"/>
        </w:rPr>
        <w:t>للمص</w:t>
      </w:r>
      <w:r w:rsidRPr="004412FF">
        <w:rPr>
          <w:rFonts w:ascii="Simplified Arabic" w:eastAsia="Calibri" w:hAnsi="Simplified Arabic" w:cs="Simplified Arabic" w:hint="cs"/>
          <w:sz w:val="28"/>
          <w:szCs w:val="28"/>
          <w:rtl/>
          <w:lang w:bidi="ar-IQ"/>
        </w:rPr>
        <w:t>ا</w:t>
      </w:r>
      <w:r w:rsidRPr="004412FF">
        <w:rPr>
          <w:rFonts w:ascii="Simplified Arabic" w:eastAsia="Calibri" w:hAnsi="Simplified Arabic" w:cs="Simplified Arabic"/>
          <w:sz w:val="28"/>
          <w:szCs w:val="28"/>
          <w:rtl/>
          <w:lang w:bidi="ar-IQ"/>
        </w:rPr>
        <w:t xml:space="preserve">رف دور مهم في التنمية الاقتصادية وذلك عن طريق الخدمات الكبيرة التي </w:t>
      </w:r>
      <w:r w:rsidRPr="004412FF">
        <w:rPr>
          <w:rFonts w:ascii="Simplified Arabic" w:eastAsia="Calibri" w:hAnsi="Simplified Arabic" w:cs="Simplified Arabic" w:hint="cs"/>
          <w:sz w:val="28"/>
          <w:szCs w:val="28"/>
          <w:rtl/>
          <w:lang w:bidi="ar-IQ"/>
        </w:rPr>
        <w:t>ت</w:t>
      </w:r>
      <w:r w:rsidRPr="004412FF">
        <w:rPr>
          <w:rFonts w:ascii="Simplified Arabic" w:eastAsia="Calibri" w:hAnsi="Simplified Arabic" w:cs="Simplified Arabic"/>
          <w:sz w:val="28"/>
          <w:szCs w:val="28"/>
          <w:rtl/>
          <w:lang w:bidi="ar-IQ"/>
        </w:rPr>
        <w:t xml:space="preserve">قوم بتقديمها, </w:t>
      </w:r>
      <w:r w:rsidRPr="004412FF">
        <w:rPr>
          <w:rFonts w:ascii="Simplified Arabic" w:eastAsia="Calibri" w:hAnsi="Simplified Arabic" w:cs="Simplified Arabic" w:hint="cs"/>
          <w:sz w:val="28"/>
          <w:szCs w:val="28"/>
          <w:rtl/>
          <w:lang w:bidi="ar-IQ"/>
        </w:rPr>
        <w:t>و</w:t>
      </w:r>
      <w:r w:rsidRPr="004412FF">
        <w:rPr>
          <w:rFonts w:ascii="Simplified Arabic" w:eastAsia="Calibri" w:hAnsi="Simplified Arabic" w:cs="Simplified Arabic"/>
          <w:sz w:val="28"/>
          <w:szCs w:val="28"/>
          <w:rtl/>
          <w:lang w:bidi="ar-IQ"/>
        </w:rPr>
        <w:t>دور</w:t>
      </w:r>
      <w:r w:rsidRPr="004412FF">
        <w:rPr>
          <w:rFonts w:ascii="Simplified Arabic" w:eastAsia="Calibri" w:hAnsi="Simplified Arabic" w:cs="Simplified Arabic" w:hint="cs"/>
          <w:sz w:val="28"/>
          <w:szCs w:val="28"/>
          <w:rtl/>
          <w:lang w:bidi="ar-IQ"/>
        </w:rPr>
        <w:t>ها</w:t>
      </w:r>
      <w:r w:rsidRPr="004412FF">
        <w:rPr>
          <w:rFonts w:ascii="Simplified Arabic" w:eastAsia="Calibri" w:hAnsi="Simplified Arabic" w:cs="Simplified Arabic"/>
          <w:sz w:val="28"/>
          <w:szCs w:val="28"/>
          <w:rtl/>
          <w:lang w:bidi="ar-IQ"/>
        </w:rPr>
        <w:t xml:space="preserve"> في الوساطة </w:t>
      </w:r>
      <w:r w:rsidRPr="004412FF">
        <w:rPr>
          <w:rFonts w:ascii="Simplified Arabic" w:eastAsia="Calibri" w:hAnsi="Simplified Arabic" w:cs="Simplified Arabic" w:hint="cs"/>
          <w:sz w:val="28"/>
          <w:szCs w:val="28"/>
          <w:rtl/>
          <w:lang w:bidi="ar-IQ"/>
        </w:rPr>
        <w:t>كما انها تمثل</w:t>
      </w:r>
      <w:r w:rsidRPr="004412FF">
        <w:rPr>
          <w:rFonts w:ascii="Simplified Arabic" w:eastAsia="Calibri" w:hAnsi="Simplified Arabic" w:cs="Simplified Arabic"/>
          <w:sz w:val="28"/>
          <w:szCs w:val="28"/>
          <w:rtl/>
          <w:lang w:bidi="ar-IQ"/>
        </w:rPr>
        <w:t xml:space="preserve"> حافزا للنمو الاقتصادي. </w:t>
      </w:r>
      <w:r w:rsidRPr="004412FF">
        <w:rPr>
          <w:rFonts w:ascii="Simplified Arabic" w:eastAsia="Calibri" w:hAnsi="Simplified Arabic" w:cs="Simplified Arabic" w:hint="cs"/>
          <w:sz w:val="28"/>
          <w:szCs w:val="28"/>
          <w:rtl/>
          <w:lang w:bidi="ar-IQ"/>
        </w:rPr>
        <w:t xml:space="preserve">وان </w:t>
      </w:r>
      <w:r w:rsidRPr="004412FF">
        <w:rPr>
          <w:rFonts w:ascii="Simplified Arabic" w:eastAsia="Calibri" w:hAnsi="Simplified Arabic" w:cs="Simplified Arabic"/>
          <w:sz w:val="28"/>
          <w:szCs w:val="28"/>
          <w:rtl/>
          <w:lang w:bidi="ar-IQ"/>
        </w:rPr>
        <w:t xml:space="preserve">الاداء الكفوء </w:t>
      </w:r>
      <w:r w:rsidRPr="004412FF">
        <w:rPr>
          <w:rFonts w:ascii="Simplified Arabic" w:eastAsia="Calibri" w:hAnsi="Simplified Arabic" w:cs="Simplified Arabic" w:hint="cs"/>
          <w:sz w:val="28"/>
          <w:szCs w:val="28"/>
          <w:rtl/>
          <w:lang w:bidi="ar-IQ"/>
        </w:rPr>
        <w:t>والفاعل</w:t>
      </w:r>
      <w:r w:rsidRPr="004412FF">
        <w:rPr>
          <w:rFonts w:ascii="Simplified Arabic" w:eastAsia="Calibri" w:hAnsi="Simplified Arabic" w:cs="Simplified Arabic"/>
          <w:sz w:val="28"/>
          <w:szCs w:val="28"/>
          <w:rtl/>
          <w:lang w:bidi="ar-IQ"/>
        </w:rPr>
        <w:t xml:space="preserve"> للصناعة المصرفية تعتبر مؤشر للاستقرار المالي لأي دولة ( </w:t>
      </w:r>
      <w:proofErr w:type="spellStart"/>
      <w:r w:rsidRPr="004412FF">
        <w:rPr>
          <w:rFonts w:ascii="Simplified Arabic" w:eastAsia="Calibri" w:hAnsi="Simplified Arabic" w:cs="Simplified Arabic"/>
          <w:sz w:val="28"/>
          <w:szCs w:val="28"/>
          <w:lang w:bidi="ar-IQ"/>
        </w:rPr>
        <w:t>Kolapo</w:t>
      </w:r>
      <w:proofErr w:type="spellEnd"/>
      <w:r w:rsidRPr="004412FF">
        <w:rPr>
          <w:rFonts w:ascii="Simplified Arabic" w:eastAsia="Calibri" w:hAnsi="Simplified Arabic" w:cs="Simplified Arabic"/>
          <w:sz w:val="28"/>
          <w:szCs w:val="28"/>
          <w:lang w:bidi="ar-IQ"/>
        </w:rPr>
        <w:t xml:space="preserve"> et al,2012:32</w:t>
      </w:r>
      <w:r w:rsidRPr="004412FF">
        <w:rPr>
          <w:rFonts w:ascii="Simplified Arabic" w:eastAsia="Calibri" w:hAnsi="Simplified Arabic" w:cs="Simplified Arabic"/>
          <w:sz w:val="28"/>
          <w:szCs w:val="28"/>
          <w:rtl/>
          <w:lang w:bidi="ar-IQ"/>
        </w:rPr>
        <w:t>) فهذا يعني إن قنوات الائتمان التي توفرها المصارف تكون اقل تكلفة كمصدر للسيولة في الاقتصاد(</w:t>
      </w:r>
      <w:proofErr w:type="spellStart"/>
      <w:r w:rsidRPr="004412FF">
        <w:rPr>
          <w:rFonts w:ascii="Simplified Arabic" w:eastAsia="Calibri" w:hAnsi="Simplified Arabic" w:cs="Simplified Arabic"/>
          <w:sz w:val="28"/>
          <w:szCs w:val="28"/>
          <w:lang w:bidi="ar-IQ"/>
        </w:rPr>
        <w:t>Kashyap</w:t>
      </w:r>
      <w:proofErr w:type="spellEnd"/>
      <w:r w:rsidRPr="004412FF">
        <w:rPr>
          <w:rFonts w:ascii="Simplified Arabic" w:eastAsia="Calibri" w:hAnsi="Simplified Arabic" w:cs="Simplified Arabic"/>
          <w:sz w:val="28"/>
          <w:szCs w:val="28"/>
          <w:lang w:bidi="ar-IQ"/>
        </w:rPr>
        <w:t xml:space="preserve"> et al, 2002:33</w:t>
      </w:r>
      <w:r w:rsidRPr="004412FF">
        <w:rPr>
          <w:rFonts w:ascii="Simplified Arabic" w:eastAsia="Calibri" w:hAnsi="Simplified Arabic" w:cs="Simplified Arabic"/>
          <w:sz w:val="28"/>
          <w:szCs w:val="28"/>
          <w:rtl/>
          <w:lang w:bidi="ar-IQ"/>
        </w:rPr>
        <w:t xml:space="preserve">) , كما يستخدم الائتمان المصرفي كأساس لتنظيم عملية إصدار النقود القانونية, فإن البنك المركزي عندما يضع سياسة للإصدار يأخذ بالاعتبار حجم الائتمان المنتظر من النظام المصرفي, حيث تعتبر القروض المصرفية المصدر الرئيسي الذي يركز عليه البنك المركزي وذلك للحصول على ايراداته التي تمثل الجانب الأكبر من استخداماته,(زميت,2006: 35) , وعليه فإن للائتمان المصرفي أهمية قصوى على صعيد النشاط الاقتصادي وكذلك انشطة الاجهزة المصرفية التي </w:t>
      </w:r>
      <w:r w:rsidRPr="004412FF">
        <w:rPr>
          <w:rFonts w:ascii="Simplified Arabic" w:eastAsia="Calibri" w:hAnsi="Simplified Arabic" w:cs="Simplified Arabic" w:hint="cs"/>
          <w:sz w:val="28"/>
          <w:szCs w:val="28"/>
          <w:rtl/>
          <w:lang w:bidi="ar-IQ"/>
        </w:rPr>
        <w:t>لها</w:t>
      </w:r>
      <w:r w:rsidRPr="004412FF">
        <w:rPr>
          <w:rFonts w:ascii="Simplified Arabic" w:eastAsia="Calibri" w:hAnsi="Simplified Arabic" w:cs="Simplified Arabic"/>
          <w:sz w:val="28"/>
          <w:szCs w:val="28"/>
          <w:rtl/>
          <w:lang w:bidi="ar-IQ"/>
        </w:rPr>
        <w:t xml:space="preserve"> الدور في توفير الاموال وتعبئتها في جميع المجالات الاستثمارية والاقتصادية(الدوري, 2006: 73)</w:t>
      </w:r>
    </w:p>
    <w:p w:rsidR="004412FF" w:rsidRPr="004412FF" w:rsidRDefault="004412FF" w:rsidP="004412FF">
      <w:pPr>
        <w:spacing w:after="200" w:line="276" w:lineRule="auto"/>
        <w:rPr>
          <w:rFonts w:ascii="Simplified Arabic" w:eastAsia="Calibri" w:hAnsi="Simplified Arabic" w:cs="Simplified Arabic"/>
          <w:b/>
          <w:bCs/>
          <w:sz w:val="28"/>
          <w:szCs w:val="28"/>
          <w:rtl/>
          <w:lang w:bidi="ar-IQ"/>
        </w:rPr>
      </w:pPr>
      <w:r w:rsidRPr="004412FF">
        <w:rPr>
          <w:rFonts w:ascii="Simplified Arabic" w:eastAsia="Calibri" w:hAnsi="Simplified Arabic" w:cs="Simplified Arabic"/>
          <w:b/>
          <w:bCs/>
          <w:sz w:val="28"/>
          <w:szCs w:val="28"/>
          <w:rtl/>
          <w:lang w:bidi="ar-IQ"/>
        </w:rPr>
        <w:t>ويمكن تصنيف الائتمان الى مجموعات بحسب ضمان التسديد,(الجزراوي,النعيمي,2010)</w:t>
      </w:r>
    </w:p>
    <w:p w:rsidR="004412FF" w:rsidRPr="004412FF" w:rsidRDefault="004412FF" w:rsidP="004412FF">
      <w:pPr>
        <w:numPr>
          <w:ilvl w:val="0"/>
          <w:numId w:val="3"/>
        </w:numPr>
        <w:spacing w:after="200" w:line="276" w:lineRule="auto"/>
        <w:contextualSpacing/>
        <w:rPr>
          <w:rFonts w:ascii="Simplified Arabic" w:eastAsia="Calibri" w:hAnsi="Simplified Arabic" w:cs="Simplified Arabic"/>
          <w:sz w:val="28"/>
          <w:szCs w:val="28"/>
          <w:lang w:bidi="ar-IQ"/>
        </w:rPr>
      </w:pPr>
      <w:r w:rsidRPr="004412FF">
        <w:rPr>
          <w:rFonts w:ascii="Simplified Arabic" w:eastAsia="Calibri" w:hAnsi="Simplified Arabic" w:cs="Simplified Arabic"/>
          <w:sz w:val="28"/>
          <w:szCs w:val="28"/>
          <w:rtl/>
          <w:lang w:bidi="ar-IQ"/>
        </w:rPr>
        <w:t>الائتمان الممتاز: حيث يشمل الائتمان الممنوح في ضمانات سريعة وسهلة التسييل.</w:t>
      </w:r>
    </w:p>
    <w:p w:rsidR="004412FF" w:rsidRPr="004412FF" w:rsidRDefault="004412FF" w:rsidP="004412FF">
      <w:pPr>
        <w:numPr>
          <w:ilvl w:val="0"/>
          <w:numId w:val="3"/>
        </w:numPr>
        <w:spacing w:after="200" w:line="276" w:lineRule="auto"/>
        <w:contextualSpacing/>
        <w:rPr>
          <w:rFonts w:ascii="Simplified Arabic" w:eastAsia="Calibri" w:hAnsi="Simplified Arabic" w:cs="Simplified Arabic"/>
          <w:sz w:val="28"/>
          <w:szCs w:val="28"/>
          <w:lang w:bidi="ar-IQ"/>
        </w:rPr>
      </w:pPr>
      <w:r w:rsidRPr="004412FF">
        <w:rPr>
          <w:rFonts w:ascii="Simplified Arabic" w:eastAsia="Calibri" w:hAnsi="Simplified Arabic" w:cs="Simplified Arabic"/>
          <w:sz w:val="28"/>
          <w:szCs w:val="28"/>
          <w:rtl/>
          <w:lang w:bidi="ar-IQ"/>
        </w:rPr>
        <w:lastRenderedPageBreak/>
        <w:t>الائتمان الجيد: الائتمان الغير مستحق السداد أي لم ي</w:t>
      </w:r>
      <w:r w:rsidRPr="004412FF">
        <w:rPr>
          <w:rFonts w:ascii="Simplified Arabic" w:eastAsia="Calibri" w:hAnsi="Simplified Arabic" w:cs="Simplified Arabic" w:hint="cs"/>
          <w:sz w:val="28"/>
          <w:szCs w:val="28"/>
          <w:rtl/>
          <w:lang w:bidi="ar-IQ"/>
        </w:rPr>
        <w:t>حن</w:t>
      </w:r>
      <w:r w:rsidRPr="004412FF">
        <w:rPr>
          <w:rFonts w:ascii="Simplified Arabic" w:eastAsia="Calibri" w:hAnsi="Simplified Arabic" w:cs="Simplified Arabic"/>
          <w:sz w:val="28"/>
          <w:szCs w:val="28"/>
          <w:rtl/>
          <w:lang w:bidi="ar-IQ"/>
        </w:rPr>
        <w:t xml:space="preserve"> وقت تسديده</w:t>
      </w:r>
    </w:p>
    <w:p w:rsidR="004412FF" w:rsidRPr="004412FF" w:rsidRDefault="004412FF" w:rsidP="004412FF">
      <w:pPr>
        <w:numPr>
          <w:ilvl w:val="0"/>
          <w:numId w:val="3"/>
        </w:numPr>
        <w:spacing w:after="200" w:line="276" w:lineRule="auto"/>
        <w:contextualSpacing/>
        <w:rPr>
          <w:rFonts w:ascii="Simplified Arabic" w:eastAsia="Calibri" w:hAnsi="Simplified Arabic" w:cs="Simplified Arabic"/>
          <w:sz w:val="28"/>
          <w:szCs w:val="28"/>
          <w:lang w:bidi="ar-IQ"/>
        </w:rPr>
      </w:pPr>
      <w:r w:rsidRPr="004412FF">
        <w:rPr>
          <w:rFonts w:ascii="Simplified Arabic" w:eastAsia="Calibri" w:hAnsi="Simplified Arabic" w:cs="Simplified Arabic"/>
          <w:sz w:val="28"/>
          <w:szCs w:val="28"/>
          <w:rtl/>
          <w:lang w:bidi="ar-IQ"/>
        </w:rPr>
        <w:t>الائتمان المتوسط: يشمل الائتمان المستحق السداد لكن لم يمض على استحقاقه 90 يوم</w:t>
      </w:r>
    </w:p>
    <w:p w:rsidR="004412FF" w:rsidRPr="004412FF" w:rsidRDefault="004412FF" w:rsidP="004412FF">
      <w:pPr>
        <w:numPr>
          <w:ilvl w:val="0"/>
          <w:numId w:val="3"/>
        </w:numPr>
        <w:spacing w:after="200" w:line="276" w:lineRule="auto"/>
        <w:contextualSpacing/>
        <w:rPr>
          <w:rFonts w:ascii="Simplified Arabic" w:eastAsia="Calibri" w:hAnsi="Simplified Arabic" w:cs="Simplified Arabic"/>
          <w:sz w:val="28"/>
          <w:szCs w:val="28"/>
          <w:lang w:bidi="ar-IQ"/>
        </w:rPr>
      </w:pPr>
      <w:r w:rsidRPr="004412FF">
        <w:rPr>
          <w:rFonts w:ascii="Simplified Arabic" w:eastAsia="Calibri" w:hAnsi="Simplified Arabic" w:cs="Simplified Arabic"/>
          <w:sz w:val="28"/>
          <w:szCs w:val="28"/>
          <w:rtl/>
          <w:lang w:bidi="ar-IQ"/>
        </w:rPr>
        <w:t xml:space="preserve">الائتمان دون المتوسط: الائتمان الذي مضى موعد </w:t>
      </w:r>
      <w:proofErr w:type="spellStart"/>
      <w:r w:rsidRPr="004412FF">
        <w:rPr>
          <w:rFonts w:ascii="Simplified Arabic" w:eastAsia="Calibri" w:hAnsi="Simplified Arabic" w:cs="Simplified Arabic"/>
          <w:sz w:val="28"/>
          <w:szCs w:val="28"/>
          <w:rtl/>
          <w:lang w:bidi="ar-IQ"/>
        </w:rPr>
        <w:t>إستحقاقه</w:t>
      </w:r>
      <w:proofErr w:type="spellEnd"/>
      <w:r w:rsidRPr="004412FF">
        <w:rPr>
          <w:rFonts w:ascii="Simplified Arabic" w:eastAsia="Calibri" w:hAnsi="Simplified Arabic" w:cs="Simplified Arabic"/>
          <w:sz w:val="28"/>
          <w:szCs w:val="28"/>
          <w:rtl/>
          <w:lang w:bidi="ar-IQ"/>
        </w:rPr>
        <w:t xml:space="preserve"> أو </w:t>
      </w:r>
      <w:proofErr w:type="spellStart"/>
      <w:r w:rsidRPr="004412FF">
        <w:rPr>
          <w:rFonts w:ascii="Simplified Arabic" w:eastAsia="Calibri" w:hAnsi="Simplified Arabic" w:cs="Simplified Arabic"/>
          <w:sz w:val="28"/>
          <w:szCs w:val="28"/>
          <w:rtl/>
          <w:lang w:bidi="ar-IQ"/>
        </w:rPr>
        <w:t>إستحقاق</w:t>
      </w:r>
      <w:proofErr w:type="spellEnd"/>
      <w:r w:rsidRPr="004412FF">
        <w:rPr>
          <w:rFonts w:ascii="Simplified Arabic" w:eastAsia="Calibri" w:hAnsi="Simplified Arabic" w:cs="Simplified Arabic"/>
          <w:sz w:val="28"/>
          <w:szCs w:val="28"/>
          <w:rtl/>
          <w:lang w:bidi="ar-IQ"/>
        </w:rPr>
        <w:t xml:space="preserve"> أحد أقساطه او الفوائد الأكثر من 90 يوم.</w:t>
      </w:r>
    </w:p>
    <w:p w:rsidR="004412FF" w:rsidRPr="004412FF" w:rsidRDefault="004412FF" w:rsidP="004412FF">
      <w:pPr>
        <w:numPr>
          <w:ilvl w:val="0"/>
          <w:numId w:val="3"/>
        </w:numPr>
        <w:spacing w:after="200" w:line="276" w:lineRule="auto"/>
        <w:contextualSpacing/>
        <w:rPr>
          <w:rFonts w:ascii="Simplified Arabic" w:eastAsia="Calibri" w:hAnsi="Simplified Arabic" w:cs="Simplified Arabic"/>
          <w:sz w:val="28"/>
          <w:szCs w:val="28"/>
          <w:lang w:bidi="ar-IQ"/>
        </w:rPr>
      </w:pPr>
      <w:r w:rsidRPr="004412FF">
        <w:rPr>
          <w:rFonts w:ascii="Simplified Arabic" w:eastAsia="Calibri" w:hAnsi="Simplified Arabic" w:cs="Simplified Arabic"/>
          <w:sz w:val="28"/>
          <w:szCs w:val="28"/>
          <w:rtl/>
          <w:lang w:bidi="ar-IQ"/>
        </w:rPr>
        <w:t>الائتمان الرديء: يشمل الائتمان الذي لم يحين موعد استحقاقه 180 يوم.</w:t>
      </w:r>
    </w:p>
    <w:p w:rsidR="004412FF" w:rsidRPr="004412FF" w:rsidRDefault="004412FF" w:rsidP="004412FF">
      <w:pPr>
        <w:numPr>
          <w:ilvl w:val="0"/>
          <w:numId w:val="3"/>
        </w:numPr>
        <w:spacing w:after="200" w:line="276" w:lineRule="auto"/>
        <w:contextualSpacing/>
        <w:rPr>
          <w:rFonts w:ascii="Simplified Arabic" w:eastAsia="Calibri" w:hAnsi="Simplified Arabic" w:cs="Simplified Arabic"/>
          <w:sz w:val="28"/>
          <w:szCs w:val="28"/>
          <w:lang w:bidi="ar-IQ"/>
        </w:rPr>
      </w:pPr>
      <w:r w:rsidRPr="004412FF">
        <w:rPr>
          <w:rFonts w:ascii="Simplified Arabic" w:eastAsia="Calibri" w:hAnsi="Simplified Arabic" w:cs="Simplified Arabic"/>
          <w:sz w:val="28"/>
          <w:szCs w:val="28"/>
          <w:rtl/>
          <w:lang w:bidi="ar-IQ"/>
        </w:rPr>
        <w:t xml:space="preserve">الائتمان الخاسر :هو الائتمان الذي مر على تاريخ </w:t>
      </w:r>
      <w:proofErr w:type="spellStart"/>
      <w:r w:rsidRPr="004412FF">
        <w:rPr>
          <w:rFonts w:ascii="Simplified Arabic" w:eastAsia="Calibri" w:hAnsi="Simplified Arabic" w:cs="Simplified Arabic"/>
          <w:sz w:val="28"/>
          <w:szCs w:val="28"/>
          <w:rtl/>
          <w:lang w:bidi="ar-IQ"/>
        </w:rPr>
        <w:t>إستحقاقه</w:t>
      </w:r>
      <w:proofErr w:type="spellEnd"/>
      <w:r w:rsidRPr="004412FF">
        <w:rPr>
          <w:rFonts w:ascii="Simplified Arabic" w:eastAsia="Calibri" w:hAnsi="Simplified Arabic" w:cs="Simplified Arabic"/>
          <w:sz w:val="28"/>
          <w:szCs w:val="28"/>
          <w:rtl/>
          <w:lang w:bidi="ar-IQ"/>
        </w:rPr>
        <w:t xml:space="preserve"> أكثر من سنة.</w:t>
      </w:r>
    </w:p>
    <w:p w:rsidR="00CF64F3" w:rsidRPr="00626CDC" w:rsidRDefault="004412FF" w:rsidP="00626CDC">
      <w:pPr>
        <w:spacing w:after="200" w:line="276" w:lineRule="auto"/>
        <w:ind w:left="360"/>
        <w:rPr>
          <w:rStyle w:val="Strong"/>
          <w:rFonts w:ascii="Simplified Arabic" w:eastAsia="Calibri" w:hAnsi="Simplified Arabic" w:cs="Simplified Arabic"/>
          <w:b w:val="0"/>
          <w:bCs w:val="0"/>
          <w:sz w:val="28"/>
          <w:szCs w:val="28"/>
          <w:rtl/>
          <w:lang w:bidi="ar-IQ"/>
        </w:rPr>
      </w:pPr>
      <w:r w:rsidRPr="004412FF">
        <w:rPr>
          <w:rFonts w:ascii="Simplified Arabic" w:eastAsia="Calibri" w:hAnsi="Simplified Arabic" w:cs="Simplified Arabic"/>
          <w:sz w:val="28"/>
          <w:szCs w:val="28"/>
          <w:rtl/>
          <w:lang w:bidi="ar-IQ"/>
        </w:rPr>
        <w:t>ونظراً للدور الذي يلعبه الائتمان المصرفي في الاقتصاد, لذ</w:t>
      </w:r>
      <w:r w:rsidRPr="004412FF">
        <w:rPr>
          <w:rFonts w:ascii="Simplified Arabic" w:eastAsia="Calibri" w:hAnsi="Simplified Arabic" w:cs="Simplified Arabic" w:hint="cs"/>
          <w:sz w:val="28"/>
          <w:szCs w:val="28"/>
          <w:rtl/>
          <w:lang w:bidi="ar-IQ"/>
        </w:rPr>
        <w:t>ا</w:t>
      </w:r>
      <w:r w:rsidRPr="004412FF">
        <w:rPr>
          <w:rFonts w:ascii="Simplified Arabic" w:eastAsia="Calibri" w:hAnsi="Simplified Arabic" w:cs="Simplified Arabic"/>
          <w:sz w:val="28"/>
          <w:szCs w:val="28"/>
          <w:rtl/>
          <w:lang w:bidi="ar-IQ"/>
        </w:rPr>
        <w:t xml:space="preserve"> يتولى البنك المركزي كممثل السلطة النقدية عن الحكومة بمهمة الرقابة على الائتمان. وللتأكد من حجم الائتمان يكون في الحدود التي </w:t>
      </w:r>
      <w:proofErr w:type="spellStart"/>
      <w:r w:rsidRPr="004412FF">
        <w:rPr>
          <w:rFonts w:ascii="Simplified Arabic" w:eastAsia="Calibri" w:hAnsi="Simplified Arabic" w:cs="Simplified Arabic"/>
          <w:sz w:val="28"/>
          <w:szCs w:val="28"/>
          <w:rtl/>
          <w:lang w:bidi="ar-IQ"/>
        </w:rPr>
        <w:t>يتطلبها</w:t>
      </w:r>
      <w:proofErr w:type="spellEnd"/>
      <w:r w:rsidRPr="004412FF">
        <w:rPr>
          <w:rFonts w:ascii="Simplified Arabic" w:eastAsia="Calibri" w:hAnsi="Simplified Arabic" w:cs="Simplified Arabic"/>
          <w:sz w:val="28"/>
          <w:szCs w:val="28"/>
          <w:rtl/>
          <w:lang w:bidi="ar-IQ"/>
        </w:rPr>
        <w:t xml:space="preserve"> لتنفيذ السياسة النقدية, يكون لها الدور في ايجاد بيئة اقتصادية مستقرة وتحقيق النمو الاقتصادي على وجه صحيح, ويتم ذلك باستخدام مجموعة من الادوات المباشرة والادوات الغير مباشرة بأنواعها الكمية والنوعية اللازمة في تنفيذ هذه السياسة. </w:t>
      </w:r>
    </w:p>
    <w:p w:rsidR="00F71A88" w:rsidRPr="00F71A88" w:rsidRDefault="00F71A88" w:rsidP="00CF64F3">
      <w:pPr>
        <w:pStyle w:val="NormalWeb"/>
        <w:shd w:val="clear" w:color="auto" w:fill="FFFFFF"/>
        <w:bidi/>
        <w:rPr>
          <w:rStyle w:val="Strong"/>
          <w:rFonts w:ascii="Simplified Arabic" w:hAnsi="Simplified Arabic" w:cs="Simplified Arabic"/>
          <w:color w:val="000000"/>
          <w:sz w:val="32"/>
          <w:szCs w:val="32"/>
          <w:rtl/>
          <w:lang w:bidi="ar-IQ"/>
        </w:rPr>
      </w:pPr>
      <w:r w:rsidRPr="00F71A88">
        <w:rPr>
          <w:rStyle w:val="Strong"/>
          <w:rFonts w:ascii="Simplified Arabic" w:hAnsi="Simplified Arabic" w:cs="Simplified Arabic"/>
          <w:color w:val="000000"/>
          <w:sz w:val="32"/>
          <w:szCs w:val="32"/>
          <w:rtl/>
        </w:rPr>
        <w:t xml:space="preserve">المبحث الثالث :الية تطبيق المعيار المحاسبي الدولي </w:t>
      </w:r>
      <w:r w:rsidR="004A5BB1">
        <w:rPr>
          <w:rStyle w:val="Strong"/>
          <w:rFonts w:ascii="Simplified Arabic" w:hAnsi="Simplified Arabic" w:cs="Simplified Arabic"/>
          <w:color w:val="000000"/>
          <w:sz w:val="32"/>
          <w:szCs w:val="32"/>
        </w:rPr>
        <w:t>IFRS</w:t>
      </w:r>
      <w:r w:rsidRPr="00F71A88">
        <w:rPr>
          <w:rStyle w:val="Strong"/>
          <w:rFonts w:ascii="Simplified Arabic" w:hAnsi="Simplified Arabic" w:cs="Simplified Arabic"/>
          <w:color w:val="000000"/>
          <w:sz w:val="32"/>
          <w:szCs w:val="32"/>
        </w:rPr>
        <w:t>9</w:t>
      </w:r>
      <w:r w:rsidRPr="00F71A88">
        <w:rPr>
          <w:rStyle w:val="Strong"/>
          <w:rFonts w:ascii="Simplified Arabic" w:hAnsi="Simplified Arabic" w:cs="Simplified Arabic"/>
          <w:color w:val="000000"/>
          <w:sz w:val="32"/>
          <w:szCs w:val="32"/>
          <w:rtl/>
          <w:lang w:bidi="ar-IQ"/>
        </w:rPr>
        <w:t xml:space="preserve"> على القوائم المالية وفقا لتعليمات البنك المركزي العراقي</w:t>
      </w:r>
    </w:p>
    <w:p w:rsidR="00C416BC" w:rsidRPr="00F71A88" w:rsidRDefault="00FE2511" w:rsidP="00F71A88">
      <w:pPr>
        <w:pStyle w:val="NormalWeb"/>
        <w:shd w:val="clear" w:color="auto" w:fill="FFFFFF"/>
        <w:bidi/>
        <w:jc w:val="both"/>
        <w:rPr>
          <w:rFonts w:ascii="Simplified Arabic" w:hAnsi="Simplified Arabic" w:cs="Simplified Arabic"/>
          <w:color w:val="000000"/>
          <w:sz w:val="28"/>
          <w:szCs w:val="28"/>
          <w:rtl/>
        </w:rPr>
      </w:pPr>
      <w:r>
        <w:rPr>
          <w:rStyle w:val="Strong"/>
          <w:rFonts w:ascii="Simplified Arabic" w:hAnsi="Simplified Arabic" w:cs="Simplified Arabic" w:hint="cs"/>
          <w:color w:val="000000"/>
          <w:sz w:val="28"/>
          <w:szCs w:val="28"/>
          <w:rtl/>
        </w:rPr>
        <w:t>اولا :</w:t>
      </w:r>
      <w:r w:rsidR="00C416BC" w:rsidRPr="00F71A88">
        <w:rPr>
          <w:rStyle w:val="Strong"/>
          <w:rFonts w:ascii="Simplified Arabic" w:hAnsi="Simplified Arabic" w:cs="Simplified Arabic"/>
          <w:color w:val="000000"/>
          <w:sz w:val="28"/>
          <w:szCs w:val="28"/>
          <w:rtl/>
        </w:rPr>
        <w:t xml:space="preserve">أهمية تطبيق المعيار الدولي </w:t>
      </w:r>
      <w:r w:rsidR="00F71A88" w:rsidRPr="00F71A88">
        <w:rPr>
          <w:rStyle w:val="Strong"/>
          <w:rFonts w:ascii="Simplified Arabic" w:hAnsi="Simplified Arabic" w:cs="Simplified Arabic"/>
          <w:color w:val="000000"/>
          <w:sz w:val="32"/>
          <w:szCs w:val="32"/>
          <w:rtl/>
        </w:rPr>
        <w:t xml:space="preserve">المحاسبي الدولي </w:t>
      </w:r>
      <w:r w:rsidR="00F71A88" w:rsidRPr="00F71A88">
        <w:rPr>
          <w:rStyle w:val="Strong"/>
          <w:rFonts w:ascii="Simplified Arabic" w:hAnsi="Simplified Arabic" w:cs="Simplified Arabic"/>
          <w:color w:val="000000"/>
          <w:sz w:val="32"/>
          <w:szCs w:val="32"/>
        </w:rPr>
        <w:t>IfRs9</w:t>
      </w:r>
      <w:r w:rsidR="00F71A88" w:rsidRPr="00F71A88">
        <w:rPr>
          <w:rStyle w:val="Strong"/>
          <w:rFonts w:ascii="Simplified Arabic" w:hAnsi="Simplified Arabic" w:cs="Simplified Arabic"/>
          <w:color w:val="000000"/>
          <w:sz w:val="32"/>
          <w:szCs w:val="32"/>
          <w:rtl/>
          <w:lang w:bidi="ar-IQ"/>
        </w:rPr>
        <w:t xml:space="preserve"> </w:t>
      </w:r>
      <w:r w:rsidR="00F71A88">
        <w:rPr>
          <w:rFonts w:ascii="Simplified Arabic" w:hAnsi="Simplified Arabic" w:cs="Simplified Arabic" w:hint="cs"/>
          <w:color w:val="000000"/>
          <w:sz w:val="28"/>
          <w:szCs w:val="28"/>
          <w:rtl/>
        </w:rPr>
        <w:t xml:space="preserve">: </w:t>
      </w:r>
      <w:r w:rsidR="00C416BC" w:rsidRPr="00F71A88">
        <w:rPr>
          <w:rFonts w:ascii="Simplified Arabic" w:hAnsi="Simplified Arabic" w:cs="Simplified Arabic"/>
          <w:color w:val="000000"/>
          <w:sz w:val="28"/>
          <w:szCs w:val="28"/>
          <w:rtl/>
        </w:rPr>
        <w:t xml:space="preserve">إن تطبيق هذا المعيار </w:t>
      </w:r>
      <w:r w:rsidR="00F71A88">
        <w:rPr>
          <w:rFonts w:ascii="Simplified Arabic" w:hAnsi="Simplified Arabic" w:cs="Simplified Arabic" w:hint="cs"/>
          <w:color w:val="000000"/>
          <w:sz w:val="28"/>
          <w:szCs w:val="28"/>
          <w:rtl/>
        </w:rPr>
        <w:t>له</w:t>
      </w:r>
      <w:r w:rsidR="00C416BC" w:rsidRPr="00F71A88">
        <w:rPr>
          <w:rFonts w:ascii="Simplified Arabic" w:hAnsi="Simplified Arabic" w:cs="Simplified Arabic"/>
          <w:color w:val="000000"/>
          <w:sz w:val="28"/>
          <w:szCs w:val="28"/>
          <w:rtl/>
        </w:rPr>
        <w:t xml:space="preserve"> تأثيراً مباشراً على الودائع والقروض </w:t>
      </w:r>
      <w:r w:rsidR="00F71A88">
        <w:rPr>
          <w:rFonts w:ascii="Simplified Arabic" w:hAnsi="Simplified Arabic" w:cs="Simplified Arabic" w:hint="cs"/>
          <w:color w:val="000000"/>
          <w:sz w:val="28"/>
          <w:szCs w:val="28"/>
          <w:rtl/>
        </w:rPr>
        <w:t xml:space="preserve">كونه يؤدي الى </w:t>
      </w:r>
      <w:r w:rsidR="00C416BC" w:rsidRPr="00F71A88">
        <w:rPr>
          <w:rFonts w:ascii="Simplified Arabic" w:hAnsi="Simplified Arabic" w:cs="Simplified Arabic"/>
          <w:color w:val="000000"/>
          <w:sz w:val="28"/>
          <w:szCs w:val="28"/>
          <w:rtl/>
        </w:rPr>
        <w:t xml:space="preserve"> </w:t>
      </w:r>
      <w:r w:rsidR="00F71A88">
        <w:rPr>
          <w:rFonts w:ascii="Simplified Arabic" w:hAnsi="Simplified Arabic" w:cs="Simplified Arabic" w:hint="cs"/>
          <w:color w:val="000000"/>
          <w:sz w:val="28"/>
          <w:szCs w:val="28"/>
          <w:rtl/>
        </w:rPr>
        <w:t>زيادة</w:t>
      </w:r>
      <w:r w:rsidR="00C416BC" w:rsidRPr="00F71A88">
        <w:rPr>
          <w:rFonts w:ascii="Simplified Arabic" w:hAnsi="Simplified Arabic" w:cs="Simplified Arabic"/>
          <w:color w:val="000000"/>
          <w:sz w:val="28"/>
          <w:szCs w:val="28"/>
          <w:rtl/>
        </w:rPr>
        <w:t xml:space="preserve"> ثقة المودعين في المصارف من جهة لأنها توفر ضمانات اكثر وحماية اوفر لأموال الزبائن من السابق</w:t>
      </w:r>
      <w:r w:rsidR="00F71A88">
        <w:rPr>
          <w:rFonts w:ascii="Simplified Arabic" w:hAnsi="Simplified Arabic" w:cs="Simplified Arabic" w:hint="cs"/>
          <w:color w:val="000000"/>
          <w:sz w:val="28"/>
          <w:szCs w:val="28"/>
          <w:rtl/>
        </w:rPr>
        <w:t>, و</w:t>
      </w:r>
      <w:r w:rsidR="00C416BC" w:rsidRPr="00F71A88">
        <w:rPr>
          <w:rFonts w:ascii="Simplified Arabic" w:hAnsi="Simplified Arabic" w:cs="Simplified Arabic"/>
          <w:color w:val="000000"/>
          <w:sz w:val="28"/>
          <w:szCs w:val="28"/>
          <w:rtl/>
        </w:rPr>
        <w:t xml:space="preserve">من ناحية القروض فإن المعيار سيؤدي إلى دراسة سليمة للملاءة </w:t>
      </w:r>
      <w:proofErr w:type="spellStart"/>
      <w:r w:rsidR="00C416BC" w:rsidRPr="00F71A88">
        <w:rPr>
          <w:rFonts w:ascii="Simplified Arabic" w:hAnsi="Simplified Arabic" w:cs="Simplified Arabic"/>
          <w:color w:val="000000"/>
          <w:sz w:val="28"/>
          <w:szCs w:val="28"/>
          <w:rtl/>
        </w:rPr>
        <w:t>الإئتمانية</w:t>
      </w:r>
      <w:proofErr w:type="spellEnd"/>
      <w:r w:rsidR="00C416BC" w:rsidRPr="00F71A88">
        <w:rPr>
          <w:rFonts w:ascii="Simplified Arabic" w:hAnsi="Simplified Arabic" w:cs="Simplified Arabic"/>
          <w:color w:val="000000"/>
          <w:sz w:val="28"/>
          <w:szCs w:val="28"/>
          <w:rtl/>
        </w:rPr>
        <w:t xml:space="preserve"> للزبائن وهذا سيوفر حماية أكبر للمصارف من أية مخاطر تتعلق بعدم وفاء المقترضين بالتزاماتهم المالية تجاه المصرف، كما أن تطبيق هذا المعيار سيكون له أثر كبير على إعادة تقييم الأدوات المالية بالقيمة العادلة واحتساب المخصصات </w:t>
      </w:r>
      <w:proofErr w:type="spellStart"/>
      <w:r w:rsidR="00C416BC" w:rsidRPr="00F71A88">
        <w:rPr>
          <w:rFonts w:ascii="Simplified Arabic" w:hAnsi="Simplified Arabic" w:cs="Simplified Arabic"/>
          <w:color w:val="000000"/>
          <w:sz w:val="28"/>
          <w:szCs w:val="28"/>
          <w:rtl/>
        </w:rPr>
        <w:t>الإئتمانية</w:t>
      </w:r>
      <w:proofErr w:type="spellEnd"/>
      <w:r w:rsidR="00C416BC" w:rsidRPr="00F71A88">
        <w:rPr>
          <w:rFonts w:ascii="Simplified Arabic" w:hAnsi="Simplified Arabic" w:cs="Simplified Arabic"/>
          <w:color w:val="000000"/>
          <w:sz w:val="28"/>
          <w:szCs w:val="28"/>
          <w:rtl/>
        </w:rPr>
        <w:t xml:space="preserve"> وانعكاساتها على </w:t>
      </w:r>
      <w:r w:rsidR="00F71A88">
        <w:rPr>
          <w:rFonts w:ascii="Simplified Arabic" w:hAnsi="Simplified Arabic" w:cs="Simplified Arabic" w:hint="cs"/>
          <w:color w:val="000000"/>
          <w:sz w:val="28"/>
          <w:szCs w:val="28"/>
          <w:rtl/>
        </w:rPr>
        <w:t>الحسابات</w:t>
      </w:r>
      <w:r w:rsidR="00C416BC" w:rsidRPr="00F71A88">
        <w:rPr>
          <w:rFonts w:ascii="Simplified Arabic" w:hAnsi="Simplified Arabic" w:cs="Simplified Arabic"/>
          <w:color w:val="000000"/>
          <w:sz w:val="28"/>
          <w:szCs w:val="28"/>
          <w:rtl/>
        </w:rPr>
        <w:t xml:space="preserve"> الختامية للمصارف، حيث إن المعيار أعلاه سيسهم في إدخال مفاهيم أوسع وأشمل في ادارة المخاطر </w:t>
      </w:r>
      <w:proofErr w:type="spellStart"/>
      <w:r w:rsidR="00C416BC" w:rsidRPr="00F71A88">
        <w:rPr>
          <w:rFonts w:ascii="Simplified Arabic" w:hAnsi="Simplified Arabic" w:cs="Simplified Arabic"/>
          <w:color w:val="000000"/>
          <w:sz w:val="28"/>
          <w:szCs w:val="28"/>
          <w:rtl/>
        </w:rPr>
        <w:t>الإئتمانية</w:t>
      </w:r>
      <w:proofErr w:type="spellEnd"/>
      <w:r w:rsidR="00C416BC" w:rsidRPr="00F71A88">
        <w:rPr>
          <w:rFonts w:ascii="Simplified Arabic" w:hAnsi="Simplified Arabic" w:cs="Simplified Arabic"/>
          <w:color w:val="000000"/>
          <w:sz w:val="28"/>
          <w:szCs w:val="28"/>
          <w:rtl/>
        </w:rPr>
        <w:t xml:space="preserve"> في المصارف وهذا بدوره يتطلب وجود اجراءات </w:t>
      </w:r>
      <w:proofErr w:type="spellStart"/>
      <w:r w:rsidR="00C416BC" w:rsidRPr="00F71A88">
        <w:rPr>
          <w:rFonts w:ascii="Simplified Arabic" w:hAnsi="Simplified Arabic" w:cs="Simplified Arabic"/>
          <w:color w:val="000000"/>
          <w:sz w:val="28"/>
          <w:szCs w:val="28"/>
          <w:rtl/>
        </w:rPr>
        <w:t>حوكمة</w:t>
      </w:r>
      <w:proofErr w:type="spellEnd"/>
      <w:r w:rsidR="00C416BC" w:rsidRPr="00F71A88">
        <w:rPr>
          <w:rFonts w:ascii="Simplified Arabic" w:hAnsi="Simplified Arabic" w:cs="Simplified Arabic"/>
          <w:color w:val="000000"/>
          <w:sz w:val="28"/>
          <w:szCs w:val="28"/>
          <w:rtl/>
        </w:rPr>
        <w:t xml:space="preserve"> سليمة لدى المصرف لضمان تحقيق التطبيق السليم للمعيار.</w:t>
      </w:r>
    </w:p>
    <w:p w:rsidR="00C416BC" w:rsidRPr="00F71A88" w:rsidRDefault="00C416BC" w:rsidP="00F71A88">
      <w:pPr>
        <w:pStyle w:val="NormalWeb"/>
        <w:shd w:val="clear" w:color="auto" w:fill="FFFFFF"/>
        <w:bidi/>
        <w:jc w:val="both"/>
        <w:rPr>
          <w:rFonts w:ascii="Simplified Arabic" w:hAnsi="Simplified Arabic" w:cs="Simplified Arabic"/>
          <w:color w:val="000000"/>
          <w:sz w:val="28"/>
          <w:szCs w:val="28"/>
          <w:rtl/>
        </w:rPr>
      </w:pPr>
      <w:r w:rsidRPr="00F71A88">
        <w:rPr>
          <w:rFonts w:ascii="Simplified Arabic" w:hAnsi="Simplified Arabic" w:cs="Simplified Arabic"/>
          <w:color w:val="000000"/>
          <w:sz w:val="28"/>
          <w:szCs w:val="28"/>
          <w:rtl/>
        </w:rPr>
        <w:t>ومن الجدير بالذكر أن العديد من المصارف حول العالم مازالت تواجه تحديات كبيرة في تطبيق المعيار أعلاه وأن السبب في ذلك يعود إلى الجوانب الأساسية في عمل المصارف والتي يعالجها المعيار ويعالج تأثيراتها المباشرة على القوائم المالية للمصرف.</w:t>
      </w:r>
    </w:p>
    <w:p w:rsidR="00C416BC" w:rsidRPr="00F71A88" w:rsidRDefault="00FE2511" w:rsidP="00F71A88">
      <w:pPr>
        <w:pStyle w:val="NormalWeb"/>
        <w:shd w:val="clear" w:color="auto" w:fill="FFFFFF"/>
        <w:bidi/>
        <w:jc w:val="both"/>
        <w:rPr>
          <w:rFonts w:ascii="Simplified Arabic" w:hAnsi="Simplified Arabic" w:cs="Simplified Arabic"/>
          <w:color w:val="000000"/>
          <w:sz w:val="28"/>
          <w:szCs w:val="28"/>
          <w:rtl/>
        </w:rPr>
      </w:pPr>
      <w:r>
        <w:rPr>
          <w:rStyle w:val="Strong"/>
          <w:rFonts w:ascii="Simplified Arabic" w:hAnsi="Simplified Arabic" w:cs="Simplified Arabic" w:hint="cs"/>
          <w:color w:val="000000"/>
          <w:sz w:val="28"/>
          <w:szCs w:val="28"/>
          <w:rtl/>
        </w:rPr>
        <w:lastRenderedPageBreak/>
        <w:t xml:space="preserve">ثانيا: </w:t>
      </w:r>
      <w:r w:rsidR="00C416BC" w:rsidRPr="00F71A88">
        <w:rPr>
          <w:rStyle w:val="Strong"/>
          <w:rFonts w:ascii="Simplified Arabic" w:hAnsi="Simplified Arabic" w:cs="Simplified Arabic"/>
          <w:color w:val="000000"/>
          <w:sz w:val="28"/>
          <w:szCs w:val="28"/>
          <w:rtl/>
        </w:rPr>
        <w:t>مصرف الرافدين وتطبيق المعيار الدولي التاسع</w:t>
      </w:r>
    </w:p>
    <w:p w:rsidR="00C416BC" w:rsidRPr="00F71A88" w:rsidRDefault="00C416BC" w:rsidP="00266504">
      <w:pPr>
        <w:pStyle w:val="NormalWeb"/>
        <w:shd w:val="clear" w:color="auto" w:fill="FFFFFF"/>
        <w:bidi/>
        <w:jc w:val="both"/>
        <w:rPr>
          <w:rFonts w:ascii="Simplified Arabic" w:hAnsi="Simplified Arabic" w:cs="Simplified Arabic"/>
          <w:color w:val="000000"/>
          <w:sz w:val="28"/>
          <w:szCs w:val="28"/>
          <w:rtl/>
        </w:rPr>
      </w:pPr>
      <w:r w:rsidRPr="00F71A88">
        <w:rPr>
          <w:rFonts w:ascii="Simplified Arabic" w:hAnsi="Simplified Arabic" w:cs="Simplified Arabic"/>
          <w:color w:val="000000"/>
          <w:sz w:val="28"/>
          <w:szCs w:val="28"/>
          <w:rtl/>
        </w:rPr>
        <w:t xml:space="preserve">أن مصرف الرافدين من أقدم وأعرق المصارف في العراق والوطن العربي وأنه من المصارف التي </w:t>
      </w:r>
      <w:r w:rsidR="00266504">
        <w:rPr>
          <w:rFonts w:ascii="Simplified Arabic" w:hAnsi="Simplified Arabic" w:cs="Simplified Arabic" w:hint="cs"/>
          <w:color w:val="000000"/>
          <w:sz w:val="28"/>
          <w:szCs w:val="28"/>
          <w:rtl/>
        </w:rPr>
        <w:t>تمثل</w:t>
      </w:r>
      <w:r w:rsidRPr="00F71A88">
        <w:rPr>
          <w:rFonts w:ascii="Simplified Arabic" w:hAnsi="Simplified Arabic" w:cs="Simplified Arabic"/>
          <w:color w:val="000000"/>
          <w:sz w:val="28"/>
          <w:szCs w:val="28"/>
          <w:rtl/>
        </w:rPr>
        <w:t xml:space="preserve"> قدم وأصالة القطاع المصرفي وذو باع وخبرة طويلة في تقديم مختلف الخدمات المصرفية لزبائنه بسبب ثقة الزبائن وطمأنينتهم على أموالهم في حيازته، حيث إن مصرف الرافدين يفتخر بأنه من المصارف القليلة جداً التي حافظت على أموال الزبائن برغم جميع التقلبات السياسية والاقتصادية التي مر بها العراق الحبيب.</w:t>
      </w:r>
    </w:p>
    <w:p w:rsidR="00C416BC" w:rsidRDefault="00266504" w:rsidP="00F71A88">
      <w:pPr>
        <w:pStyle w:val="NormalWeb"/>
        <w:shd w:val="clear" w:color="auto" w:fill="FFFFFF"/>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وهو من</w:t>
      </w:r>
      <w:r w:rsidR="00C416BC" w:rsidRPr="00F71A88">
        <w:rPr>
          <w:rFonts w:ascii="Simplified Arabic" w:hAnsi="Simplified Arabic" w:cs="Simplified Arabic"/>
          <w:color w:val="000000"/>
          <w:sz w:val="28"/>
          <w:szCs w:val="28"/>
          <w:rtl/>
        </w:rPr>
        <w:t xml:space="preserve"> المصارف السباقة دوماً للامتثال وتطبيق المعايير الدولية واتباع افضل الممارسات المعمول بها في القطاع المصرفي وبقدر تعلق الأمر بالمعيار التاسع فإن مصرف الرافدين يمتلك الخبرات العلمية والعملية التي تؤهله لتطبيق هذا المعيار في الوقت الذي حدده البنك المركزي العراقي في بداية سنة 2019، وإن مصرف الرافدين يسعى لتطبيق المعيار مبدئياً على أساس إجمالي المحفظة </w:t>
      </w:r>
      <w:proofErr w:type="spellStart"/>
      <w:r w:rsidR="00C416BC" w:rsidRPr="00F71A88">
        <w:rPr>
          <w:rFonts w:ascii="Simplified Arabic" w:hAnsi="Simplified Arabic" w:cs="Simplified Arabic"/>
          <w:color w:val="000000"/>
          <w:sz w:val="28"/>
          <w:szCs w:val="28"/>
          <w:rtl/>
        </w:rPr>
        <w:t>الإئتمانية</w:t>
      </w:r>
      <w:proofErr w:type="spellEnd"/>
      <w:r w:rsidR="00C416BC" w:rsidRPr="00F71A88">
        <w:rPr>
          <w:rFonts w:ascii="Simplified Arabic" w:hAnsi="Simplified Arabic" w:cs="Simplified Arabic"/>
          <w:color w:val="000000"/>
          <w:sz w:val="28"/>
          <w:szCs w:val="28"/>
          <w:rtl/>
        </w:rPr>
        <w:t xml:space="preserve"> لكل قرض في الوقت الحاضر في ما يخص التحوط لخسائر </w:t>
      </w:r>
      <w:proofErr w:type="spellStart"/>
      <w:r w:rsidR="00C416BC" w:rsidRPr="00F71A88">
        <w:rPr>
          <w:rFonts w:ascii="Simplified Arabic" w:hAnsi="Simplified Arabic" w:cs="Simplified Arabic"/>
          <w:color w:val="000000"/>
          <w:sz w:val="28"/>
          <w:szCs w:val="28"/>
          <w:rtl/>
        </w:rPr>
        <w:t>الإئتمان</w:t>
      </w:r>
      <w:proofErr w:type="spellEnd"/>
      <w:r w:rsidR="00C416BC" w:rsidRPr="00F71A88">
        <w:rPr>
          <w:rFonts w:ascii="Simplified Arabic" w:hAnsi="Simplified Arabic" w:cs="Simplified Arabic"/>
          <w:color w:val="000000"/>
          <w:sz w:val="28"/>
          <w:szCs w:val="28"/>
          <w:rtl/>
        </w:rPr>
        <w:t xml:space="preserve"> المستقبلية، حيث كما هو معلوم للجميع أن مصرف الرافدين يخدم جميع طبقات المجتمع العراقي ويدعم جميع قطاعات الأعمال ويمتلك أكثر من 170 فرعاً وآلافاً من المقترضين والمستلفين في كل فرع ويتميّز بتنويع محفظته </w:t>
      </w:r>
      <w:proofErr w:type="spellStart"/>
      <w:r w:rsidR="00C416BC" w:rsidRPr="00F71A88">
        <w:rPr>
          <w:rFonts w:ascii="Simplified Arabic" w:hAnsi="Simplified Arabic" w:cs="Simplified Arabic"/>
          <w:color w:val="000000"/>
          <w:sz w:val="28"/>
          <w:szCs w:val="28"/>
          <w:rtl/>
        </w:rPr>
        <w:t>الإئتمانية</w:t>
      </w:r>
      <w:proofErr w:type="spellEnd"/>
      <w:r w:rsidR="00C416BC" w:rsidRPr="00F71A88">
        <w:rPr>
          <w:rFonts w:ascii="Simplified Arabic" w:hAnsi="Simplified Arabic" w:cs="Simplified Arabic"/>
          <w:color w:val="000000"/>
          <w:sz w:val="28"/>
          <w:szCs w:val="28"/>
          <w:rtl/>
        </w:rPr>
        <w:t xml:space="preserve"> وتشغيل واستثمار أمواله من خلال أدوات الدفع الإلكتروني بشرط توطين الرواتب للمستفيدين.</w:t>
      </w:r>
    </w:p>
    <w:p w:rsidR="00266504" w:rsidRDefault="00FE2511" w:rsidP="00F71A88">
      <w:pPr>
        <w:pStyle w:val="NormalWeb"/>
        <w:shd w:val="clear" w:color="auto" w:fill="FFFFFF"/>
        <w:bidi/>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ثالثا : </w:t>
      </w:r>
      <w:r w:rsidR="00266504" w:rsidRPr="00266504">
        <w:rPr>
          <w:rFonts w:ascii="Simplified Arabic" w:hAnsi="Simplified Arabic" w:cs="Simplified Arabic" w:hint="cs"/>
          <w:b/>
          <w:bCs/>
          <w:color w:val="000000"/>
          <w:sz w:val="28"/>
          <w:szCs w:val="28"/>
          <w:rtl/>
        </w:rPr>
        <w:t>طريقة تطبيق المعيار الدولي للتقارير المالية رقم (9) من قبل مصرف الرافدين وفقا لتعليمات البنك المركزي العراقي</w:t>
      </w:r>
      <w:r w:rsidR="00DC0B17">
        <w:rPr>
          <w:rFonts w:ascii="Simplified Arabic" w:hAnsi="Simplified Arabic" w:cs="Simplified Arabic" w:hint="cs"/>
          <w:b/>
          <w:bCs/>
          <w:color w:val="000000"/>
          <w:sz w:val="28"/>
          <w:szCs w:val="28"/>
          <w:rtl/>
        </w:rPr>
        <w:t xml:space="preserve"> (اتحاد المصارف العربية ,2018</w:t>
      </w:r>
      <w:r w:rsidR="00266504" w:rsidRPr="00266504">
        <w:rPr>
          <w:rFonts w:ascii="Simplified Arabic" w:hAnsi="Simplified Arabic" w:cs="Simplified Arabic" w:hint="cs"/>
          <w:b/>
          <w:bCs/>
          <w:color w:val="000000"/>
          <w:sz w:val="28"/>
          <w:szCs w:val="28"/>
          <w:rtl/>
        </w:rPr>
        <w:t xml:space="preserve"> </w:t>
      </w:r>
      <w:r w:rsidR="00DC0B17">
        <w:rPr>
          <w:rFonts w:ascii="Simplified Arabic" w:hAnsi="Simplified Arabic" w:cs="Simplified Arabic" w:hint="cs"/>
          <w:b/>
          <w:bCs/>
          <w:color w:val="000000"/>
          <w:sz w:val="28"/>
          <w:szCs w:val="28"/>
          <w:rtl/>
        </w:rPr>
        <w:t>)</w:t>
      </w:r>
      <w:r w:rsidR="00266504" w:rsidRPr="00266504">
        <w:rPr>
          <w:rFonts w:ascii="Simplified Arabic" w:hAnsi="Simplified Arabic" w:cs="Simplified Arabic" w:hint="cs"/>
          <w:b/>
          <w:bCs/>
          <w:color w:val="000000"/>
          <w:sz w:val="28"/>
          <w:szCs w:val="28"/>
          <w:rtl/>
        </w:rPr>
        <w:t>:</w:t>
      </w:r>
    </w:p>
    <w:p w:rsidR="00266504" w:rsidRDefault="00266504" w:rsidP="00F71A88">
      <w:pPr>
        <w:pStyle w:val="NormalWeb"/>
        <w:shd w:val="clear" w:color="auto" w:fill="FFFFFF"/>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يتم تطبيق المعيار </w:t>
      </w:r>
      <w:proofErr w:type="spellStart"/>
      <w:r>
        <w:rPr>
          <w:rFonts w:ascii="Simplified Arabic" w:hAnsi="Simplified Arabic" w:cs="Simplified Arabic" w:hint="cs"/>
          <w:color w:val="000000"/>
          <w:sz w:val="28"/>
          <w:szCs w:val="28"/>
          <w:rtl/>
        </w:rPr>
        <w:t>بأحدى</w:t>
      </w:r>
      <w:proofErr w:type="spellEnd"/>
      <w:r>
        <w:rPr>
          <w:rFonts w:ascii="Simplified Arabic" w:hAnsi="Simplified Arabic" w:cs="Simplified Arabic" w:hint="cs"/>
          <w:color w:val="000000"/>
          <w:sz w:val="28"/>
          <w:szCs w:val="28"/>
          <w:rtl/>
        </w:rPr>
        <w:t xml:space="preserve"> الطريقتين وهما :</w:t>
      </w:r>
    </w:p>
    <w:p w:rsidR="00266504" w:rsidRDefault="00266504" w:rsidP="00F71A88">
      <w:pPr>
        <w:pStyle w:val="NormalWeb"/>
        <w:shd w:val="clear" w:color="auto" w:fill="FFFFFF"/>
        <w:bidi/>
        <w:jc w:val="both"/>
        <w:rPr>
          <w:rFonts w:ascii="Simplified Arabic" w:hAnsi="Simplified Arabic" w:cs="Simplified Arabic"/>
          <w:b/>
          <w:bCs/>
          <w:color w:val="000000"/>
          <w:sz w:val="28"/>
          <w:szCs w:val="28"/>
          <w:rtl/>
        </w:rPr>
      </w:pPr>
      <w:r w:rsidRPr="00266504">
        <w:rPr>
          <w:rFonts w:ascii="Simplified Arabic" w:hAnsi="Simplified Arabic" w:cs="Simplified Arabic" w:hint="cs"/>
          <w:b/>
          <w:bCs/>
          <w:color w:val="000000"/>
          <w:sz w:val="28"/>
          <w:szCs w:val="28"/>
          <w:rtl/>
          <w:lang w:bidi="ar-IQ"/>
        </w:rPr>
        <w:t xml:space="preserve">- </w:t>
      </w:r>
      <w:r w:rsidRPr="00266504">
        <w:rPr>
          <w:rFonts w:ascii="Simplified Arabic" w:hAnsi="Simplified Arabic" w:cs="Simplified Arabic" w:hint="cs"/>
          <w:b/>
          <w:bCs/>
          <w:color w:val="000000"/>
          <w:sz w:val="28"/>
          <w:szCs w:val="28"/>
          <w:rtl/>
        </w:rPr>
        <w:t xml:space="preserve">الطريقة المعدلة </w:t>
      </w:r>
      <w:r w:rsidRPr="00266504">
        <w:rPr>
          <w:rFonts w:ascii="Simplified Arabic" w:hAnsi="Simplified Arabic" w:cs="Simplified Arabic"/>
          <w:b/>
          <w:bCs/>
          <w:color w:val="000000"/>
          <w:sz w:val="28"/>
          <w:szCs w:val="28"/>
        </w:rPr>
        <w:t>Modify SIMPLE</w:t>
      </w:r>
    </w:p>
    <w:p w:rsidR="00266504" w:rsidRDefault="00266504" w:rsidP="00F71A88">
      <w:pPr>
        <w:pStyle w:val="NormalWeb"/>
        <w:shd w:val="clear" w:color="auto" w:fill="FFFFFF"/>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وهي طريقة مبسطة تتم من خلال اجراء المقارنة بين سنتين ماليتين متتاليتين .</w:t>
      </w:r>
    </w:p>
    <w:p w:rsidR="00266504" w:rsidRPr="005E3603" w:rsidRDefault="00266504" w:rsidP="00F71A88">
      <w:pPr>
        <w:pStyle w:val="NormalWeb"/>
        <w:shd w:val="clear" w:color="auto" w:fill="FFFFFF"/>
        <w:bidi/>
        <w:jc w:val="both"/>
        <w:rPr>
          <w:rFonts w:ascii="Simplified Arabic" w:hAnsi="Simplified Arabic" w:cs="Simplified Arabic"/>
          <w:b/>
          <w:bCs/>
          <w:color w:val="000000"/>
          <w:sz w:val="28"/>
          <w:szCs w:val="28"/>
          <w:lang w:bidi="ar-IQ"/>
        </w:rPr>
      </w:pPr>
      <w:r w:rsidRPr="005E3603">
        <w:rPr>
          <w:rFonts w:ascii="Simplified Arabic" w:hAnsi="Simplified Arabic" w:cs="Simplified Arabic" w:hint="cs"/>
          <w:b/>
          <w:bCs/>
          <w:color w:val="000000"/>
          <w:sz w:val="28"/>
          <w:szCs w:val="28"/>
          <w:rtl/>
        </w:rPr>
        <w:t xml:space="preserve">- طريقة تعديل كامل الارقام </w:t>
      </w:r>
      <w:r w:rsidRPr="005E3603">
        <w:rPr>
          <w:rFonts w:ascii="Simplified Arabic" w:hAnsi="Simplified Arabic" w:cs="Simplified Arabic"/>
          <w:b/>
          <w:bCs/>
          <w:color w:val="000000"/>
          <w:sz w:val="28"/>
          <w:szCs w:val="28"/>
        </w:rPr>
        <w:t>Return Full Retrospective</w:t>
      </w:r>
    </w:p>
    <w:p w:rsidR="00631C87" w:rsidRDefault="00266504" w:rsidP="00626CDC">
      <w:pPr>
        <w:pStyle w:val="NormalWeb"/>
        <w:shd w:val="clear" w:color="auto" w:fill="FFFFFF"/>
        <w:bidi/>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 xml:space="preserve">وتتم من خلال اعادة </w:t>
      </w:r>
      <w:r w:rsidR="00D125F0">
        <w:rPr>
          <w:rFonts w:ascii="Simplified Arabic" w:hAnsi="Simplified Arabic" w:cs="Simplified Arabic" w:hint="cs"/>
          <w:color w:val="000000"/>
          <w:sz w:val="28"/>
          <w:szCs w:val="28"/>
          <w:rtl/>
          <w:lang w:bidi="ar-IQ"/>
        </w:rPr>
        <w:t>الإظهار</w:t>
      </w:r>
      <w:r>
        <w:rPr>
          <w:rFonts w:ascii="Simplified Arabic" w:hAnsi="Simplified Arabic" w:cs="Simplified Arabic" w:hint="cs"/>
          <w:color w:val="000000"/>
          <w:sz w:val="28"/>
          <w:szCs w:val="28"/>
          <w:rtl/>
          <w:lang w:bidi="ar-IQ"/>
        </w:rPr>
        <w:t xml:space="preserve"> باثر رجعي وذلك بتصحيح الارصدة الافتتاحية للفترات السابقة اي بتصحيح الرصيد الافتتاحي للسنة الاولى والرصيد الختامي لها ومن ثم يتم تصحيح الرصيد الختامي للسنة الحالية . </w:t>
      </w:r>
    </w:p>
    <w:p w:rsidR="00631C87" w:rsidRDefault="00C228F2" w:rsidP="00292F4D">
      <w:pPr>
        <w:pStyle w:val="NormalWeb"/>
        <w:shd w:val="clear" w:color="auto" w:fill="FFFFFF"/>
        <w:bidi/>
        <w:ind w:left="225"/>
        <w:jc w:val="both"/>
        <w:rPr>
          <w:rFonts w:ascii="Simplified Arabic" w:hAnsi="Simplified Arabic" w:cs="Simplified Arabic"/>
          <w:b/>
          <w:bCs/>
          <w:color w:val="000000"/>
          <w:sz w:val="28"/>
          <w:szCs w:val="28"/>
          <w:rtl/>
          <w:lang w:bidi="ar-IQ"/>
        </w:rPr>
      </w:pPr>
      <w:r>
        <w:rPr>
          <w:rFonts w:ascii="Simplified Arabic" w:hAnsi="Simplified Arabic" w:cs="Simplified Arabic" w:hint="cs"/>
          <w:b/>
          <w:bCs/>
          <w:color w:val="000000"/>
          <w:sz w:val="28"/>
          <w:szCs w:val="28"/>
          <w:rtl/>
          <w:lang w:bidi="ar-IQ"/>
        </w:rPr>
        <w:lastRenderedPageBreak/>
        <w:t>رابعا</w:t>
      </w:r>
      <w:r w:rsidR="00FE2511">
        <w:rPr>
          <w:rFonts w:ascii="Simplified Arabic" w:hAnsi="Simplified Arabic" w:cs="Simplified Arabic" w:hint="cs"/>
          <w:b/>
          <w:bCs/>
          <w:color w:val="000000"/>
          <w:sz w:val="28"/>
          <w:szCs w:val="28"/>
          <w:rtl/>
          <w:lang w:bidi="ar-IQ"/>
        </w:rPr>
        <w:t>:</w:t>
      </w:r>
      <w:r w:rsidR="00D125F0">
        <w:rPr>
          <w:rFonts w:ascii="Simplified Arabic" w:hAnsi="Simplified Arabic" w:cs="Simplified Arabic" w:hint="cs"/>
          <w:b/>
          <w:bCs/>
          <w:color w:val="000000"/>
          <w:sz w:val="28"/>
          <w:szCs w:val="28"/>
          <w:rtl/>
          <w:lang w:bidi="ar-IQ"/>
        </w:rPr>
        <w:t xml:space="preserve"> </w:t>
      </w:r>
      <w:r w:rsidR="0010646D" w:rsidRPr="0010646D">
        <w:rPr>
          <w:rFonts w:ascii="Simplified Arabic" w:hAnsi="Simplified Arabic" w:cs="Simplified Arabic" w:hint="cs"/>
          <w:b/>
          <w:bCs/>
          <w:color w:val="000000"/>
          <w:sz w:val="28"/>
          <w:szCs w:val="28"/>
          <w:rtl/>
          <w:lang w:bidi="ar-IQ"/>
        </w:rPr>
        <w:t xml:space="preserve">الاثار المترتبة على </w:t>
      </w:r>
      <w:r w:rsidR="00D125F0" w:rsidRPr="0010646D">
        <w:rPr>
          <w:rFonts w:ascii="Simplified Arabic" w:hAnsi="Simplified Arabic" w:cs="Simplified Arabic" w:hint="cs"/>
          <w:b/>
          <w:bCs/>
          <w:color w:val="000000"/>
          <w:sz w:val="28"/>
          <w:szCs w:val="28"/>
          <w:rtl/>
          <w:lang w:bidi="ar-IQ"/>
        </w:rPr>
        <w:t>استراتيجيا</w:t>
      </w:r>
      <w:r w:rsidR="00D125F0" w:rsidRPr="0010646D">
        <w:rPr>
          <w:rFonts w:ascii="Simplified Arabic" w:hAnsi="Simplified Arabic" w:cs="Simplified Arabic" w:hint="eastAsia"/>
          <w:b/>
          <w:bCs/>
          <w:color w:val="000000"/>
          <w:sz w:val="28"/>
          <w:szCs w:val="28"/>
          <w:rtl/>
          <w:lang w:bidi="ar-IQ"/>
        </w:rPr>
        <w:t>ت</w:t>
      </w:r>
      <w:r w:rsidR="0010646D" w:rsidRPr="0010646D">
        <w:rPr>
          <w:rFonts w:ascii="Simplified Arabic" w:hAnsi="Simplified Arabic" w:cs="Simplified Arabic" w:hint="cs"/>
          <w:b/>
          <w:bCs/>
          <w:color w:val="000000"/>
          <w:sz w:val="28"/>
          <w:szCs w:val="28"/>
          <w:rtl/>
          <w:lang w:bidi="ar-IQ"/>
        </w:rPr>
        <w:t xml:space="preserve"> الائتمان المصرفي لاحتساب المخا</w:t>
      </w:r>
      <w:r w:rsidR="00DA6013">
        <w:rPr>
          <w:rFonts w:ascii="Simplified Arabic" w:hAnsi="Simplified Arabic" w:cs="Simplified Arabic" w:hint="cs"/>
          <w:b/>
          <w:bCs/>
          <w:color w:val="000000"/>
          <w:sz w:val="28"/>
          <w:szCs w:val="28"/>
          <w:rtl/>
          <w:lang w:bidi="ar-IQ"/>
        </w:rPr>
        <w:t>طر الائتمانية المتوقعة على الاد</w:t>
      </w:r>
      <w:r w:rsidR="0010646D" w:rsidRPr="0010646D">
        <w:rPr>
          <w:rFonts w:ascii="Simplified Arabic" w:hAnsi="Simplified Arabic" w:cs="Simplified Arabic" w:hint="cs"/>
          <w:b/>
          <w:bCs/>
          <w:color w:val="000000"/>
          <w:sz w:val="28"/>
          <w:szCs w:val="28"/>
          <w:rtl/>
          <w:lang w:bidi="ar-IQ"/>
        </w:rPr>
        <w:t xml:space="preserve">وات المالية </w:t>
      </w:r>
      <w:r w:rsidR="00DC0B17">
        <w:rPr>
          <w:rFonts w:ascii="Simplified Arabic" w:hAnsi="Simplified Arabic" w:cs="Simplified Arabic" w:hint="cs"/>
          <w:b/>
          <w:bCs/>
          <w:color w:val="000000"/>
          <w:sz w:val="28"/>
          <w:szCs w:val="28"/>
          <w:rtl/>
          <w:lang w:bidi="ar-IQ"/>
        </w:rPr>
        <w:t>(</w:t>
      </w:r>
      <w:r w:rsidR="00292F4D">
        <w:rPr>
          <w:rFonts w:ascii="Simplified Arabic" w:hAnsi="Simplified Arabic" w:cs="Simplified Arabic" w:hint="cs"/>
          <w:b/>
          <w:bCs/>
          <w:color w:val="000000"/>
          <w:sz w:val="28"/>
          <w:szCs w:val="28"/>
          <w:rtl/>
          <w:lang w:bidi="ar-IQ"/>
        </w:rPr>
        <w:t>ياسين ,2017: 28 ) :</w:t>
      </w:r>
    </w:p>
    <w:p w:rsidR="0010646D" w:rsidRDefault="0010646D" w:rsidP="0010646D">
      <w:pPr>
        <w:pStyle w:val="NormalWeb"/>
        <w:shd w:val="clear" w:color="auto" w:fill="FFFFFF"/>
        <w:bidi/>
        <w:ind w:left="225"/>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 xml:space="preserve">يحق للمصارف اختيار احدى الطريقتين عند اعداد الحسابات الختامية للمصارف وهما طريقة التكلفة التاريخية او القيمة العادلة , وعلى المصارف ان تقوم بالالتزام بالطريقة التي قامت </w:t>
      </w:r>
      <w:r w:rsidR="00D125F0">
        <w:rPr>
          <w:rFonts w:ascii="Simplified Arabic" w:hAnsi="Simplified Arabic" w:cs="Simplified Arabic" w:hint="cs"/>
          <w:color w:val="000000"/>
          <w:sz w:val="28"/>
          <w:szCs w:val="28"/>
          <w:rtl/>
          <w:lang w:bidi="ar-IQ"/>
        </w:rPr>
        <w:t>باختيارها</w:t>
      </w:r>
      <w:r>
        <w:rPr>
          <w:rFonts w:ascii="Simplified Arabic" w:hAnsi="Simplified Arabic" w:cs="Simplified Arabic" w:hint="cs"/>
          <w:color w:val="000000"/>
          <w:sz w:val="28"/>
          <w:szCs w:val="28"/>
          <w:rtl/>
          <w:lang w:bidi="ar-IQ"/>
        </w:rPr>
        <w:t xml:space="preserve"> على المدى الطويل وعند تغيرها ينبغي عليه تغيير السنوات السابقة جميعا , كما يحق لمصارف اجراء التغيير من طريقة التكلفة التاريخية الى القيمة العادلة ولا يجوز اجراء العكس .كما يتم تصنيف الخسائر الائتمانية المتوقعة بشكل افرادي او اجمالي فالبنك المركزي لا يقوم بتصنيف المخاطر المتوقعة على ادواته المالية على شكل اجمالي بسبب اختلاف مصادر تلك الادوات فالسندات مثلا ( سندات الاحتياطي الفدرالي , سندات هولندا , سندات انكلترا , سندات الصين , .....,الخ ) فلا يمكن اجراء خلط للمخاطر المتوقعة من تلك التشكيلة من السندات بسبب الخصوصية المتعلقة </w:t>
      </w:r>
      <w:r w:rsidR="00D125F0">
        <w:rPr>
          <w:rFonts w:ascii="Simplified Arabic" w:hAnsi="Simplified Arabic" w:cs="Simplified Arabic" w:hint="cs"/>
          <w:color w:val="000000"/>
          <w:sz w:val="28"/>
          <w:szCs w:val="28"/>
          <w:rtl/>
          <w:lang w:bidi="ar-IQ"/>
        </w:rPr>
        <w:t>للأدوات</w:t>
      </w:r>
      <w:r>
        <w:rPr>
          <w:rFonts w:ascii="Simplified Arabic" w:hAnsi="Simplified Arabic" w:cs="Simplified Arabic" w:hint="cs"/>
          <w:color w:val="000000"/>
          <w:sz w:val="28"/>
          <w:szCs w:val="28"/>
          <w:rtl/>
          <w:lang w:bidi="ar-IQ"/>
        </w:rPr>
        <w:t xml:space="preserve"> المالية ل</w:t>
      </w:r>
      <w:r w:rsidR="00622566">
        <w:rPr>
          <w:rFonts w:ascii="Simplified Arabic" w:hAnsi="Simplified Arabic" w:cs="Simplified Arabic" w:hint="cs"/>
          <w:color w:val="000000"/>
          <w:sz w:val="28"/>
          <w:szCs w:val="28"/>
          <w:rtl/>
          <w:lang w:bidi="ar-IQ"/>
        </w:rPr>
        <w:t>كل دولة لذلك يتم تصنيفها بشكل ا</w:t>
      </w:r>
      <w:r>
        <w:rPr>
          <w:rFonts w:ascii="Simplified Arabic" w:hAnsi="Simplified Arabic" w:cs="Simplified Arabic" w:hint="cs"/>
          <w:color w:val="000000"/>
          <w:sz w:val="28"/>
          <w:szCs w:val="28"/>
          <w:rtl/>
          <w:lang w:bidi="ar-IQ"/>
        </w:rPr>
        <w:t xml:space="preserve">فرادي </w:t>
      </w:r>
      <w:r w:rsidR="00622566">
        <w:rPr>
          <w:rFonts w:ascii="Simplified Arabic" w:hAnsi="Simplified Arabic" w:cs="Simplified Arabic" w:hint="cs"/>
          <w:color w:val="000000"/>
          <w:sz w:val="28"/>
          <w:szCs w:val="28"/>
          <w:rtl/>
          <w:lang w:bidi="ar-IQ"/>
        </w:rPr>
        <w:t>, وكذلك الحال بالنسبة الى النقد في الخارج حيث تصنيفه بشكل افرادي حسب الدولة الموجود فيها وظروف تلك الدولة والمخاطر المتعلقة بها , اما الذهب فلا يدخل ضمن التصنيف والمعيار .</w:t>
      </w:r>
    </w:p>
    <w:p w:rsidR="00DA6013" w:rsidRDefault="00DA6013" w:rsidP="00DA6013">
      <w:pPr>
        <w:pStyle w:val="NormalWeb"/>
        <w:shd w:val="clear" w:color="auto" w:fill="FFFFFF"/>
        <w:bidi/>
        <w:ind w:left="225"/>
        <w:jc w:val="both"/>
        <w:rPr>
          <w:rFonts w:ascii="Simplified Arabic" w:hAnsi="Simplified Arabic" w:cs="Simplified Arabic"/>
          <w:b/>
          <w:bCs/>
          <w:color w:val="000000"/>
          <w:sz w:val="32"/>
          <w:szCs w:val="32"/>
          <w:rtl/>
          <w:lang w:bidi="ar-IQ"/>
        </w:rPr>
      </w:pPr>
      <w:r w:rsidRPr="00DA6013">
        <w:rPr>
          <w:rFonts w:ascii="Simplified Arabic" w:hAnsi="Simplified Arabic" w:cs="Simplified Arabic" w:hint="cs"/>
          <w:b/>
          <w:bCs/>
          <w:color w:val="000000"/>
          <w:sz w:val="32"/>
          <w:szCs w:val="32"/>
          <w:rtl/>
          <w:lang w:bidi="ar-IQ"/>
        </w:rPr>
        <w:t xml:space="preserve">مراحل احتساب المخاطر والخسائر الائتمانية المتوقعة وفقا للمعيار المحاسبي المالي </w:t>
      </w:r>
      <w:r w:rsidRPr="00DA6013">
        <w:rPr>
          <w:rFonts w:ascii="Simplified Arabic" w:hAnsi="Simplified Arabic" w:cs="Simplified Arabic"/>
          <w:b/>
          <w:bCs/>
          <w:color w:val="000000"/>
          <w:sz w:val="32"/>
          <w:szCs w:val="32"/>
          <w:lang w:bidi="ar-IQ"/>
        </w:rPr>
        <w:t>IFRS9</w:t>
      </w:r>
      <w:r w:rsidRPr="00DA6013">
        <w:rPr>
          <w:rFonts w:ascii="Simplified Arabic" w:hAnsi="Simplified Arabic" w:cs="Simplified Arabic" w:hint="cs"/>
          <w:b/>
          <w:bCs/>
          <w:color w:val="000000"/>
          <w:sz w:val="32"/>
          <w:szCs w:val="32"/>
          <w:rtl/>
          <w:lang w:bidi="ar-IQ"/>
        </w:rPr>
        <w:t xml:space="preserve"> </w:t>
      </w:r>
      <w:r w:rsidR="00292F4D" w:rsidRPr="00292F4D">
        <w:rPr>
          <w:rFonts w:ascii="Simplified Arabic" w:hAnsi="Simplified Arabic" w:cs="Simplified Arabic" w:hint="cs"/>
          <w:color w:val="000000"/>
          <w:sz w:val="32"/>
          <w:szCs w:val="32"/>
          <w:rtl/>
          <w:lang w:bidi="ar-IQ"/>
        </w:rPr>
        <w:t>(</w:t>
      </w:r>
      <w:proofErr w:type="spellStart"/>
      <w:r w:rsidR="00292F4D" w:rsidRPr="00292F4D">
        <w:rPr>
          <w:rFonts w:ascii="Simplified Arabic" w:hAnsi="Simplified Arabic" w:cs="Simplified Arabic" w:hint="cs"/>
          <w:color w:val="000000"/>
          <w:sz w:val="32"/>
          <w:szCs w:val="32"/>
          <w:rtl/>
          <w:lang w:bidi="ar-IQ"/>
        </w:rPr>
        <w:t>عرنوق</w:t>
      </w:r>
      <w:proofErr w:type="spellEnd"/>
      <w:r w:rsidR="00292F4D" w:rsidRPr="00292F4D">
        <w:rPr>
          <w:rFonts w:ascii="Simplified Arabic" w:hAnsi="Simplified Arabic" w:cs="Simplified Arabic" w:hint="cs"/>
          <w:color w:val="000000"/>
          <w:sz w:val="32"/>
          <w:szCs w:val="32"/>
          <w:rtl/>
          <w:lang w:bidi="ar-IQ"/>
        </w:rPr>
        <w:t xml:space="preserve"> ,2014 :572)</w:t>
      </w:r>
      <w:r w:rsidR="00292F4D">
        <w:rPr>
          <w:rFonts w:ascii="Simplified Arabic" w:hAnsi="Simplified Arabic" w:cs="Simplified Arabic" w:hint="cs"/>
          <w:b/>
          <w:bCs/>
          <w:color w:val="000000"/>
          <w:sz w:val="32"/>
          <w:szCs w:val="32"/>
          <w:rtl/>
          <w:lang w:bidi="ar-IQ"/>
        </w:rPr>
        <w:t>:</w:t>
      </w:r>
    </w:p>
    <w:p w:rsidR="00DA6013" w:rsidRDefault="00DA6013" w:rsidP="00DA6013">
      <w:pPr>
        <w:pStyle w:val="NormalWeb"/>
        <w:shd w:val="clear" w:color="auto" w:fill="FFFFFF"/>
        <w:bidi/>
        <w:ind w:left="225"/>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 xml:space="preserve">هناك ثلاث مراحل لاحتساب </w:t>
      </w:r>
      <w:r w:rsidRPr="00DA6013">
        <w:rPr>
          <w:rFonts w:ascii="Simplified Arabic" w:hAnsi="Simplified Arabic" w:cs="Simplified Arabic" w:hint="cs"/>
          <w:color w:val="000000"/>
          <w:sz w:val="28"/>
          <w:szCs w:val="28"/>
          <w:rtl/>
          <w:lang w:bidi="ar-IQ"/>
        </w:rPr>
        <w:t xml:space="preserve">المخاطر والخسائر الائتمانية المتوقعة وفقا للمعيار المحاسبي المالي </w:t>
      </w:r>
      <w:r w:rsidRPr="00DA6013">
        <w:rPr>
          <w:rFonts w:ascii="Simplified Arabic" w:hAnsi="Simplified Arabic" w:cs="Simplified Arabic"/>
          <w:color w:val="000000"/>
          <w:sz w:val="28"/>
          <w:szCs w:val="28"/>
          <w:lang w:bidi="ar-IQ"/>
        </w:rPr>
        <w:t>IFRS9</w:t>
      </w:r>
      <w:r w:rsidRPr="00DA6013">
        <w:rPr>
          <w:rFonts w:ascii="Simplified Arabic" w:hAnsi="Simplified Arabic" w:cs="Simplified Arabic" w:hint="cs"/>
          <w:color w:val="000000"/>
          <w:sz w:val="28"/>
          <w:szCs w:val="28"/>
          <w:rtl/>
          <w:lang w:bidi="ar-IQ"/>
        </w:rPr>
        <w:t xml:space="preserve"> </w:t>
      </w:r>
      <w:r>
        <w:rPr>
          <w:rFonts w:ascii="Simplified Arabic" w:hAnsi="Simplified Arabic" w:cs="Simplified Arabic" w:hint="cs"/>
          <w:color w:val="000000"/>
          <w:sz w:val="28"/>
          <w:szCs w:val="28"/>
          <w:rtl/>
          <w:lang w:bidi="ar-IQ"/>
        </w:rPr>
        <w:t>وهي كما يأتي :</w:t>
      </w:r>
    </w:p>
    <w:p w:rsidR="00DA6013" w:rsidRDefault="00DA6013" w:rsidP="00DA6013">
      <w:pPr>
        <w:pStyle w:val="NormalWeb"/>
        <w:shd w:val="clear" w:color="auto" w:fill="FFFFFF"/>
        <w:bidi/>
        <w:ind w:left="225"/>
        <w:jc w:val="both"/>
        <w:rPr>
          <w:rFonts w:ascii="Simplified Arabic" w:hAnsi="Simplified Arabic" w:cs="Simplified Arabic"/>
          <w:color w:val="000000"/>
          <w:sz w:val="28"/>
          <w:szCs w:val="28"/>
          <w:rtl/>
          <w:lang w:bidi="ar-IQ"/>
        </w:rPr>
      </w:pPr>
      <w:r w:rsidRPr="00FE2511">
        <w:rPr>
          <w:rFonts w:ascii="Simplified Arabic" w:hAnsi="Simplified Arabic" w:cs="Simplified Arabic" w:hint="cs"/>
          <w:b/>
          <w:bCs/>
          <w:color w:val="000000"/>
          <w:sz w:val="28"/>
          <w:szCs w:val="28"/>
          <w:rtl/>
          <w:lang w:bidi="ar-IQ"/>
        </w:rPr>
        <w:t>المرحلة الاولى :</w:t>
      </w:r>
      <w:r>
        <w:rPr>
          <w:rFonts w:ascii="Simplified Arabic" w:hAnsi="Simplified Arabic" w:cs="Simplified Arabic" w:hint="cs"/>
          <w:color w:val="000000"/>
          <w:sz w:val="28"/>
          <w:szCs w:val="28"/>
          <w:rtl/>
          <w:lang w:bidi="ar-IQ"/>
        </w:rPr>
        <w:t xml:space="preserve"> حيث يتم احتساب المخاطر والخسائر الائتمانية المتوقعة الحدوث لمدة 12 شهر وحسب :</w:t>
      </w:r>
    </w:p>
    <w:p w:rsidR="00DA6013" w:rsidRDefault="00DA6013" w:rsidP="00DA6013">
      <w:pPr>
        <w:pStyle w:val="NormalWeb"/>
        <w:numPr>
          <w:ilvl w:val="0"/>
          <w:numId w:val="6"/>
        </w:numPr>
        <w:shd w:val="clear" w:color="auto" w:fill="FFFFFF"/>
        <w:bidi/>
        <w:jc w:val="both"/>
        <w:rPr>
          <w:rFonts w:ascii="Simplified Arabic" w:hAnsi="Simplified Arabic" w:cs="Simplified Arabic"/>
          <w:color w:val="000000"/>
          <w:sz w:val="28"/>
          <w:szCs w:val="28"/>
          <w:lang w:bidi="ar-IQ"/>
        </w:rPr>
      </w:pPr>
      <w:r>
        <w:rPr>
          <w:rFonts w:ascii="Simplified Arabic" w:hAnsi="Simplified Arabic" w:cs="Simplified Arabic" w:hint="cs"/>
          <w:color w:val="000000"/>
          <w:sz w:val="28"/>
          <w:szCs w:val="28"/>
          <w:rtl/>
          <w:lang w:bidi="ar-IQ"/>
        </w:rPr>
        <w:t xml:space="preserve">الالتزام الطبيعي بالسداد </w:t>
      </w:r>
    </w:p>
    <w:p w:rsidR="00DA6013" w:rsidRDefault="00DA6013" w:rsidP="00DA6013">
      <w:pPr>
        <w:pStyle w:val="NormalWeb"/>
        <w:numPr>
          <w:ilvl w:val="0"/>
          <w:numId w:val="6"/>
        </w:numPr>
        <w:shd w:val="clear" w:color="auto" w:fill="FFFFFF"/>
        <w:bidi/>
        <w:jc w:val="both"/>
        <w:rPr>
          <w:rFonts w:ascii="Simplified Arabic" w:hAnsi="Simplified Arabic" w:cs="Simplified Arabic"/>
          <w:color w:val="000000"/>
          <w:sz w:val="28"/>
          <w:szCs w:val="28"/>
          <w:lang w:bidi="ar-IQ"/>
        </w:rPr>
      </w:pPr>
      <w:r>
        <w:rPr>
          <w:rFonts w:ascii="Simplified Arabic" w:hAnsi="Simplified Arabic" w:cs="Simplified Arabic" w:hint="cs"/>
          <w:color w:val="000000"/>
          <w:sz w:val="28"/>
          <w:szCs w:val="28"/>
          <w:rtl/>
          <w:lang w:bidi="ar-IQ"/>
        </w:rPr>
        <w:t xml:space="preserve">وجود مخاطر خفيفة لا تؤثر على السداد مثل سداد </w:t>
      </w:r>
      <w:proofErr w:type="spellStart"/>
      <w:r>
        <w:rPr>
          <w:rFonts w:ascii="Simplified Arabic" w:hAnsi="Simplified Arabic" w:cs="Simplified Arabic" w:hint="cs"/>
          <w:color w:val="000000"/>
          <w:sz w:val="28"/>
          <w:szCs w:val="28"/>
          <w:rtl/>
          <w:lang w:bidi="ar-IQ"/>
        </w:rPr>
        <w:t>الكوبونات</w:t>
      </w:r>
      <w:proofErr w:type="spellEnd"/>
      <w:r>
        <w:rPr>
          <w:rFonts w:ascii="Simplified Arabic" w:hAnsi="Simplified Arabic" w:cs="Simplified Arabic" w:hint="cs"/>
          <w:color w:val="000000"/>
          <w:sz w:val="28"/>
          <w:szCs w:val="28"/>
          <w:rtl/>
          <w:lang w:bidi="ar-IQ"/>
        </w:rPr>
        <w:t xml:space="preserve"> او الفوائد .</w:t>
      </w:r>
    </w:p>
    <w:p w:rsidR="00DA6013" w:rsidRDefault="00DA6013" w:rsidP="00DA6013">
      <w:pPr>
        <w:pStyle w:val="NormalWeb"/>
        <w:shd w:val="clear" w:color="auto" w:fill="FFFFFF"/>
        <w:bidi/>
        <w:ind w:left="225"/>
        <w:jc w:val="both"/>
        <w:rPr>
          <w:rFonts w:ascii="Simplified Arabic" w:hAnsi="Simplified Arabic" w:cs="Simplified Arabic"/>
          <w:color w:val="000000"/>
          <w:sz w:val="28"/>
          <w:szCs w:val="28"/>
          <w:rtl/>
          <w:lang w:bidi="ar-IQ"/>
        </w:rPr>
      </w:pPr>
      <w:r w:rsidRPr="00FE2511">
        <w:rPr>
          <w:rFonts w:ascii="Simplified Arabic" w:hAnsi="Simplified Arabic" w:cs="Simplified Arabic" w:hint="cs"/>
          <w:b/>
          <w:bCs/>
          <w:color w:val="000000"/>
          <w:sz w:val="28"/>
          <w:szCs w:val="28"/>
          <w:rtl/>
          <w:lang w:bidi="ar-IQ"/>
        </w:rPr>
        <w:t>المرحلة الثانية :</w:t>
      </w:r>
      <w:r>
        <w:rPr>
          <w:rFonts w:ascii="Simplified Arabic" w:hAnsi="Simplified Arabic" w:cs="Simplified Arabic" w:hint="cs"/>
          <w:color w:val="000000"/>
          <w:sz w:val="28"/>
          <w:szCs w:val="28"/>
          <w:rtl/>
          <w:lang w:bidi="ar-IQ"/>
        </w:rPr>
        <w:t xml:space="preserve"> حيث يتم احتساب المخاطر والخسائر الائتمانية المتوقعة الحدوث لكامل العمر الائتماني ( عمر القرض او الرصيد القائم ) .</w:t>
      </w:r>
    </w:p>
    <w:p w:rsidR="00DA6013" w:rsidRDefault="00DA6013" w:rsidP="00DA6013">
      <w:pPr>
        <w:pStyle w:val="NormalWeb"/>
        <w:shd w:val="clear" w:color="auto" w:fill="FFFFFF"/>
        <w:bidi/>
        <w:ind w:left="225"/>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lastRenderedPageBreak/>
        <w:t>حيث توجد مخاطر ائتمانية في هذه المرحلة لكن لم تصل الى مرحلة التعثر اي وجود اثر جوهري لكن تحت المراقبة .</w:t>
      </w:r>
    </w:p>
    <w:p w:rsidR="00DA6013" w:rsidRDefault="00DA6013" w:rsidP="00DA6013">
      <w:pPr>
        <w:pStyle w:val="NormalWeb"/>
        <w:shd w:val="clear" w:color="auto" w:fill="FFFFFF"/>
        <w:bidi/>
        <w:ind w:left="225"/>
        <w:jc w:val="both"/>
        <w:rPr>
          <w:rFonts w:ascii="Simplified Arabic" w:hAnsi="Simplified Arabic" w:cs="Simplified Arabic"/>
          <w:color w:val="000000"/>
          <w:sz w:val="28"/>
          <w:szCs w:val="28"/>
          <w:rtl/>
          <w:lang w:bidi="ar-IQ"/>
        </w:rPr>
      </w:pPr>
      <w:r w:rsidRPr="00FE2511">
        <w:rPr>
          <w:rFonts w:ascii="Simplified Arabic" w:hAnsi="Simplified Arabic" w:cs="Simplified Arabic" w:hint="cs"/>
          <w:b/>
          <w:bCs/>
          <w:color w:val="000000"/>
          <w:sz w:val="28"/>
          <w:szCs w:val="28"/>
          <w:rtl/>
          <w:lang w:bidi="ar-IQ"/>
        </w:rPr>
        <w:t>المرحلة الثالثة :</w:t>
      </w:r>
      <w:r>
        <w:rPr>
          <w:rFonts w:ascii="Simplified Arabic" w:hAnsi="Simplified Arabic" w:cs="Simplified Arabic" w:hint="cs"/>
          <w:color w:val="000000"/>
          <w:sz w:val="28"/>
          <w:szCs w:val="28"/>
          <w:rtl/>
          <w:lang w:bidi="ar-IQ"/>
        </w:rPr>
        <w:t xml:space="preserve"> وهي مرحلة التعثر وتمثل المرحلة الاخيرة حيث يتم احتساب الخسائر الائتمانية المتوقعة بعد تجاوز العميل للمرحلتين السابقتين اي بمعنى وجود اثر جوهري ويصبح العميل غير عامل .</w:t>
      </w:r>
    </w:p>
    <w:p w:rsidR="00801FA4" w:rsidRDefault="00D125F0" w:rsidP="00D125F0">
      <w:pPr>
        <w:pStyle w:val="NormalWeb"/>
        <w:shd w:val="clear" w:color="auto" w:fill="FFFFFF"/>
        <w:bidi/>
        <w:ind w:left="225"/>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 xml:space="preserve">وترى الباحثة </w:t>
      </w:r>
      <w:r w:rsidR="00801FA4">
        <w:rPr>
          <w:rFonts w:ascii="Simplified Arabic" w:hAnsi="Simplified Arabic" w:cs="Simplified Arabic" w:hint="cs"/>
          <w:color w:val="000000"/>
          <w:sz w:val="28"/>
          <w:szCs w:val="28"/>
          <w:rtl/>
          <w:lang w:bidi="ar-IQ"/>
        </w:rPr>
        <w:t>بأن الانتقال بين المراحل ينبغي ان يكون تدريجي ولا يتم بشكل سريع ومباشر من خلال تلكؤ العميل بالسداد .</w:t>
      </w:r>
    </w:p>
    <w:p w:rsidR="00801FA4" w:rsidRDefault="00801FA4" w:rsidP="00801FA4">
      <w:pPr>
        <w:pStyle w:val="NormalWeb"/>
        <w:shd w:val="clear" w:color="auto" w:fill="FFFFFF"/>
        <w:bidi/>
        <w:ind w:left="225"/>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وقد قام البنك المركزي العراقي بوضع معادلة لاحتساب الخسائر الائتمانية المتوقعة وكما مبين ادناه :</w:t>
      </w:r>
    </w:p>
    <w:p w:rsidR="00801FA4" w:rsidRDefault="00801FA4" w:rsidP="00801FA4">
      <w:pPr>
        <w:pStyle w:val="NormalWeb"/>
        <w:shd w:val="clear" w:color="auto" w:fill="FFFFFF"/>
        <w:bidi/>
        <w:ind w:left="225"/>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الخسائر الائتمانية المتوقعة (</w:t>
      </w:r>
      <w:r>
        <w:rPr>
          <w:rFonts w:ascii="Simplified Arabic" w:hAnsi="Simplified Arabic" w:cs="Simplified Arabic"/>
          <w:color w:val="000000"/>
          <w:sz w:val="28"/>
          <w:szCs w:val="28"/>
          <w:lang w:bidi="ar-IQ"/>
        </w:rPr>
        <w:t>ECL</w:t>
      </w:r>
      <w:r>
        <w:rPr>
          <w:rFonts w:ascii="Simplified Arabic" w:hAnsi="Simplified Arabic" w:cs="Simplified Arabic" w:hint="cs"/>
          <w:color w:val="000000"/>
          <w:sz w:val="28"/>
          <w:szCs w:val="28"/>
          <w:rtl/>
          <w:lang w:bidi="ar-IQ"/>
        </w:rPr>
        <w:t xml:space="preserve"> ) = احتمالية التعثر (</w:t>
      </w:r>
      <w:r>
        <w:rPr>
          <w:rFonts w:ascii="Simplified Arabic" w:hAnsi="Simplified Arabic" w:cs="Simplified Arabic"/>
          <w:color w:val="000000"/>
          <w:sz w:val="28"/>
          <w:szCs w:val="28"/>
          <w:lang w:bidi="ar-IQ"/>
        </w:rPr>
        <w:t>PD</w:t>
      </w:r>
      <w:r>
        <w:rPr>
          <w:rFonts w:ascii="Simplified Arabic" w:hAnsi="Simplified Arabic" w:cs="Simplified Arabic" w:hint="cs"/>
          <w:color w:val="000000"/>
          <w:sz w:val="28"/>
          <w:szCs w:val="28"/>
          <w:rtl/>
          <w:lang w:bidi="ar-IQ"/>
        </w:rPr>
        <w:t>)* الرصيد عند التعثر (</w:t>
      </w:r>
      <w:r>
        <w:rPr>
          <w:rFonts w:ascii="Simplified Arabic" w:hAnsi="Simplified Arabic" w:cs="Simplified Arabic"/>
          <w:color w:val="000000"/>
          <w:sz w:val="28"/>
          <w:szCs w:val="28"/>
          <w:lang w:bidi="ar-IQ"/>
        </w:rPr>
        <w:t>EAD</w:t>
      </w:r>
      <w:r>
        <w:rPr>
          <w:rFonts w:ascii="Simplified Arabic" w:hAnsi="Simplified Arabic" w:cs="Simplified Arabic" w:hint="cs"/>
          <w:color w:val="000000"/>
          <w:sz w:val="28"/>
          <w:szCs w:val="28"/>
          <w:rtl/>
          <w:lang w:bidi="ar-IQ"/>
        </w:rPr>
        <w:t>)*الخسائر عند التعثر (</w:t>
      </w:r>
      <w:r>
        <w:rPr>
          <w:rFonts w:ascii="Simplified Arabic" w:hAnsi="Simplified Arabic" w:cs="Simplified Arabic"/>
          <w:color w:val="000000"/>
          <w:sz w:val="28"/>
          <w:szCs w:val="28"/>
          <w:lang w:bidi="ar-IQ"/>
        </w:rPr>
        <w:t>LGD</w:t>
      </w:r>
      <w:r>
        <w:rPr>
          <w:rFonts w:ascii="Simplified Arabic" w:hAnsi="Simplified Arabic" w:cs="Simplified Arabic" w:hint="cs"/>
          <w:color w:val="000000"/>
          <w:sz w:val="28"/>
          <w:szCs w:val="28"/>
          <w:rtl/>
          <w:lang w:bidi="ar-IQ"/>
        </w:rPr>
        <w:t xml:space="preserve">) </w:t>
      </w:r>
    </w:p>
    <w:p w:rsidR="00801FA4" w:rsidRPr="00DA6013" w:rsidRDefault="00801FA4" w:rsidP="00801FA4">
      <w:pPr>
        <w:pStyle w:val="NormalWeb"/>
        <w:shd w:val="clear" w:color="auto" w:fill="FFFFFF"/>
        <w:bidi/>
        <w:ind w:left="225"/>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 xml:space="preserve">وهنا يرى الباحثون بأن الاثر الاقتصادي للخسائر الائتمانية المتوقعة </w:t>
      </w:r>
      <w:proofErr w:type="spellStart"/>
      <w:r>
        <w:rPr>
          <w:rFonts w:ascii="Simplified Arabic" w:hAnsi="Simplified Arabic" w:cs="Simplified Arabic" w:hint="cs"/>
          <w:color w:val="000000"/>
          <w:sz w:val="28"/>
          <w:szCs w:val="28"/>
          <w:rtl/>
          <w:lang w:bidi="ar-IQ"/>
        </w:rPr>
        <w:t>لاي</w:t>
      </w:r>
      <w:proofErr w:type="spellEnd"/>
      <w:r>
        <w:rPr>
          <w:rFonts w:ascii="Simplified Arabic" w:hAnsi="Simplified Arabic" w:cs="Simplified Arabic" w:hint="cs"/>
          <w:color w:val="000000"/>
          <w:sz w:val="28"/>
          <w:szCs w:val="28"/>
          <w:rtl/>
          <w:lang w:bidi="ar-IQ"/>
        </w:rPr>
        <w:t xml:space="preserve"> عميل ينبغي ان يتم قياسه على مستوى الاقتصاد الشامل وليس بنقطة زمنية معينة اي يتم اخذ الاثر على الاقتصاد الشامل مع اسوأ سيناريو اقتصادي .</w:t>
      </w:r>
    </w:p>
    <w:p w:rsidR="00DA6013" w:rsidRDefault="001B7F4F" w:rsidP="00DA6013">
      <w:pPr>
        <w:pStyle w:val="NormalWeb"/>
        <w:shd w:val="clear" w:color="auto" w:fill="FFFFFF"/>
        <w:bidi/>
        <w:ind w:left="225"/>
        <w:jc w:val="both"/>
        <w:rPr>
          <w:rFonts w:ascii="Simplified Arabic" w:hAnsi="Simplified Arabic" w:cs="Simplified Arabic"/>
          <w:b/>
          <w:bCs/>
          <w:color w:val="000000"/>
          <w:sz w:val="32"/>
          <w:szCs w:val="32"/>
          <w:rtl/>
          <w:lang w:bidi="ar-IQ"/>
        </w:rPr>
      </w:pPr>
      <w:r w:rsidRPr="001B7F4F">
        <w:rPr>
          <w:rFonts w:ascii="Simplified Arabic" w:hAnsi="Simplified Arabic" w:cs="Simplified Arabic" w:hint="cs"/>
          <w:b/>
          <w:bCs/>
          <w:color w:val="000000"/>
          <w:sz w:val="32"/>
          <w:szCs w:val="32"/>
          <w:rtl/>
          <w:lang w:bidi="ar-IQ"/>
        </w:rPr>
        <w:t>نتائج الدراسة :</w:t>
      </w:r>
    </w:p>
    <w:p w:rsidR="004A5BB1" w:rsidRDefault="00FF068B" w:rsidP="00D125F0">
      <w:pPr>
        <w:pStyle w:val="NormalWeb"/>
        <w:shd w:val="clear" w:color="auto" w:fill="FFFFFF"/>
        <w:bidi/>
        <w:ind w:left="225"/>
        <w:jc w:val="both"/>
        <w:rPr>
          <w:rFonts w:ascii="Simplified Arabic" w:hAnsi="Simplified Arabic" w:cs="Simplified Arabic"/>
          <w:color w:val="000000"/>
          <w:sz w:val="28"/>
          <w:szCs w:val="28"/>
          <w:rtl/>
          <w:lang w:bidi="ar-IQ"/>
        </w:rPr>
      </w:pPr>
      <w:r w:rsidRPr="00FF068B">
        <w:rPr>
          <w:rFonts w:ascii="Simplified Arabic" w:hAnsi="Simplified Arabic" w:cs="Simplified Arabic" w:hint="cs"/>
          <w:color w:val="000000"/>
          <w:sz w:val="28"/>
          <w:szCs w:val="28"/>
          <w:rtl/>
          <w:lang w:bidi="ar-IQ"/>
        </w:rPr>
        <w:t>ومن خلال ما تم تناوله في هذه الدرا</w:t>
      </w:r>
      <w:r w:rsidR="00D125F0">
        <w:rPr>
          <w:rFonts w:ascii="Simplified Arabic" w:hAnsi="Simplified Arabic" w:cs="Simplified Arabic" w:hint="cs"/>
          <w:color w:val="000000"/>
          <w:sz w:val="28"/>
          <w:szCs w:val="28"/>
          <w:rtl/>
          <w:lang w:bidi="ar-IQ"/>
        </w:rPr>
        <w:t>س</w:t>
      </w:r>
      <w:r w:rsidRPr="00FF068B">
        <w:rPr>
          <w:rFonts w:ascii="Simplified Arabic" w:hAnsi="Simplified Arabic" w:cs="Simplified Arabic" w:hint="cs"/>
          <w:color w:val="000000"/>
          <w:sz w:val="28"/>
          <w:szCs w:val="28"/>
          <w:rtl/>
          <w:lang w:bidi="ar-IQ"/>
        </w:rPr>
        <w:t>ة فقد توصل</w:t>
      </w:r>
      <w:r w:rsidR="00D125F0">
        <w:rPr>
          <w:rFonts w:ascii="Simplified Arabic" w:hAnsi="Simplified Arabic" w:cs="Simplified Arabic" w:hint="cs"/>
          <w:color w:val="000000"/>
          <w:sz w:val="28"/>
          <w:szCs w:val="28"/>
          <w:rtl/>
          <w:lang w:bidi="ar-IQ"/>
        </w:rPr>
        <w:t>ت</w:t>
      </w:r>
      <w:r w:rsidRPr="00FF068B">
        <w:rPr>
          <w:rFonts w:ascii="Simplified Arabic" w:hAnsi="Simplified Arabic" w:cs="Simplified Arabic" w:hint="cs"/>
          <w:color w:val="000000"/>
          <w:sz w:val="28"/>
          <w:szCs w:val="28"/>
          <w:rtl/>
          <w:lang w:bidi="ar-IQ"/>
        </w:rPr>
        <w:t xml:space="preserve"> الباحث</w:t>
      </w:r>
      <w:r w:rsidR="00D125F0">
        <w:rPr>
          <w:rFonts w:ascii="Simplified Arabic" w:hAnsi="Simplified Arabic" w:cs="Simplified Arabic" w:hint="cs"/>
          <w:color w:val="000000"/>
          <w:sz w:val="28"/>
          <w:szCs w:val="28"/>
          <w:rtl/>
          <w:lang w:bidi="ar-IQ"/>
        </w:rPr>
        <w:t>ة</w:t>
      </w:r>
      <w:r w:rsidRPr="00FF068B">
        <w:rPr>
          <w:rFonts w:ascii="Simplified Arabic" w:hAnsi="Simplified Arabic" w:cs="Simplified Arabic" w:hint="cs"/>
          <w:color w:val="000000"/>
          <w:sz w:val="28"/>
          <w:szCs w:val="28"/>
          <w:rtl/>
          <w:lang w:bidi="ar-IQ"/>
        </w:rPr>
        <w:t xml:space="preserve"> الى مجموعة من النتائج وهي كالاتي :</w:t>
      </w:r>
    </w:p>
    <w:p w:rsidR="00FF068B" w:rsidRDefault="00FF068B" w:rsidP="00FF068B">
      <w:pPr>
        <w:pStyle w:val="NormalWeb"/>
        <w:shd w:val="clear" w:color="auto" w:fill="FFFFFF"/>
        <w:bidi/>
        <w:ind w:left="225"/>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 xml:space="preserve">1- في ظل انخفاض القيمة ومحاسبة التحوط فقد جاء المعيار المحاسبي الدولي </w:t>
      </w:r>
      <w:r>
        <w:rPr>
          <w:rFonts w:ascii="Simplified Arabic" w:hAnsi="Simplified Arabic" w:cs="Simplified Arabic"/>
          <w:color w:val="000000"/>
          <w:sz w:val="28"/>
          <w:szCs w:val="28"/>
          <w:lang w:bidi="ar-IQ"/>
        </w:rPr>
        <w:t>IFRS9</w:t>
      </w:r>
      <w:r>
        <w:rPr>
          <w:rFonts w:ascii="Simplified Arabic" w:hAnsi="Simplified Arabic" w:cs="Simplified Arabic" w:hint="cs"/>
          <w:color w:val="000000"/>
          <w:sz w:val="28"/>
          <w:szCs w:val="28"/>
          <w:rtl/>
          <w:lang w:bidi="ar-IQ"/>
        </w:rPr>
        <w:t xml:space="preserve"> ليقدم اسلوبا جديدا للاعتراف والقياس </w:t>
      </w:r>
      <w:r w:rsidR="00D125F0">
        <w:rPr>
          <w:rFonts w:ascii="Simplified Arabic" w:hAnsi="Simplified Arabic" w:cs="Simplified Arabic" w:hint="cs"/>
          <w:color w:val="000000"/>
          <w:sz w:val="28"/>
          <w:szCs w:val="28"/>
          <w:rtl/>
          <w:lang w:bidi="ar-IQ"/>
        </w:rPr>
        <w:t>للأدوات</w:t>
      </w:r>
      <w:r>
        <w:rPr>
          <w:rFonts w:ascii="Simplified Arabic" w:hAnsi="Simplified Arabic" w:cs="Simplified Arabic" w:hint="cs"/>
          <w:color w:val="000000"/>
          <w:sz w:val="28"/>
          <w:szCs w:val="28"/>
          <w:rtl/>
          <w:lang w:bidi="ar-IQ"/>
        </w:rPr>
        <w:t xml:space="preserve"> المالية , كما قدم تصنيفا جديدا للموجودات المالية وفقا لخصائص التدفقات التعاقدية ونماذج الاعمال المستخدمة لتلك الموجودات.</w:t>
      </w:r>
    </w:p>
    <w:p w:rsidR="00FF068B" w:rsidRDefault="00FF068B" w:rsidP="00FF068B">
      <w:pPr>
        <w:pStyle w:val="NormalWeb"/>
        <w:shd w:val="clear" w:color="auto" w:fill="FFFFFF"/>
        <w:bidi/>
        <w:ind w:left="225"/>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 xml:space="preserve">2- الزم المعيار المحاسبي الدولي </w:t>
      </w:r>
      <w:r>
        <w:rPr>
          <w:rFonts w:ascii="Simplified Arabic" w:hAnsi="Simplified Arabic" w:cs="Simplified Arabic"/>
          <w:color w:val="000000"/>
          <w:sz w:val="28"/>
          <w:szCs w:val="28"/>
          <w:lang w:bidi="ar-IQ"/>
        </w:rPr>
        <w:t>IFRS9</w:t>
      </w:r>
      <w:r>
        <w:rPr>
          <w:rFonts w:ascii="Simplified Arabic" w:hAnsi="Simplified Arabic" w:cs="Simplified Arabic" w:hint="cs"/>
          <w:color w:val="000000"/>
          <w:sz w:val="28"/>
          <w:szCs w:val="28"/>
          <w:rtl/>
          <w:lang w:bidi="ar-IQ"/>
        </w:rPr>
        <w:t xml:space="preserve"> الوحدات الاقتصادية بضرورة القيام بتقييم واعادة تقييم كل ادواتها المالية قبل وبعد التطبيق الالزامي في 1/1/2018 .</w:t>
      </w:r>
    </w:p>
    <w:p w:rsidR="006A2133" w:rsidRDefault="006A2133" w:rsidP="006A2133">
      <w:pPr>
        <w:pStyle w:val="NormalWeb"/>
        <w:shd w:val="clear" w:color="auto" w:fill="FFFFFF"/>
        <w:bidi/>
        <w:ind w:left="225"/>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lastRenderedPageBreak/>
        <w:t xml:space="preserve">3- </w:t>
      </w:r>
      <w:r w:rsidR="00FF068B">
        <w:rPr>
          <w:rFonts w:ascii="Simplified Arabic" w:hAnsi="Simplified Arabic" w:cs="Simplified Arabic" w:hint="cs"/>
          <w:color w:val="000000"/>
          <w:sz w:val="28"/>
          <w:szCs w:val="28"/>
          <w:rtl/>
          <w:lang w:bidi="ar-IQ"/>
        </w:rPr>
        <w:t xml:space="preserve">ان التغيير في الانموذج الخاص بقياس الخسائر المتوقعة كما جاء بالمعيار المحاسبي الدولي </w:t>
      </w:r>
      <w:r w:rsidR="00FF068B">
        <w:rPr>
          <w:rFonts w:ascii="Simplified Arabic" w:hAnsi="Simplified Arabic" w:cs="Simplified Arabic"/>
          <w:color w:val="000000"/>
          <w:sz w:val="28"/>
          <w:szCs w:val="28"/>
          <w:lang w:bidi="ar-IQ"/>
        </w:rPr>
        <w:t>IFRS9</w:t>
      </w:r>
      <w:r w:rsidR="00FF068B">
        <w:rPr>
          <w:rFonts w:ascii="Simplified Arabic" w:hAnsi="Simplified Arabic" w:cs="Simplified Arabic" w:hint="cs"/>
          <w:color w:val="000000"/>
          <w:sz w:val="28"/>
          <w:szCs w:val="28"/>
          <w:rtl/>
          <w:lang w:bidi="ar-IQ"/>
        </w:rPr>
        <w:t xml:space="preserve"> </w:t>
      </w:r>
      <w:r>
        <w:rPr>
          <w:rFonts w:ascii="Simplified Arabic" w:hAnsi="Simplified Arabic" w:cs="Simplified Arabic" w:hint="cs"/>
          <w:color w:val="000000"/>
          <w:sz w:val="28"/>
          <w:szCs w:val="28"/>
          <w:rtl/>
          <w:lang w:bidi="ar-IQ"/>
        </w:rPr>
        <w:t>يتوقع ان يكون له تأثيرا كبيرا في القيود المفروضة على سياسات الائتمان لمواجه المخاطر المستقبلية .</w:t>
      </w:r>
    </w:p>
    <w:p w:rsidR="006A2133" w:rsidRDefault="006A2133" w:rsidP="006A2133">
      <w:pPr>
        <w:pStyle w:val="NormalWeb"/>
        <w:numPr>
          <w:ilvl w:val="0"/>
          <w:numId w:val="5"/>
        </w:numPr>
        <w:shd w:val="clear" w:color="auto" w:fill="FFFFFF"/>
        <w:bidi/>
        <w:jc w:val="both"/>
        <w:rPr>
          <w:rFonts w:ascii="Simplified Arabic" w:hAnsi="Simplified Arabic" w:cs="Simplified Arabic"/>
          <w:color w:val="000000"/>
          <w:sz w:val="28"/>
          <w:szCs w:val="28"/>
          <w:lang w:bidi="ar-IQ"/>
        </w:rPr>
      </w:pPr>
      <w:r>
        <w:rPr>
          <w:rFonts w:ascii="Simplified Arabic" w:hAnsi="Simplified Arabic" w:cs="Simplified Arabic" w:hint="cs"/>
          <w:color w:val="000000"/>
          <w:sz w:val="28"/>
          <w:szCs w:val="28"/>
          <w:rtl/>
          <w:lang w:bidi="ar-IQ"/>
        </w:rPr>
        <w:t xml:space="preserve">ان الحاجة الى التحول للمعيار المحاسبي الدولي </w:t>
      </w:r>
      <w:r>
        <w:rPr>
          <w:rFonts w:ascii="Simplified Arabic" w:hAnsi="Simplified Arabic" w:cs="Simplified Arabic"/>
          <w:color w:val="000000"/>
          <w:sz w:val="28"/>
          <w:szCs w:val="28"/>
          <w:lang w:bidi="ar-IQ"/>
        </w:rPr>
        <w:t>IFRS9</w:t>
      </w:r>
      <w:r>
        <w:rPr>
          <w:rFonts w:ascii="Simplified Arabic" w:hAnsi="Simplified Arabic" w:cs="Simplified Arabic" w:hint="cs"/>
          <w:color w:val="000000"/>
          <w:sz w:val="28"/>
          <w:szCs w:val="28"/>
          <w:rtl/>
          <w:lang w:bidi="ar-IQ"/>
        </w:rPr>
        <w:t xml:space="preserve"> جاء نتيجة افتقار التقارير المالية للمصارف والوحدات الاقتصادية </w:t>
      </w:r>
      <w:proofErr w:type="spellStart"/>
      <w:r>
        <w:rPr>
          <w:rFonts w:ascii="Simplified Arabic" w:hAnsi="Simplified Arabic" w:cs="Simplified Arabic" w:hint="cs"/>
          <w:color w:val="000000"/>
          <w:sz w:val="28"/>
          <w:szCs w:val="28"/>
          <w:rtl/>
          <w:lang w:bidi="ar-IQ"/>
        </w:rPr>
        <w:t>التمويلة</w:t>
      </w:r>
      <w:proofErr w:type="spellEnd"/>
      <w:r>
        <w:rPr>
          <w:rFonts w:ascii="Simplified Arabic" w:hAnsi="Simplified Arabic" w:cs="Simplified Arabic" w:hint="cs"/>
          <w:color w:val="000000"/>
          <w:sz w:val="28"/>
          <w:szCs w:val="28"/>
          <w:rtl/>
          <w:lang w:bidi="ar-IQ"/>
        </w:rPr>
        <w:t xml:space="preserve"> الى الشفافية والافصاح الكافي عن ضعف الائتمان والخسائر المتوقعة بالمستقبل .</w:t>
      </w:r>
    </w:p>
    <w:p w:rsidR="00FF068B" w:rsidRPr="00FF068B" w:rsidRDefault="00FF068B" w:rsidP="006A2133">
      <w:pPr>
        <w:pStyle w:val="NormalWeb"/>
        <w:numPr>
          <w:ilvl w:val="0"/>
          <w:numId w:val="5"/>
        </w:numPr>
        <w:shd w:val="clear" w:color="auto" w:fill="FFFFFF"/>
        <w:bidi/>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 xml:space="preserve"> </w:t>
      </w:r>
      <w:r w:rsidR="006A2133">
        <w:rPr>
          <w:rFonts w:ascii="Simplified Arabic" w:hAnsi="Simplified Arabic" w:cs="Simplified Arabic" w:hint="cs"/>
          <w:color w:val="000000"/>
          <w:sz w:val="28"/>
          <w:szCs w:val="28"/>
          <w:rtl/>
          <w:lang w:bidi="ar-IQ"/>
        </w:rPr>
        <w:t>هناك محاولات من قبل البنك المركزي العراقي لمحاولة مواجه التحديات الخاصة بتطبيق المعيار من خلال اعداد سياسات لوضع مخصصات للتمويل المتعثر ومواجهة الخسائر المتوقعة .</w:t>
      </w:r>
    </w:p>
    <w:p w:rsidR="00DA6013" w:rsidRDefault="001B7F4F" w:rsidP="00DA6013">
      <w:pPr>
        <w:pStyle w:val="NormalWeb"/>
        <w:shd w:val="clear" w:color="auto" w:fill="FFFFFF"/>
        <w:bidi/>
        <w:ind w:left="225"/>
        <w:jc w:val="both"/>
        <w:rPr>
          <w:rFonts w:ascii="Simplified Arabic" w:hAnsi="Simplified Arabic" w:cs="Simplified Arabic"/>
          <w:b/>
          <w:bCs/>
          <w:color w:val="000000"/>
          <w:sz w:val="32"/>
          <w:szCs w:val="32"/>
          <w:rtl/>
          <w:lang w:bidi="ar-IQ"/>
        </w:rPr>
      </w:pPr>
      <w:r w:rsidRPr="001B7F4F">
        <w:rPr>
          <w:rFonts w:ascii="Simplified Arabic" w:hAnsi="Simplified Arabic" w:cs="Simplified Arabic" w:hint="cs"/>
          <w:b/>
          <w:bCs/>
          <w:color w:val="000000"/>
          <w:sz w:val="32"/>
          <w:szCs w:val="32"/>
          <w:rtl/>
          <w:lang w:bidi="ar-IQ"/>
        </w:rPr>
        <w:t>توصيات الدراسة :</w:t>
      </w:r>
    </w:p>
    <w:p w:rsidR="006A2133" w:rsidRPr="00FA1E09" w:rsidRDefault="006A2133" w:rsidP="006A2133">
      <w:pPr>
        <w:pStyle w:val="NormalWeb"/>
        <w:shd w:val="clear" w:color="auto" w:fill="FFFFFF"/>
        <w:bidi/>
        <w:ind w:left="225"/>
        <w:jc w:val="both"/>
        <w:rPr>
          <w:rFonts w:ascii="Simplified Arabic" w:hAnsi="Simplified Arabic" w:cs="Simplified Arabic"/>
          <w:color w:val="000000"/>
          <w:sz w:val="28"/>
          <w:szCs w:val="28"/>
          <w:rtl/>
          <w:lang w:bidi="ar-IQ"/>
        </w:rPr>
      </w:pPr>
      <w:r w:rsidRPr="006E2CF7">
        <w:rPr>
          <w:rFonts w:ascii="Simplified Arabic" w:hAnsi="Simplified Arabic" w:cs="Simplified Arabic" w:hint="cs"/>
          <w:color w:val="000000"/>
          <w:sz w:val="28"/>
          <w:szCs w:val="28"/>
          <w:rtl/>
          <w:lang w:bidi="ar-IQ"/>
        </w:rPr>
        <w:t>1-</w:t>
      </w:r>
      <w:r w:rsidRPr="00FA1E09">
        <w:rPr>
          <w:rFonts w:ascii="Simplified Arabic" w:hAnsi="Simplified Arabic" w:cs="Simplified Arabic" w:hint="cs"/>
          <w:color w:val="000000"/>
          <w:sz w:val="28"/>
          <w:szCs w:val="28"/>
          <w:rtl/>
          <w:lang w:bidi="ar-IQ"/>
        </w:rPr>
        <w:t xml:space="preserve"> ينبغي القيام </w:t>
      </w:r>
      <w:proofErr w:type="spellStart"/>
      <w:r w:rsidRPr="00FA1E09">
        <w:rPr>
          <w:rFonts w:ascii="Simplified Arabic" w:hAnsi="Simplified Arabic" w:cs="Simplified Arabic" w:hint="cs"/>
          <w:color w:val="000000"/>
          <w:sz w:val="28"/>
          <w:szCs w:val="28"/>
          <w:rtl/>
          <w:lang w:bidi="ar-IQ"/>
        </w:rPr>
        <w:t>باجراء</w:t>
      </w:r>
      <w:proofErr w:type="spellEnd"/>
      <w:r w:rsidRPr="00FA1E09">
        <w:rPr>
          <w:rFonts w:ascii="Simplified Arabic" w:hAnsi="Simplified Arabic" w:cs="Simplified Arabic" w:hint="cs"/>
          <w:color w:val="000000"/>
          <w:sz w:val="28"/>
          <w:szCs w:val="28"/>
          <w:rtl/>
          <w:lang w:bidi="ar-IQ"/>
        </w:rPr>
        <w:t xml:space="preserve"> المراجعة المستفيضة برؤية </w:t>
      </w:r>
      <w:proofErr w:type="spellStart"/>
      <w:r w:rsidRPr="00FA1E09">
        <w:rPr>
          <w:rFonts w:ascii="Simplified Arabic" w:hAnsi="Simplified Arabic" w:cs="Simplified Arabic" w:hint="cs"/>
          <w:color w:val="000000"/>
          <w:sz w:val="28"/>
          <w:szCs w:val="28"/>
          <w:rtl/>
          <w:lang w:bidi="ar-IQ"/>
        </w:rPr>
        <w:t>استشراقية</w:t>
      </w:r>
      <w:proofErr w:type="spellEnd"/>
      <w:r w:rsidRPr="00FA1E09">
        <w:rPr>
          <w:rFonts w:ascii="Simplified Arabic" w:hAnsi="Simplified Arabic" w:cs="Simplified Arabic" w:hint="cs"/>
          <w:color w:val="000000"/>
          <w:sz w:val="28"/>
          <w:szCs w:val="28"/>
          <w:rtl/>
          <w:lang w:bidi="ar-IQ"/>
        </w:rPr>
        <w:t xml:space="preserve"> بما يتعلق بمنح الائتمان المصرفي لفترة تسبق منح الائتمان وبما </w:t>
      </w:r>
      <w:proofErr w:type="spellStart"/>
      <w:r w:rsidRPr="00FA1E09">
        <w:rPr>
          <w:rFonts w:ascii="Simplified Arabic" w:hAnsi="Simplified Arabic" w:cs="Simplified Arabic" w:hint="cs"/>
          <w:color w:val="000000"/>
          <w:sz w:val="28"/>
          <w:szCs w:val="28"/>
          <w:rtl/>
          <w:lang w:bidi="ar-IQ"/>
        </w:rPr>
        <w:t>يتلائم</w:t>
      </w:r>
      <w:proofErr w:type="spellEnd"/>
      <w:r w:rsidRPr="00FA1E09">
        <w:rPr>
          <w:rFonts w:ascii="Simplified Arabic" w:hAnsi="Simplified Arabic" w:cs="Simplified Arabic" w:hint="cs"/>
          <w:color w:val="000000"/>
          <w:sz w:val="28"/>
          <w:szCs w:val="28"/>
          <w:rtl/>
          <w:lang w:bidi="ar-IQ"/>
        </w:rPr>
        <w:t xml:space="preserve"> مع تطبيق المعيار المحاسبي الدولي </w:t>
      </w:r>
      <w:r w:rsidRPr="00FA1E09">
        <w:rPr>
          <w:rFonts w:ascii="Simplified Arabic" w:hAnsi="Simplified Arabic" w:cs="Simplified Arabic"/>
          <w:color w:val="000000"/>
          <w:sz w:val="28"/>
          <w:szCs w:val="28"/>
          <w:lang w:bidi="ar-IQ"/>
        </w:rPr>
        <w:t>IFRS9</w:t>
      </w:r>
      <w:r w:rsidRPr="00FA1E09">
        <w:rPr>
          <w:rFonts w:ascii="Simplified Arabic" w:hAnsi="Simplified Arabic" w:cs="Simplified Arabic" w:hint="cs"/>
          <w:color w:val="000000"/>
          <w:sz w:val="28"/>
          <w:szCs w:val="28"/>
          <w:rtl/>
          <w:lang w:bidi="ar-IQ"/>
        </w:rPr>
        <w:t>.</w:t>
      </w:r>
    </w:p>
    <w:p w:rsidR="006A2133" w:rsidRPr="00FA1E09" w:rsidRDefault="006A2133" w:rsidP="006A2133">
      <w:pPr>
        <w:pStyle w:val="NormalWeb"/>
        <w:shd w:val="clear" w:color="auto" w:fill="FFFFFF"/>
        <w:bidi/>
        <w:ind w:left="225"/>
        <w:jc w:val="both"/>
        <w:rPr>
          <w:rFonts w:ascii="Simplified Arabic" w:hAnsi="Simplified Arabic" w:cs="Simplified Arabic"/>
          <w:color w:val="000000"/>
          <w:sz w:val="28"/>
          <w:szCs w:val="28"/>
          <w:rtl/>
          <w:lang w:bidi="ar-IQ"/>
        </w:rPr>
      </w:pPr>
      <w:r w:rsidRPr="00FA1E09">
        <w:rPr>
          <w:rFonts w:ascii="Simplified Arabic" w:hAnsi="Simplified Arabic" w:cs="Simplified Arabic" w:hint="cs"/>
          <w:color w:val="000000"/>
          <w:sz w:val="28"/>
          <w:szCs w:val="28"/>
          <w:rtl/>
          <w:lang w:bidi="ar-IQ"/>
        </w:rPr>
        <w:t xml:space="preserve">2- </w:t>
      </w:r>
      <w:r w:rsidR="00FA1E09" w:rsidRPr="00FA1E09">
        <w:rPr>
          <w:rFonts w:ascii="Simplified Arabic" w:hAnsi="Simplified Arabic" w:cs="Simplified Arabic" w:hint="cs"/>
          <w:color w:val="000000"/>
          <w:sz w:val="28"/>
          <w:szCs w:val="28"/>
          <w:rtl/>
          <w:lang w:bidi="ar-IQ"/>
        </w:rPr>
        <w:t xml:space="preserve">ينبغي اعادة النظر في تصنيف سياسات الائتمان وفقا للمعيار المحاسبي الدولي </w:t>
      </w:r>
      <w:r w:rsidR="00FA1E09" w:rsidRPr="00FA1E09">
        <w:rPr>
          <w:rFonts w:ascii="Simplified Arabic" w:hAnsi="Simplified Arabic" w:cs="Simplified Arabic"/>
          <w:color w:val="000000"/>
          <w:sz w:val="28"/>
          <w:szCs w:val="28"/>
          <w:lang w:bidi="ar-IQ"/>
        </w:rPr>
        <w:t>IFRS9</w:t>
      </w:r>
      <w:r w:rsidR="00FA1E09" w:rsidRPr="00FA1E09">
        <w:rPr>
          <w:rFonts w:ascii="Simplified Arabic" w:hAnsi="Simplified Arabic" w:cs="Simplified Arabic" w:hint="cs"/>
          <w:color w:val="000000"/>
          <w:sz w:val="28"/>
          <w:szCs w:val="28"/>
          <w:rtl/>
          <w:lang w:bidi="ar-IQ"/>
        </w:rPr>
        <w:t xml:space="preserve"> من خلال التنسيق بين ادارة التمويل والائتمان والمخاطر والادارة المالية في المصارف مما يجنب التعرض الى الخسائر المستقبلية الناتجة من منح الائتمان .</w:t>
      </w:r>
    </w:p>
    <w:p w:rsidR="00FA1E09" w:rsidRPr="00FA1E09" w:rsidRDefault="006E2CF7" w:rsidP="006E2CF7">
      <w:pPr>
        <w:pStyle w:val="NormalWeb"/>
        <w:shd w:val="clear" w:color="auto" w:fill="FFFFFF"/>
        <w:bidi/>
        <w:ind w:left="360"/>
        <w:jc w:val="both"/>
        <w:rPr>
          <w:rFonts w:ascii="Simplified Arabic" w:hAnsi="Simplified Arabic" w:cs="Simplified Arabic"/>
          <w:color w:val="000000"/>
          <w:sz w:val="28"/>
          <w:szCs w:val="28"/>
          <w:lang w:bidi="ar-IQ"/>
        </w:rPr>
      </w:pPr>
      <w:r>
        <w:rPr>
          <w:rFonts w:ascii="Simplified Arabic" w:hAnsi="Simplified Arabic" w:cs="Simplified Arabic" w:hint="cs"/>
          <w:color w:val="000000"/>
          <w:sz w:val="28"/>
          <w:szCs w:val="28"/>
          <w:rtl/>
          <w:lang w:bidi="ar-IQ"/>
        </w:rPr>
        <w:t>3- اعداد</w:t>
      </w:r>
      <w:r w:rsidR="00FA1E09" w:rsidRPr="00FA1E09">
        <w:rPr>
          <w:rFonts w:ascii="Simplified Arabic" w:hAnsi="Simplified Arabic" w:cs="Simplified Arabic" w:hint="cs"/>
          <w:color w:val="000000"/>
          <w:sz w:val="28"/>
          <w:szCs w:val="28"/>
          <w:rtl/>
          <w:lang w:bidi="ar-IQ"/>
        </w:rPr>
        <w:t xml:space="preserve"> القوائم المالية بالشكل الذي يضمن الوضوح والشفافية وخاصة فيما يتعلق بالائتمان المالي وتقييم الموجودات المالية واعادة تقيمها وفقا لمتطلبات المعيار المحاسبي الدولي </w:t>
      </w:r>
      <w:r w:rsidR="00FA1E09" w:rsidRPr="00FA1E09">
        <w:rPr>
          <w:rFonts w:ascii="Simplified Arabic" w:hAnsi="Simplified Arabic" w:cs="Simplified Arabic"/>
          <w:color w:val="000000"/>
          <w:sz w:val="28"/>
          <w:szCs w:val="28"/>
          <w:lang w:bidi="ar-IQ"/>
        </w:rPr>
        <w:t>IFRS9</w:t>
      </w:r>
      <w:r w:rsidR="00FA1E09" w:rsidRPr="00FA1E09">
        <w:rPr>
          <w:rFonts w:ascii="Simplified Arabic" w:hAnsi="Simplified Arabic" w:cs="Simplified Arabic" w:hint="cs"/>
          <w:color w:val="000000"/>
          <w:sz w:val="28"/>
          <w:szCs w:val="28"/>
          <w:rtl/>
          <w:lang w:bidi="ar-IQ"/>
        </w:rPr>
        <w:t xml:space="preserve"> .</w:t>
      </w:r>
    </w:p>
    <w:p w:rsidR="00FA1E09" w:rsidRPr="00FA1E09" w:rsidRDefault="00FA1E09" w:rsidP="00FA1E09">
      <w:pPr>
        <w:pStyle w:val="NormalWeb"/>
        <w:numPr>
          <w:ilvl w:val="0"/>
          <w:numId w:val="2"/>
        </w:numPr>
        <w:shd w:val="clear" w:color="auto" w:fill="FFFFFF"/>
        <w:bidi/>
        <w:jc w:val="both"/>
        <w:rPr>
          <w:rFonts w:ascii="Simplified Arabic" w:hAnsi="Simplified Arabic" w:cs="Simplified Arabic"/>
          <w:color w:val="000000"/>
          <w:sz w:val="28"/>
          <w:szCs w:val="28"/>
          <w:rtl/>
          <w:lang w:bidi="ar-IQ"/>
        </w:rPr>
      </w:pPr>
      <w:r w:rsidRPr="00FA1E09">
        <w:rPr>
          <w:rFonts w:ascii="Simplified Arabic" w:hAnsi="Simplified Arabic" w:cs="Simplified Arabic" w:hint="cs"/>
          <w:color w:val="000000"/>
          <w:sz w:val="28"/>
          <w:szCs w:val="28"/>
          <w:rtl/>
          <w:lang w:bidi="ar-IQ"/>
        </w:rPr>
        <w:t xml:space="preserve">التخطيط المستقبلي لرؤوس الاموال من خلال </w:t>
      </w:r>
      <w:proofErr w:type="spellStart"/>
      <w:r w:rsidRPr="00FA1E09">
        <w:rPr>
          <w:rFonts w:ascii="Simplified Arabic" w:hAnsi="Simplified Arabic" w:cs="Simplified Arabic" w:hint="cs"/>
          <w:color w:val="000000"/>
          <w:sz w:val="28"/>
          <w:szCs w:val="28"/>
          <w:rtl/>
          <w:lang w:bidi="ar-IQ"/>
        </w:rPr>
        <w:t>التاكد</w:t>
      </w:r>
      <w:proofErr w:type="spellEnd"/>
      <w:r w:rsidRPr="00FA1E09">
        <w:rPr>
          <w:rFonts w:ascii="Simplified Arabic" w:hAnsi="Simplified Arabic" w:cs="Simplified Arabic" w:hint="cs"/>
          <w:color w:val="000000"/>
          <w:sz w:val="28"/>
          <w:szCs w:val="28"/>
          <w:rtl/>
          <w:lang w:bidi="ar-IQ"/>
        </w:rPr>
        <w:t xml:space="preserve"> من كفاية راس المال وتقييم نماذج الاعمال طبقا للمعيار المحاسبي الدولي </w:t>
      </w:r>
      <w:r w:rsidRPr="00FA1E09">
        <w:rPr>
          <w:rFonts w:ascii="Simplified Arabic" w:hAnsi="Simplified Arabic" w:cs="Simplified Arabic"/>
          <w:color w:val="000000"/>
          <w:sz w:val="28"/>
          <w:szCs w:val="28"/>
          <w:lang w:bidi="ar-IQ"/>
        </w:rPr>
        <w:t>IFRS9</w:t>
      </w:r>
      <w:r w:rsidRPr="00FA1E09">
        <w:rPr>
          <w:rFonts w:ascii="Simplified Arabic" w:hAnsi="Simplified Arabic" w:cs="Simplified Arabic" w:hint="cs"/>
          <w:color w:val="000000"/>
          <w:sz w:val="28"/>
          <w:szCs w:val="28"/>
          <w:rtl/>
          <w:lang w:bidi="ar-IQ"/>
        </w:rPr>
        <w:t xml:space="preserve"> .</w:t>
      </w:r>
    </w:p>
    <w:p w:rsidR="001B7F4F" w:rsidRPr="001B7F4F" w:rsidRDefault="001B7F4F" w:rsidP="001B7F4F">
      <w:pPr>
        <w:bidi w:val="0"/>
        <w:spacing w:after="200" w:line="276" w:lineRule="auto"/>
        <w:jc w:val="right"/>
        <w:rPr>
          <w:rFonts w:ascii="Calibri" w:eastAsia="Calibri" w:hAnsi="Calibri" w:cs="Arial"/>
          <w:b/>
          <w:bCs/>
          <w:color w:val="FF0000"/>
          <w:sz w:val="36"/>
          <w:szCs w:val="36"/>
          <w:lang w:bidi="ar-IQ"/>
        </w:rPr>
      </w:pPr>
      <w:r w:rsidRPr="001B7F4F">
        <w:rPr>
          <w:rFonts w:ascii="Calibri" w:eastAsia="Calibri" w:hAnsi="Calibri" w:cs="Arial"/>
          <w:b/>
          <w:bCs/>
          <w:color w:val="000000" w:themeColor="text1"/>
          <w:sz w:val="40"/>
          <w:szCs w:val="40"/>
          <w:rtl/>
          <w:lang w:bidi="ar-IQ"/>
        </w:rPr>
        <w:t>المصادر</w:t>
      </w:r>
      <w:r w:rsidRPr="001B7F4F">
        <w:rPr>
          <w:rFonts w:ascii="Calibri" w:eastAsia="Calibri" w:hAnsi="Calibri" w:cs="Arial"/>
          <w:b/>
          <w:bCs/>
          <w:color w:val="000000" w:themeColor="text1"/>
          <w:sz w:val="36"/>
          <w:szCs w:val="36"/>
          <w:rtl/>
          <w:lang w:bidi="ar-IQ"/>
        </w:rPr>
        <w:t>/</w:t>
      </w:r>
    </w:p>
    <w:p w:rsidR="001B7F4F" w:rsidRPr="001B7F4F" w:rsidRDefault="001B7F4F" w:rsidP="001B7F4F">
      <w:pPr>
        <w:bidi w:val="0"/>
        <w:spacing w:after="200" w:line="276" w:lineRule="auto"/>
        <w:jc w:val="right"/>
        <w:rPr>
          <w:rFonts w:ascii="Calibri" w:eastAsia="Calibri" w:hAnsi="Calibri" w:cs="Arial"/>
          <w:b/>
          <w:bCs/>
          <w:sz w:val="32"/>
          <w:szCs w:val="32"/>
          <w:u w:val="single"/>
          <w:rtl/>
          <w:lang w:bidi="ar-IQ"/>
        </w:rPr>
      </w:pPr>
      <w:r w:rsidRPr="001B7F4F">
        <w:rPr>
          <w:rFonts w:ascii="Calibri" w:eastAsia="Calibri" w:hAnsi="Calibri" w:cs="Arial"/>
          <w:b/>
          <w:bCs/>
          <w:sz w:val="32"/>
          <w:szCs w:val="32"/>
          <w:u w:val="single"/>
          <w:rtl/>
          <w:lang w:bidi="ar-IQ"/>
        </w:rPr>
        <w:t>المصادر العربية/</w:t>
      </w:r>
    </w:p>
    <w:p w:rsidR="001B7F4F" w:rsidRPr="006D7F9B" w:rsidRDefault="001B7F4F" w:rsidP="001B7F4F">
      <w:pPr>
        <w:bidi w:val="0"/>
        <w:spacing w:after="200" w:line="276" w:lineRule="auto"/>
        <w:jc w:val="right"/>
        <w:rPr>
          <w:rFonts w:ascii="Simplified Arabic" w:eastAsia="Calibri" w:hAnsi="Simplified Arabic" w:cs="Simplified Arabic"/>
          <w:sz w:val="28"/>
          <w:szCs w:val="28"/>
          <w:rtl/>
          <w:lang w:bidi="ar-IQ"/>
        </w:rPr>
      </w:pPr>
      <w:r w:rsidRPr="006D7F9B">
        <w:rPr>
          <w:rFonts w:ascii="Simplified Arabic" w:eastAsia="Calibri" w:hAnsi="Simplified Arabic" w:cs="Simplified Arabic"/>
          <w:sz w:val="28"/>
          <w:szCs w:val="28"/>
          <w:rtl/>
          <w:lang w:bidi="ar-IQ"/>
        </w:rPr>
        <w:t>1-</w:t>
      </w:r>
      <w:r w:rsidR="006E2CF7" w:rsidRPr="006D7F9B">
        <w:rPr>
          <w:rFonts w:ascii="Simplified Arabic" w:eastAsia="Calibri" w:hAnsi="Simplified Arabic" w:cs="Simplified Arabic"/>
          <w:sz w:val="28"/>
          <w:szCs w:val="28"/>
          <w:rtl/>
          <w:lang w:bidi="ar-IQ"/>
        </w:rPr>
        <w:t xml:space="preserve"> </w:t>
      </w:r>
      <w:r w:rsidRPr="006D7F9B">
        <w:rPr>
          <w:rFonts w:ascii="Simplified Arabic" w:eastAsia="Calibri" w:hAnsi="Simplified Arabic" w:cs="Simplified Arabic"/>
          <w:sz w:val="28"/>
          <w:szCs w:val="28"/>
          <w:rtl/>
          <w:lang w:bidi="ar-IQ"/>
        </w:rPr>
        <w:t>مسعود, زواوي, "النظام المحاسبي المالي في ظل مستجدات معايير الابلاغ المالي الدولي" رسالة ماجستير, جامعة اكلي محند, كلية العلوم الاقتصادية والتجارية, 2015</w:t>
      </w:r>
    </w:p>
    <w:p w:rsidR="001B7F4F" w:rsidRPr="006D7F9B" w:rsidRDefault="001B7F4F" w:rsidP="001B7F4F">
      <w:pPr>
        <w:bidi w:val="0"/>
        <w:spacing w:after="200" w:line="276" w:lineRule="auto"/>
        <w:jc w:val="right"/>
        <w:rPr>
          <w:rFonts w:ascii="Simplified Arabic" w:eastAsia="Calibri" w:hAnsi="Simplified Arabic" w:cs="Simplified Arabic"/>
          <w:sz w:val="28"/>
          <w:szCs w:val="28"/>
          <w:rtl/>
          <w:lang w:bidi="ar-IQ"/>
        </w:rPr>
      </w:pPr>
      <w:r w:rsidRPr="006D7F9B">
        <w:rPr>
          <w:rFonts w:ascii="Simplified Arabic" w:eastAsia="Calibri" w:hAnsi="Simplified Arabic" w:cs="Simplified Arabic"/>
          <w:sz w:val="28"/>
          <w:szCs w:val="28"/>
          <w:rtl/>
          <w:lang w:bidi="ar-IQ"/>
        </w:rPr>
        <w:lastRenderedPageBreak/>
        <w:t>2- ابو نصار, محمد, حميدات, جمعة, "معايير المحاسبة والابلاغ المالي الدولي" دائرة المكتبة الوطنية, عمان, 2014.</w:t>
      </w:r>
    </w:p>
    <w:p w:rsidR="001B7F4F" w:rsidRPr="006D7F9B" w:rsidRDefault="001B7F4F" w:rsidP="001B7F4F">
      <w:pPr>
        <w:bidi w:val="0"/>
        <w:spacing w:after="200" w:line="276" w:lineRule="auto"/>
        <w:jc w:val="right"/>
        <w:rPr>
          <w:rFonts w:ascii="Simplified Arabic" w:eastAsia="Calibri" w:hAnsi="Simplified Arabic" w:cs="Simplified Arabic"/>
          <w:sz w:val="28"/>
          <w:szCs w:val="28"/>
          <w:rtl/>
          <w:lang w:bidi="ar-IQ"/>
        </w:rPr>
      </w:pPr>
      <w:r w:rsidRPr="006D7F9B">
        <w:rPr>
          <w:rFonts w:ascii="Simplified Arabic" w:eastAsia="Calibri" w:hAnsi="Simplified Arabic" w:cs="Simplified Arabic"/>
          <w:sz w:val="28"/>
          <w:szCs w:val="28"/>
          <w:rtl/>
          <w:lang w:bidi="ar-IQ"/>
        </w:rPr>
        <w:t>3- ياسين, "تأثير تطبيق متطلبات القياس والإفصاح لمعايير الادوات المالية الدولية في نطاق التدقيق ومسؤوليات المدقق" رسالة ماجستير, الجامعة القنية الوسطى, الكلية التقنية الإدارية,2017.</w:t>
      </w:r>
    </w:p>
    <w:p w:rsidR="001B7F4F" w:rsidRPr="006D7F9B" w:rsidRDefault="006B6560" w:rsidP="001B7F4F">
      <w:pPr>
        <w:bidi w:val="0"/>
        <w:spacing w:after="200" w:line="276" w:lineRule="auto"/>
        <w:jc w:val="right"/>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4</w:t>
      </w:r>
      <w:r w:rsidR="001B7F4F" w:rsidRPr="006D7F9B">
        <w:rPr>
          <w:rFonts w:ascii="Simplified Arabic" w:eastAsia="Calibri" w:hAnsi="Simplified Arabic" w:cs="Simplified Arabic"/>
          <w:sz w:val="28"/>
          <w:szCs w:val="28"/>
          <w:rtl/>
          <w:lang w:bidi="ar-IQ"/>
        </w:rPr>
        <w:t xml:space="preserve">- عيسى, </w:t>
      </w:r>
      <w:proofErr w:type="spellStart"/>
      <w:r w:rsidR="001B7F4F" w:rsidRPr="006D7F9B">
        <w:rPr>
          <w:rFonts w:ascii="Simplified Arabic" w:eastAsia="Calibri" w:hAnsi="Simplified Arabic" w:cs="Simplified Arabic"/>
          <w:sz w:val="28"/>
          <w:szCs w:val="28"/>
          <w:rtl/>
          <w:lang w:bidi="ar-IQ"/>
        </w:rPr>
        <w:t>سيراون</w:t>
      </w:r>
      <w:proofErr w:type="spellEnd"/>
      <w:r w:rsidR="001B7F4F" w:rsidRPr="006D7F9B">
        <w:rPr>
          <w:rFonts w:ascii="Simplified Arabic" w:eastAsia="Calibri" w:hAnsi="Simplified Arabic" w:cs="Simplified Arabic"/>
          <w:sz w:val="28"/>
          <w:szCs w:val="28"/>
          <w:rtl/>
          <w:lang w:bidi="ar-IQ"/>
        </w:rPr>
        <w:t xml:space="preserve"> كريم, ملامح الاطار للمحاسبة في البيئة العراقية(غيرة منشورة)اطروحة دكتوراه كلية الادارة والاقتصاد, جامعة المستنصرية 2004</w:t>
      </w:r>
    </w:p>
    <w:p w:rsidR="001B7F4F" w:rsidRPr="006D7F9B" w:rsidRDefault="006B6560" w:rsidP="001B7F4F">
      <w:pPr>
        <w:bidi w:val="0"/>
        <w:spacing w:after="200" w:line="276" w:lineRule="auto"/>
        <w:jc w:val="right"/>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5</w:t>
      </w:r>
      <w:r w:rsidR="001B7F4F" w:rsidRPr="006D7F9B">
        <w:rPr>
          <w:rFonts w:ascii="Simplified Arabic" w:eastAsia="Calibri" w:hAnsi="Simplified Arabic" w:cs="Simplified Arabic"/>
          <w:sz w:val="28"/>
          <w:szCs w:val="28"/>
          <w:rtl/>
          <w:lang w:bidi="ar-IQ"/>
        </w:rPr>
        <w:t>- جنان عبد العباس باقر الدليمي, "تطور</w:t>
      </w:r>
      <w:r>
        <w:rPr>
          <w:rFonts w:ascii="Simplified Arabic" w:eastAsia="Calibri" w:hAnsi="Simplified Arabic" w:cs="Simplified Arabic" w:hint="cs"/>
          <w:sz w:val="28"/>
          <w:szCs w:val="28"/>
          <w:rtl/>
          <w:lang w:bidi="ar-IQ"/>
        </w:rPr>
        <w:t xml:space="preserve"> </w:t>
      </w:r>
      <w:r w:rsidR="001B7F4F" w:rsidRPr="006D7F9B">
        <w:rPr>
          <w:rFonts w:ascii="Simplified Arabic" w:eastAsia="Calibri" w:hAnsi="Simplified Arabic" w:cs="Simplified Arabic"/>
          <w:sz w:val="28"/>
          <w:szCs w:val="28"/>
          <w:rtl/>
          <w:lang w:bidi="ar-IQ"/>
        </w:rPr>
        <w:t>معايير المحاسبة الدولية للأدوات المالية وانعكاسه على القياس والافصاح المحاسبي في المصارف العراقية-دراسة تطبيقية" أطروحة دكتورا ,جامعة المستنصرية ,كلية الادارة والاقتصاد,2017.</w:t>
      </w:r>
    </w:p>
    <w:p w:rsidR="001B7F4F" w:rsidRPr="006D7F9B" w:rsidRDefault="006B6560" w:rsidP="001B7F4F">
      <w:pPr>
        <w:bidi w:val="0"/>
        <w:spacing w:after="200" w:line="276" w:lineRule="auto"/>
        <w:jc w:val="right"/>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6</w:t>
      </w:r>
      <w:r w:rsidR="001B7F4F" w:rsidRPr="006D7F9B">
        <w:rPr>
          <w:rFonts w:ascii="Simplified Arabic" w:eastAsia="Calibri" w:hAnsi="Simplified Arabic" w:cs="Simplified Arabic"/>
          <w:sz w:val="28"/>
          <w:szCs w:val="28"/>
          <w:rtl/>
          <w:lang w:bidi="ar-IQ"/>
        </w:rPr>
        <w:t xml:space="preserve">- عبد العزيز </w:t>
      </w:r>
      <w:proofErr w:type="spellStart"/>
      <w:r w:rsidR="001B7F4F" w:rsidRPr="006D7F9B">
        <w:rPr>
          <w:rFonts w:ascii="Simplified Arabic" w:eastAsia="Calibri" w:hAnsi="Simplified Arabic" w:cs="Simplified Arabic"/>
          <w:sz w:val="28"/>
          <w:szCs w:val="28"/>
          <w:rtl/>
          <w:lang w:bidi="ar-IQ"/>
        </w:rPr>
        <w:t>الدغيم</w:t>
      </w:r>
      <w:proofErr w:type="spellEnd"/>
      <w:r w:rsidR="001B7F4F" w:rsidRPr="006D7F9B">
        <w:rPr>
          <w:rFonts w:ascii="Simplified Arabic" w:eastAsia="Calibri" w:hAnsi="Simplified Arabic" w:cs="Simplified Arabic"/>
          <w:sz w:val="28"/>
          <w:szCs w:val="28"/>
          <w:rtl/>
          <w:lang w:bidi="ar-IQ"/>
        </w:rPr>
        <w:t xml:space="preserve">, ماهر الأمين, </w:t>
      </w:r>
      <w:proofErr w:type="spellStart"/>
      <w:r w:rsidR="001B7F4F" w:rsidRPr="006D7F9B">
        <w:rPr>
          <w:rFonts w:ascii="Simplified Arabic" w:eastAsia="Calibri" w:hAnsi="Simplified Arabic" w:cs="Simplified Arabic"/>
          <w:sz w:val="28"/>
          <w:szCs w:val="28"/>
          <w:rtl/>
          <w:lang w:bidi="ar-IQ"/>
        </w:rPr>
        <w:t>ابمان</w:t>
      </w:r>
      <w:proofErr w:type="spellEnd"/>
      <w:r w:rsidR="001B7F4F" w:rsidRPr="006D7F9B">
        <w:rPr>
          <w:rFonts w:ascii="Simplified Arabic" w:eastAsia="Calibri" w:hAnsi="Simplified Arabic" w:cs="Simplified Arabic"/>
          <w:sz w:val="28"/>
          <w:szCs w:val="28"/>
          <w:rtl/>
          <w:lang w:bidi="ar-IQ"/>
        </w:rPr>
        <w:t xml:space="preserve"> </w:t>
      </w:r>
      <w:proofErr w:type="spellStart"/>
      <w:r w:rsidR="001B7F4F" w:rsidRPr="006D7F9B">
        <w:rPr>
          <w:rFonts w:ascii="Simplified Arabic" w:eastAsia="Calibri" w:hAnsi="Simplified Arabic" w:cs="Simplified Arabic"/>
          <w:sz w:val="28"/>
          <w:szCs w:val="28"/>
          <w:rtl/>
          <w:lang w:bidi="ar-IQ"/>
        </w:rPr>
        <w:t>نجرو</w:t>
      </w:r>
      <w:proofErr w:type="spellEnd"/>
      <w:r w:rsidR="001B7F4F" w:rsidRPr="006D7F9B">
        <w:rPr>
          <w:rFonts w:ascii="Simplified Arabic" w:eastAsia="Calibri" w:hAnsi="Simplified Arabic" w:cs="Simplified Arabic"/>
          <w:sz w:val="28"/>
          <w:szCs w:val="28"/>
          <w:rtl/>
          <w:lang w:bidi="ar-IQ"/>
        </w:rPr>
        <w:t>:" التحليل الائتماني ودوره في ترشيد عملية الإقراض المصرفي بالتطبيق على المصرف الصناعي السوري" مجلة جامعة تشرين للدراسات والبحوث العلمية سلسلة العلوم الاقتصادية والقانونية المجلد(28) العدد(3),2006,ص:194.</w:t>
      </w:r>
    </w:p>
    <w:p w:rsidR="001B7F4F" w:rsidRPr="006D7F9B" w:rsidRDefault="006B6560" w:rsidP="001B7F4F">
      <w:pPr>
        <w:bidi w:val="0"/>
        <w:spacing w:after="200" w:line="276" w:lineRule="auto"/>
        <w:jc w:val="right"/>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7</w:t>
      </w:r>
      <w:r w:rsidR="001B7F4F" w:rsidRPr="006D7F9B">
        <w:rPr>
          <w:rFonts w:ascii="Simplified Arabic" w:eastAsia="Calibri" w:hAnsi="Simplified Arabic" w:cs="Simplified Arabic"/>
          <w:sz w:val="28"/>
          <w:szCs w:val="28"/>
          <w:rtl/>
          <w:lang w:bidi="ar-IQ"/>
        </w:rPr>
        <w:t xml:space="preserve">-ابراهيم محمد علي </w:t>
      </w:r>
      <w:proofErr w:type="spellStart"/>
      <w:r w:rsidR="001B7F4F" w:rsidRPr="006D7F9B">
        <w:rPr>
          <w:rFonts w:ascii="Simplified Arabic" w:eastAsia="Calibri" w:hAnsi="Simplified Arabic" w:cs="Simplified Arabic"/>
          <w:sz w:val="28"/>
          <w:szCs w:val="28"/>
          <w:rtl/>
          <w:lang w:bidi="ar-IQ"/>
        </w:rPr>
        <w:t>الجزراوي</w:t>
      </w:r>
      <w:proofErr w:type="spellEnd"/>
      <w:r w:rsidR="001B7F4F" w:rsidRPr="006D7F9B">
        <w:rPr>
          <w:rFonts w:ascii="Simplified Arabic" w:eastAsia="Calibri" w:hAnsi="Simplified Arabic" w:cs="Simplified Arabic"/>
          <w:sz w:val="28"/>
          <w:szCs w:val="28"/>
          <w:rtl/>
          <w:lang w:bidi="ar-IQ"/>
        </w:rPr>
        <w:t>, نادية شاكر النعيمي, "تحليل الائتمان المصرفي باستخدام مجموعة من المؤشرات المالية المختارة" ,مجلة الادارة والاقتصاد العدد83, 2010.</w:t>
      </w:r>
    </w:p>
    <w:p w:rsidR="001B7F4F" w:rsidRPr="006D7F9B" w:rsidRDefault="006B6560" w:rsidP="001B7F4F">
      <w:pPr>
        <w:bidi w:val="0"/>
        <w:spacing w:after="200" w:line="276" w:lineRule="auto"/>
        <w:jc w:val="right"/>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8</w:t>
      </w:r>
      <w:r w:rsidR="001B7F4F" w:rsidRPr="006D7F9B">
        <w:rPr>
          <w:rFonts w:ascii="Simplified Arabic" w:eastAsia="Calibri" w:hAnsi="Simplified Arabic" w:cs="Simplified Arabic"/>
          <w:sz w:val="28"/>
          <w:szCs w:val="28"/>
          <w:rtl/>
          <w:lang w:bidi="ar-IQ"/>
        </w:rPr>
        <w:t xml:space="preserve">- الدوري </w:t>
      </w:r>
      <w:proofErr w:type="spellStart"/>
      <w:r w:rsidR="001B7F4F" w:rsidRPr="006D7F9B">
        <w:rPr>
          <w:rFonts w:ascii="Simplified Arabic" w:eastAsia="Calibri" w:hAnsi="Simplified Arabic" w:cs="Simplified Arabic"/>
          <w:sz w:val="28"/>
          <w:szCs w:val="28"/>
          <w:rtl/>
          <w:lang w:bidi="ar-IQ"/>
        </w:rPr>
        <w:t>د.زكريا</w:t>
      </w:r>
      <w:proofErr w:type="spellEnd"/>
      <w:r w:rsidR="001B7F4F" w:rsidRPr="006D7F9B">
        <w:rPr>
          <w:rFonts w:ascii="Simplified Arabic" w:eastAsia="Calibri" w:hAnsi="Simplified Arabic" w:cs="Simplified Arabic"/>
          <w:sz w:val="28"/>
          <w:szCs w:val="28"/>
          <w:rtl/>
          <w:lang w:bidi="ar-IQ"/>
        </w:rPr>
        <w:t>, السامرائي, د.يسرى,2006, البنوك المركزية والسياسات النقدية, الطبعة الاولى, دار اليازوري للنشر والتوزيع</w:t>
      </w:r>
      <w:r w:rsidR="00D125F0">
        <w:rPr>
          <w:rFonts w:ascii="Simplified Arabic" w:eastAsia="Calibri" w:hAnsi="Simplified Arabic" w:cs="Simplified Arabic" w:hint="cs"/>
          <w:sz w:val="28"/>
          <w:szCs w:val="28"/>
          <w:rtl/>
          <w:lang w:bidi="ar-IQ"/>
        </w:rPr>
        <w:t xml:space="preserve"> </w:t>
      </w:r>
      <w:r w:rsidR="001B7F4F" w:rsidRPr="006D7F9B">
        <w:rPr>
          <w:rFonts w:ascii="Simplified Arabic" w:eastAsia="Calibri" w:hAnsi="Simplified Arabic" w:cs="Simplified Arabic"/>
          <w:sz w:val="28"/>
          <w:szCs w:val="28"/>
          <w:rtl/>
          <w:lang w:bidi="ar-IQ"/>
        </w:rPr>
        <w:t>,عمان.</w:t>
      </w:r>
    </w:p>
    <w:p w:rsidR="001B7F4F" w:rsidRPr="006D7F9B" w:rsidRDefault="006B6560" w:rsidP="001B7F4F">
      <w:pPr>
        <w:bidi w:val="0"/>
        <w:spacing w:after="200" w:line="276" w:lineRule="auto"/>
        <w:jc w:val="right"/>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9</w:t>
      </w:r>
      <w:r w:rsidR="001B7F4F" w:rsidRPr="006D7F9B">
        <w:rPr>
          <w:rFonts w:ascii="Simplified Arabic" w:eastAsia="Calibri" w:hAnsi="Simplified Arabic" w:cs="Simplified Arabic"/>
          <w:sz w:val="28"/>
          <w:szCs w:val="28"/>
          <w:rtl/>
          <w:lang w:bidi="ar-IQ"/>
        </w:rPr>
        <w:t>-محمد زميت:" النظام المصرفي الجزائري في مواجهة تحديات العولمة المالية", مذكرة ماجستير(غ منشورة), جامعة يوسف بن خدة, الجزائر2005/2006, ص:35.</w:t>
      </w:r>
    </w:p>
    <w:p w:rsidR="0000182B" w:rsidRDefault="006B6560" w:rsidP="006B6560">
      <w:pPr>
        <w:bidi w:val="0"/>
        <w:spacing w:after="200" w:line="276" w:lineRule="auto"/>
        <w:jc w:val="right"/>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10</w:t>
      </w:r>
      <w:r w:rsidR="001B7F4F" w:rsidRPr="006D7F9B">
        <w:rPr>
          <w:rFonts w:ascii="Simplified Arabic" w:eastAsia="Calibri" w:hAnsi="Simplified Arabic" w:cs="Simplified Arabic"/>
          <w:sz w:val="28"/>
          <w:szCs w:val="28"/>
          <w:rtl/>
          <w:lang w:bidi="ar-IQ"/>
        </w:rPr>
        <w:t xml:space="preserve">- </w:t>
      </w:r>
      <w:r w:rsidRPr="006D7F9B">
        <w:rPr>
          <w:rFonts w:ascii="Simplified Arabic" w:eastAsia="Calibri" w:hAnsi="Simplified Arabic" w:cs="Simplified Arabic"/>
          <w:sz w:val="28"/>
          <w:szCs w:val="28"/>
          <w:rtl/>
          <w:lang w:bidi="ar-IQ"/>
        </w:rPr>
        <w:t>وهبة, محمد سليم, البيانات المالية ومعايير المحاسبة الدولية, مجلة المحاسب المجاز, الفصل الثالث,العدد32 لبنان 2005</w:t>
      </w:r>
    </w:p>
    <w:p w:rsidR="0061072D" w:rsidRDefault="0000182B" w:rsidP="006B6560">
      <w:pPr>
        <w:bidi w:val="0"/>
        <w:spacing w:after="200" w:line="276" w:lineRule="auto"/>
        <w:jc w:val="right"/>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lastRenderedPageBreak/>
        <w:t>1</w:t>
      </w:r>
      <w:r w:rsidR="006B6560">
        <w:rPr>
          <w:rFonts w:ascii="Simplified Arabic" w:eastAsia="Calibri" w:hAnsi="Simplified Arabic" w:cs="Simplified Arabic" w:hint="cs"/>
          <w:sz w:val="28"/>
          <w:szCs w:val="28"/>
          <w:rtl/>
          <w:lang w:bidi="ar-IQ"/>
        </w:rPr>
        <w:t>1</w:t>
      </w:r>
      <w:r>
        <w:rPr>
          <w:rFonts w:ascii="Simplified Arabic" w:eastAsia="Calibri" w:hAnsi="Simplified Arabic" w:cs="Simplified Arabic" w:hint="cs"/>
          <w:sz w:val="28"/>
          <w:szCs w:val="28"/>
          <w:rtl/>
          <w:lang w:bidi="ar-IQ"/>
        </w:rPr>
        <w:t xml:space="preserve">- سعد سلمان عواد المعيني , سارة عبد الملك عبد الحميد " اثر القيمة العادلة في نتائج النشاط للمصارف التجارية الاهلية , مجلة التقني , المجلد السادس والعشرون / العدد الرابع </w:t>
      </w:r>
      <w:r>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2013 .</w:t>
      </w:r>
    </w:p>
    <w:p w:rsidR="001B7F4F" w:rsidRPr="006D7F9B" w:rsidRDefault="0061072D" w:rsidP="006B6560">
      <w:pPr>
        <w:bidi w:val="0"/>
        <w:spacing w:after="200" w:line="276" w:lineRule="auto"/>
        <w:jc w:val="right"/>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1</w:t>
      </w:r>
      <w:r w:rsidR="006B6560">
        <w:rPr>
          <w:rFonts w:ascii="Simplified Arabic" w:eastAsia="Calibri" w:hAnsi="Simplified Arabic" w:cs="Simplified Arabic" w:hint="cs"/>
          <w:sz w:val="28"/>
          <w:szCs w:val="28"/>
          <w:rtl/>
          <w:lang w:bidi="ar-IQ"/>
        </w:rPr>
        <w:t>2</w:t>
      </w:r>
      <w:r>
        <w:rPr>
          <w:rFonts w:ascii="Simplified Arabic" w:eastAsia="Calibri" w:hAnsi="Simplified Arabic" w:cs="Simplified Arabic" w:hint="cs"/>
          <w:sz w:val="28"/>
          <w:szCs w:val="28"/>
          <w:rtl/>
          <w:lang w:bidi="ar-IQ"/>
        </w:rPr>
        <w:t xml:space="preserve">- صلاح علي احمد محمد , محجوب عبد الله حامد " دراسة تحليلية </w:t>
      </w:r>
      <w:proofErr w:type="spellStart"/>
      <w:r>
        <w:rPr>
          <w:rFonts w:ascii="Simplified Arabic" w:eastAsia="Calibri" w:hAnsi="Simplified Arabic" w:cs="Simplified Arabic" w:hint="cs"/>
          <w:sz w:val="28"/>
          <w:szCs w:val="28"/>
          <w:rtl/>
          <w:lang w:bidi="ar-IQ"/>
        </w:rPr>
        <w:t>للاثار</w:t>
      </w:r>
      <w:proofErr w:type="spellEnd"/>
      <w:r>
        <w:rPr>
          <w:rFonts w:ascii="Simplified Arabic" w:eastAsia="Calibri" w:hAnsi="Simplified Arabic" w:cs="Simplified Arabic" w:hint="cs"/>
          <w:sz w:val="28"/>
          <w:szCs w:val="28"/>
          <w:rtl/>
          <w:lang w:bidi="ar-IQ"/>
        </w:rPr>
        <w:t xml:space="preserve"> المترتبة على تبني </w:t>
      </w:r>
      <w:r>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على السياسات الائتمانية</w:t>
      </w:r>
      <w:r w:rsidR="007006C6">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والتمويلية</w:t>
      </w:r>
      <w:r w:rsidR="007006C6">
        <w:rPr>
          <w:rFonts w:ascii="Simplified Arabic" w:eastAsia="Calibri" w:hAnsi="Simplified Arabic" w:cs="Simplified Arabic" w:hint="cs"/>
          <w:sz w:val="28"/>
          <w:szCs w:val="28"/>
          <w:rtl/>
          <w:lang w:bidi="ar-IQ"/>
        </w:rPr>
        <w:t xml:space="preserve"> للمصارف العربية ",  مجلة العلوم  الاقتصادية والادارية والقانونية, المجلد الاول , العدد التاسع, نوفمبر 2017 .</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IFRS9</w:t>
      </w:r>
      <w:r>
        <w:rPr>
          <w:rFonts w:ascii="Simplified Arabic" w:eastAsia="Calibri" w:hAnsi="Simplified Arabic" w:cs="Simplified Arabic" w:hint="cs"/>
          <w:sz w:val="28"/>
          <w:szCs w:val="28"/>
          <w:rtl/>
          <w:lang w:bidi="ar-IQ"/>
        </w:rPr>
        <w:t xml:space="preserve"> </w:t>
      </w:r>
      <w:r w:rsidR="001B7F4F" w:rsidRPr="006D7F9B">
        <w:rPr>
          <w:rFonts w:ascii="Simplified Arabic" w:eastAsia="Calibri" w:hAnsi="Simplified Arabic" w:cs="Simplified Arabic"/>
          <w:sz w:val="28"/>
          <w:szCs w:val="28"/>
          <w:rtl/>
          <w:lang w:bidi="ar-IQ"/>
        </w:rPr>
        <w:t xml:space="preserve"> </w:t>
      </w:r>
    </w:p>
    <w:p w:rsidR="001B7F4F" w:rsidRPr="001B7F4F" w:rsidRDefault="001B7F4F" w:rsidP="001B7F4F">
      <w:pPr>
        <w:bidi w:val="0"/>
        <w:spacing w:after="200" w:line="276" w:lineRule="auto"/>
        <w:jc w:val="right"/>
        <w:rPr>
          <w:rFonts w:ascii="Calibri" w:eastAsia="Calibri" w:hAnsi="Calibri" w:cs="Arial"/>
          <w:b/>
          <w:bCs/>
          <w:sz w:val="36"/>
          <w:szCs w:val="36"/>
          <w:u w:val="single"/>
          <w:rtl/>
          <w:lang w:bidi="ar-IQ"/>
        </w:rPr>
      </w:pPr>
      <w:r w:rsidRPr="001B7F4F">
        <w:rPr>
          <w:rFonts w:ascii="Calibri" w:eastAsia="Calibri" w:hAnsi="Calibri" w:cs="Arial"/>
          <w:b/>
          <w:bCs/>
          <w:sz w:val="36"/>
          <w:szCs w:val="36"/>
          <w:u w:val="single"/>
          <w:rtl/>
          <w:lang w:bidi="ar-IQ"/>
        </w:rPr>
        <w:t>المصادر الاجنبية/</w:t>
      </w:r>
    </w:p>
    <w:p w:rsidR="001B7F4F" w:rsidRPr="006D7F9B" w:rsidRDefault="001B7F4F" w:rsidP="001B7F4F">
      <w:pPr>
        <w:bidi w:val="0"/>
        <w:spacing w:after="200" w:line="276" w:lineRule="auto"/>
        <w:rPr>
          <w:rFonts w:ascii="Simplified Arabic" w:eastAsia="Calibri" w:hAnsi="Simplified Arabic" w:cs="Simplified Arabic"/>
          <w:sz w:val="28"/>
          <w:szCs w:val="28"/>
          <w:rtl/>
        </w:rPr>
      </w:pPr>
      <w:r w:rsidRPr="006D7F9B">
        <w:rPr>
          <w:rFonts w:ascii="Simplified Arabic" w:eastAsia="Calibri" w:hAnsi="Simplified Arabic" w:cs="Simplified Arabic"/>
          <w:sz w:val="28"/>
          <w:szCs w:val="28"/>
          <w:lang w:bidi="ar-IQ"/>
        </w:rPr>
        <w:t>1-</w:t>
      </w:r>
      <w:r w:rsidRPr="006D7F9B">
        <w:rPr>
          <w:rFonts w:ascii="Simplified Arabic" w:eastAsia="Calibri" w:hAnsi="Simplified Arabic" w:cs="Simplified Arabic"/>
          <w:sz w:val="28"/>
          <w:szCs w:val="28"/>
        </w:rPr>
        <w:t xml:space="preserve">Antill, Nick. and Lee, Kenneth, "Company </w:t>
      </w:r>
      <w:proofErr w:type="spellStart"/>
      <w:r w:rsidRPr="006D7F9B">
        <w:rPr>
          <w:rFonts w:ascii="Simplified Arabic" w:eastAsia="Calibri" w:hAnsi="Simplified Arabic" w:cs="Simplified Arabic"/>
          <w:sz w:val="28"/>
          <w:szCs w:val="28"/>
        </w:rPr>
        <w:t>aluation</w:t>
      </w:r>
      <w:proofErr w:type="spellEnd"/>
      <w:r w:rsidRPr="006D7F9B">
        <w:rPr>
          <w:rFonts w:ascii="Simplified Arabic" w:eastAsia="Calibri" w:hAnsi="Simplified Arabic" w:cs="Simplified Arabic"/>
          <w:sz w:val="28"/>
          <w:szCs w:val="28"/>
        </w:rPr>
        <w:t xml:space="preserve"> under IFRS" 2</w:t>
      </w:r>
      <w:r w:rsidRPr="006D7F9B">
        <w:rPr>
          <w:rFonts w:ascii="Simplified Arabic" w:eastAsia="Calibri" w:hAnsi="Simplified Arabic" w:cs="Simplified Arabic"/>
          <w:sz w:val="28"/>
          <w:szCs w:val="28"/>
          <w:vertAlign w:val="superscript"/>
        </w:rPr>
        <w:t>nd</w:t>
      </w:r>
      <w:r w:rsidRPr="006D7F9B">
        <w:rPr>
          <w:rFonts w:ascii="Simplified Arabic" w:eastAsia="Calibri" w:hAnsi="Simplified Arabic" w:cs="Simplified Arabic"/>
          <w:sz w:val="28"/>
          <w:szCs w:val="28"/>
        </w:rPr>
        <w:t xml:space="preserve"> edition, Harriman house Ltd, 2008</w:t>
      </w:r>
    </w:p>
    <w:p w:rsidR="001B7F4F" w:rsidRPr="006D7F9B" w:rsidRDefault="001B7F4F" w:rsidP="001B7F4F">
      <w:pPr>
        <w:numPr>
          <w:ilvl w:val="0"/>
          <w:numId w:val="7"/>
        </w:numPr>
        <w:tabs>
          <w:tab w:val="right" w:pos="567"/>
          <w:tab w:val="left" w:pos="3929"/>
          <w:tab w:val="right" w:pos="8788"/>
        </w:tabs>
        <w:bidi w:val="0"/>
        <w:spacing w:after="200" w:line="276" w:lineRule="auto"/>
        <w:contextualSpacing/>
        <w:jc w:val="both"/>
        <w:rPr>
          <w:rFonts w:ascii="Simplified Arabic" w:hAnsi="Simplified Arabic" w:cs="Simplified Arabic"/>
          <w:sz w:val="28"/>
          <w:szCs w:val="28"/>
          <w:rtl/>
        </w:rPr>
      </w:pPr>
      <w:proofErr w:type="spellStart"/>
      <w:r w:rsidRPr="006D7F9B">
        <w:rPr>
          <w:rFonts w:ascii="Simplified Arabic" w:hAnsi="Simplified Arabic" w:cs="Simplified Arabic"/>
          <w:sz w:val="28"/>
          <w:szCs w:val="28"/>
        </w:rPr>
        <w:t>Ankarath</w:t>
      </w:r>
      <w:proofErr w:type="spellEnd"/>
      <w:r w:rsidRPr="006D7F9B">
        <w:rPr>
          <w:rFonts w:ascii="Simplified Arabic" w:hAnsi="Simplified Arabic" w:cs="Simplified Arabic"/>
          <w:sz w:val="28"/>
          <w:szCs w:val="28"/>
        </w:rPr>
        <w:t xml:space="preserve">, </w:t>
      </w:r>
      <w:proofErr w:type="spellStart"/>
      <w:r w:rsidRPr="006D7F9B">
        <w:rPr>
          <w:rFonts w:ascii="Simplified Arabic" w:hAnsi="Simplified Arabic" w:cs="Simplified Arabic"/>
          <w:sz w:val="28"/>
          <w:szCs w:val="28"/>
        </w:rPr>
        <w:t>Nandakumar</w:t>
      </w:r>
      <w:proofErr w:type="spellEnd"/>
      <w:r w:rsidRPr="006D7F9B">
        <w:rPr>
          <w:rFonts w:ascii="Simplified Arabic" w:hAnsi="Simplified Arabic" w:cs="Simplified Arabic"/>
          <w:sz w:val="28"/>
          <w:szCs w:val="28"/>
        </w:rPr>
        <w:t xml:space="preserve">, Mehta, </w:t>
      </w:r>
      <w:proofErr w:type="spellStart"/>
      <w:r w:rsidRPr="006D7F9B">
        <w:rPr>
          <w:rFonts w:ascii="Simplified Arabic" w:hAnsi="Simplified Arabic" w:cs="Simplified Arabic"/>
          <w:sz w:val="28"/>
          <w:szCs w:val="28"/>
        </w:rPr>
        <w:t>Kalprsh</w:t>
      </w:r>
      <w:proofErr w:type="spellEnd"/>
      <w:r w:rsidRPr="006D7F9B">
        <w:rPr>
          <w:rFonts w:ascii="Simplified Arabic" w:hAnsi="Simplified Arabic" w:cs="Simplified Arabic"/>
          <w:sz w:val="28"/>
          <w:szCs w:val="28"/>
        </w:rPr>
        <w:t xml:space="preserve"> and </w:t>
      </w:r>
      <w:proofErr w:type="spellStart"/>
      <w:r w:rsidRPr="006D7F9B">
        <w:rPr>
          <w:rFonts w:ascii="Simplified Arabic" w:hAnsi="Simplified Arabic" w:cs="Simplified Arabic"/>
          <w:sz w:val="28"/>
          <w:szCs w:val="28"/>
        </w:rPr>
        <w:t>Alkafaji</w:t>
      </w:r>
      <w:proofErr w:type="spellEnd"/>
      <w:r w:rsidRPr="006D7F9B">
        <w:rPr>
          <w:rFonts w:ascii="Simplified Arabic" w:hAnsi="Simplified Arabic" w:cs="Simplified Arabic"/>
          <w:sz w:val="28"/>
          <w:szCs w:val="28"/>
        </w:rPr>
        <w:t xml:space="preserve">, Yass, "Understanding IFRS </w:t>
      </w:r>
      <w:proofErr w:type="spellStart"/>
      <w:r w:rsidRPr="006D7F9B">
        <w:rPr>
          <w:rFonts w:ascii="Simplified Arabic" w:hAnsi="Simplified Arabic" w:cs="Simplified Arabic"/>
          <w:sz w:val="28"/>
          <w:szCs w:val="28"/>
        </w:rPr>
        <w:t>fundementals</w:t>
      </w:r>
      <w:proofErr w:type="spellEnd"/>
      <w:r w:rsidRPr="006D7F9B">
        <w:rPr>
          <w:rFonts w:ascii="Simplified Arabic" w:hAnsi="Simplified Arabic" w:cs="Simplified Arabic"/>
          <w:sz w:val="28"/>
          <w:szCs w:val="28"/>
        </w:rPr>
        <w:t xml:space="preserve">", John </w:t>
      </w:r>
      <w:proofErr w:type="spellStart"/>
      <w:r w:rsidRPr="006D7F9B">
        <w:rPr>
          <w:rFonts w:ascii="Simplified Arabic" w:hAnsi="Simplified Arabic" w:cs="Simplified Arabic"/>
          <w:sz w:val="28"/>
          <w:szCs w:val="28"/>
        </w:rPr>
        <w:t>wiley</w:t>
      </w:r>
      <w:proofErr w:type="spellEnd"/>
      <w:r w:rsidRPr="006D7F9B">
        <w:rPr>
          <w:rFonts w:ascii="Simplified Arabic" w:hAnsi="Simplified Arabic" w:cs="Simplified Arabic"/>
          <w:sz w:val="28"/>
          <w:szCs w:val="28"/>
        </w:rPr>
        <w:t xml:space="preserve"> &amp; Sons Inc., 2010.</w:t>
      </w:r>
    </w:p>
    <w:p w:rsidR="001B7F4F" w:rsidRPr="006D7F9B" w:rsidRDefault="001B7F4F" w:rsidP="001B7F4F">
      <w:pPr>
        <w:bidi w:val="0"/>
        <w:spacing w:after="200" w:line="276" w:lineRule="auto"/>
        <w:rPr>
          <w:rFonts w:ascii="Simplified Arabic" w:eastAsia="Calibri" w:hAnsi="Simplified Arabic" w:cs="Simplified Arabic"/>
          <w:sz w:val="28"/>
          <w:szCs w:val="28"/>
          <w:rtl/>
        </w:rPr>
      </w:pPr>
      <w:r w:rsidRPr="006D7F9B">
        <w:rPr>
          <w:rFonts w:ascii="Simplified Arabic" w:eastAsia="Calibri" w:hAnsi="Simplified Arabic" w:cs="Simplified Arabic"/>
          <w:sz w:val="28"/>
          <w:szCs w:val="28"/>
        </w:rPr>
        <w:t xml:space="preserve">3- Bakker, Erwin, Edward, </w:t>
      </w:r>
      <w:proofErr w:type="spellStart"/>
      <w:r w:rsidRPr="006D7F9B">
        <w:rPr>
          <w:rFonts w:ascii="Simplified Arabic" w:eastAsia="Calibri" w:hAnsi="Simplified Arabic" w:cs="Simplified Arabic"/>
          <w:sz w:val="28"/>
          <w:szCs w:val="28"/>
        </w:rPr>
        <w:t>Rands,Balasubramanian</w:t>
      </w:r>
      <w:proofErr w:type="spellEnd"/>
      <w:r w:rsidRPr="006D7F9B">
        <w:rPr>
          <w:rFonts w:ascii="Simplified Arabic" w:eastAsia="Calibri" w:hAnsi="Simplified Arabic" w:cs="Simplified Arabic"/>
          <w:sz w:val="28"/>
          <w:szCs w:val="28"/>
        </w:rPr>
        <w:t xml:space="preserve">, TV, </w:t>
      </w:r>
      <w:proofErr w:type="spellStart"/>
      <w:r w:rsidRPr="006D7F9B">
        <w:rPr>
          <w:rFonts w:ascii="Simplified Arabic" w:eastAsia="Calibri" w:hAnsi="Simplified Arabic" w:cs="Simplified Arabic"/>
          <w:sz w:val="28"/>
          <w:szCs w:val="28"/>
        </w:rPr>
        <w:t>Unsworth</w:t>
      </w:r>
      <w:proofErr w:type="spellEnd"/>
      <w:r w:rsidRPr="006D7F9B">
        <w:rPr>
          <w:rFonts w:ascii="Simplified Arabic" w:eastAsia="Calibri" w:hAnsi="Simplified Arabic" w:cs="Simplified Arabic"/>
          <w:sz w:val="28"/>
          <w:szCs w:val="28"/>
        </w:rPr>
        <w:t xml:space="preserve"> ,Candice, Chaudhry, Asif, Van der Merwe, Minette, </w:t>
      </w:r>
      <w:proofErr w:type="spellStart"/>
      <w:r w:rsidRPr="006D7F9B">
        <w:rPr>
          <w:rFonts w:ascii="Simplified Arabic" w:eastAsia="Calibri" w:hAnsi="Simplified Arabic" w:cs="Simplified Arabic"/>
          <w:sz w:val="28"/>
          <w:szCs w:val="28"/>
        </w:rPr>
        <w:t>Coetsee</w:t>
      </w:r>
      <w:proofErr w:type="spellEnd"/>
      <w:r w:rsidRPr="006D7F9B">
        <w:rPr>
          <w:rFonts w:ascii="Simplified Arabic" w:eastAsia="Calibri" w:hAnsi="Simplified Arabic" w:cs="Simplified Arabic"/>
          <w:sz w:val="28"/>
          <w:szCs w:val="28"/>
        </w:rPr>
        <w:t xml:space="preserve">, </w:t>
      </w:r>
      <w:proofErr w:type="spellStart"/>
      <w:r w:rsidRPr="006D7F9B">
        <w:rPr>
          <w:rFonts w:ascii="Simplified Arabic" w:eastAsia="Calibri" w:hAnsi="Simplified Arabic" w:cs="Simplified Arabic"/>
          <w:sz w:val="28"/>
          <w:szCs w:val="28"/>
        </w:rPr>
        <w:t>Danie</w:t>
      </w:r>
      <w:proofErr w:type="spellEnd"/>
      <w:r w:rsidRPr="006D7F9B">
        <w:rPr>
          <w:rFonts w:ascii="Simplified Arabic" w:eastAsia="Calibri" w:hAnsi="Simplified Arabic" w:cs="Simplified Arabic"/>
          <w:sz w:val="28"/>
          <w:szCs w:val="28"/>
        </w:rPr>
        <w:t xml:space="preserve">, </w:t>
      </w:r>
      <w:proofErr w:type="spellStart"/>
      <w:r w:rsidRPr="006D7F9B">
        <w:rPr>
          <w:rFonts w:ascii="Simplified Arabic" w:eastAsia="Calibri" w:hAnsi="Simplified Arabic" w:cs="Simplified Arabic"/>
          <w:sz w:val="28"/>
          <w:szCs w:val="28"/>
        </w:rPr>
        <w:t>Varughese</w:t>
      </w:r>
      <w:proofErr w:type="spellEnd"/>
      <w:r w:rsidRPr="006D7F9B">
        <w:rPr>
          <w:rFonts w:ascii="Simplified Arabic" w:eastAsia="Calibri" w:hAnsi="Simplified Arabic" w:cs="Simplified Arabic"/>
          <w:sz w:val="28"/>
          <w:szCs w:val="28"/>
        </w:rPr>
        <w:t xml:space="preserve">, Santosh, Johnstone, Chris&amp; Yeung, </w:t>
      </w:r>
      <w:proofErr w:type="spellStart"/>
      <w:r w:rsidRPr="006D7F9B">
        <w:rPr>
          <w:rFonts w:ascii="Simplified Arabic" w:eastAsia="Calibri" w:hAnsi="Simplified Arabic" w:cs="Simplified Arabic"/>
          <w:sz w:val="28"/>
          <w:szCs w:val="28"/>
        </w:rPr>
        <w:t>paul</w:t>
      </w:r>
      <w:proofErr w:type="spellEnd"/>
      <w:r w:rsidRPr="006D7F9B">
        <w:rPr>
          <w:rFonts w:ascii="Simplified Arabic" w:eastAsia="Calibri" w:hAnsi="Simplified Arabic" w:cs="Simplified Arabic"/>
          <w:sz w:val="28"/>
          <w:szCs w:val="28"/>
        </w:rPr>
        <w:t xml:space="preserve">(2017):”Interpretation and Application of IFRS Standards” John </w:t>
      </w:r>
      <w:proofErr w:type="spellStart"/>
      <w:r w:rsidRPr="006D7F9B">
        <w:rPr>
          <w:rFonts w:ascii="Simplified Arabic" w:eastAsia="Calibri" w:hAnsi="Simplified Arabic" w:cs="Simplified Arabic"/>
          <w:sz w:val="28"/>
          <w:szCs w:val="28"/>
        </w:rPr>
        <w:t>Wiley&amp;Sons</w:t>
      </w:r>
      <w:proofErr w:type="spellEnd"/>
      <w:r w:rsidRPr="006D7F9B">
        <w:rPr>
          <w:rFonts w:ascii="Simplified Arabic" w:eastAsia="Calibri" w:hAnsi="Simplified Arabic" w:cs="Simplified Arabic"/>
          <w:sz w:val="28"/>
          <w:szCs w:val="28"/>
        </w:rPr>
        <w:t>, Ltd.</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rPr>
        <w:t xml:space="preserve">4- </w:t>
      </w:r>
      <w:proofErr w:type="spellStart"/>
      <w:r w:rsidRPr="006D7F9B">
        <w:rPr>
          <w:rFonts w:ascii="Simplified Arabic" w:eastAsia="Calibri" w:hAnsi="Simplified Arabic" w:cs="Simplified Arabic"/>
          <w:sz w:val="28"/>
          <w:szCs w:val="28"/>
        </w:rPr>
        <w:t>Farkas</w:t>
      </w:r>
      <w:proofErr w:type="spellEnd"/>
      <w:r w:rsidRPr="006D7F9B">
        <w:rPr>
          <w:rFonts w:ascii="Simplified Arabic" w:eastAsia="Calibri" w:hAnsi="Simplified Arabic" w:cs="Simplified Arabic"/>
          <w:sz w:val="28"/>
          <w:szCs w:val="28"/>
        </w:rPr>
        <w:t>, Zoltan Novotny, Lancaster University(2015):”The Significance of IFRS9 for Financial Stability and Supervisory Rules”</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t xml:space="preserve">5- </w:t>
      </w:r>
      <w:proofErr w:type="spellStart"/>
      <w:r w:rsidRPr="006D7F9B">
        <w:rPr>
          <w:rFonts w:ascii="Simplified Arabic" w:eastAsia="Calibri" w:hAnsi="Simplified Arabic" w:cs="Simplified Arabic"/>
          <w:sz w:val="28"/>
          <w:szCs w:val="28"/>
          <w:lang w:bidi="ar-IQ"/>
        </w:rPr>
        <w:t>Sichirollo</w:t>
      </w:r>
      <w:proofErr w:type="spellEnd"/>
      <w:r w:rsidRPr="006D7F9B">
        <w:rPr>
          <w:rFonts w:ascii="Simplified Arabic" w:eastAsia="Calibri" w:hAnsi="Simplified Arabic" w:cs="Simplified Arabic"/>
          <w:sz w:val="28"/>
          <w:szCs w:val="28"/>
          <w:lang w:bidi="ar-IQ"/>
        </w:rPr>
        <w:t>, Alberto Emanuele(2014-2015): “IFRS9 “Financial Instrument” ,</w:t>
      </w:r>
      <w:proofErr w:type="spellStart"/>
      <w:r w:rsidRPr="006D7F9B">
        <w:rPr>
          <w:rFonts w:ascii="Simplified Arabic" w:eastAsia="Calibri" w:hAnsi="Simplified Arabic" w:cs="Simplified Arabic"/>
          <w:sz w:val="28"/>
          <w:szCs w:val="28"/>
          <w:lang w:bidi="ar-IQ"/>
        </w:rPr>
        <w:t>Backgroound</w:t>
      </w:r>
      <w:proofErr w:type="spellEnd"/>
      <w:r w:rsidRPr="006D7F9B">
        <w:rPr>
          <w:rFonts w:ascii="Simplified Arabic" w:eastAsia="Calibri" w:hAnsi="Simplified Arabic" w:cs="Simplified Arabic"/>
          <w:sz w:val="28"/>
          <w:szCs w:val="28"/>
          <w:lang w:bidi="ar-IQ"/>
        </w:rPr>
        <w:t xml:space="preserve">” ,Development and Expected Impact, Master’s Degree </w:t>
      </w:r>
      <w:proofErr w:type="spellStart"/>
      <w:r w:rsidRPr="006D7F9B">
        <w:rPr>
          <w:rFonts w:ascii="Simplified Arabic" w:eastAsia="Calibri" w:hAnsi="Simplified Arabic" w:cs="Simplified Arabic"/>
          <w:sz w:val="28"/>
          <w:szCs w:val="28"/>
          <w:lang w:bidi="ar-IQ"/>
        </w:rPr>
        <w:t>Programme</w:t>
      </w:r>
      <w:proofErr w:type="spellEnd"/>
      <w:r w:rsidRPr="006D7F9B">
        <w:rPr>
          <w:rFonts w:ascii="Simplified Arabic" w:eastAsia="Calibri" w:hAnsi="Simplified Arabic" w:cs="Simplified Arabic"/>
          <w:sz w:val="28"/>
          <w:szCs w:val="28"/>
          <w:lang w:bidi="ar-IQ"/>
        </w:rPr>
        <w:t>- Second Cycle.</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t xml:space="preserve">6- </w:t>
      </w:r>
      <w:proofErr w:type="spellStart"/>
      <w:r w:rsidRPr="006D7F9B">
        <w:rPr>
          <w:rFonts w:ascii="Simplified Arabic" w:eastAsia="Calibri" w:hAnsi="Simplified Arabic" w:cs="Simplified Arabic"/>
          <w:sz w:val="28"/>
          <w:szCs w:val="28"/>
          <w:lang w:bidi="ar-IQ"/>
        </w:rPr>
        <w:t>Adzis</w:t>
      </w:r>
      <w:proofErr w:type="spellEnd"/>
      <w:r w:rsidRPr="006D7F9B">
        <w:rPr>
          <w:rFonts w:ascii="Simplified Arabic" w:eastAsia="Calibri" w:hAnsi="Simplified Arabic" w:cs="Simplified Arabic"/>
          <w:sz w:val="28"/>
          <w:szCs w:val="28"/>
          <w:lang w:bidi="ar-IQ"/>
        </w:rPr>
        <w:t xml:space="preserve">, </w:t>
      </w:r>
      <w:proofErr w:type="spellStart"/>
      <w:r w:rsidRPr="006D7F9B">
        <w:rPr>
          <w:rFonts w:ascii="Simplified Arabic" w:eastAsia="Calibri" w:hAnsi="Simplified Arabic" w:cs="Simplified Arabic"/>
          <w:sz w:val="28"/>
          <w:szCs w:val="28"/>
          <w:lang w:bidi="ar-IQ"/>
        </w:rPr>
        <w:t>Azira</w:t>
      </w:r>
      <w:proofErr w:type="spellEnd"/>
      <w:r w:rsidRPr="006D7F9B">
        <w:rPr>
          <w:rFonts w:ascii="Simplified Arabic" w:eastAsia="Calibri" w:hAnsi="Simplified Arabic" w:cs="Simplified Arabic"/>
          <w:sz w:val="28"/>
          <w:szCs w:val="28"/>
          <w:lang w:bidi="ar-IQ"/>
        </w:rPr>
        <w:t xml:space="preserve"> Abdul (2012): The Impact of International Financial Reporting Standards(IFRS) on Bank Loan Loss Provisioning Behavior </w:t>
      </w:r>
      <w:r w:rsidRPr="006D7F9B">
        <w:rPr>
          <w:rFonts w:ascii="Simplified Arabic" w:eastAsia="Calibri" w:hAnsi="Simplified Arabic" w:cs="Simplified Arabic"/>
          <w:sz w:val="28"/>
          <w:szCs w:val="28"/>
          <w:lang w:bidi="ar-IQ"/>
        </w:rPr>
        <w:lastRenderedPageBreak/>
        <w:t xml:space="preserve">and Bank Earnings 7-Volatilit, A Thesis </w:t>
      </w:r>
      <w:proofErr w:type="spellStart"/>
      <w:r w:rsidRPr="006D7F9B">
        <w:rPr>
          <w:rFonts w:ascii="Simplified Arabic" w:eastAsia="Calibri" w:hAnsi="Simplified Arabic" w:cs="Simplified Arabic"/>
          <w:sz w:val="28"/>
          <w:szCs w:val="28"/>
          <w:lang w:bidi="ar-IQ"/>
        </w:rPr>
        <w:t>Presentd</w:t>
      </w:r>
      <w:proofErr w:type="spellEnd"/>
      <w:r w:rsidRPr="006D7F9B">
        <w:rPr>
          <w:rFonts w:ascii="Simplified Arabic" w:eastAsia="Calibri" w:hAnsi="Simplified Arabic" w:cs="Simplified Arabic"/>
          <w:sz w:val="28"/>
          <w:szCs w:val="28"/>
          <w:lang w:bidi="ar-IQ"/>
        </w:rPr>
        <w:t xml:space="preserve"> in partial fulfillment of the requirements for the degree of Doctor of Philosophy in Banking Studies at Massey University, </w:t>
      </w:r>
      <w:proofErr w:type="spellStart"/>
      <w:r w:rsidRPr="006D7F9B">
        <w:rPr>
          <w:rFonts w:ascii="Simplified Arabic" w:eastAsia="Calibri" w:hAnsi="Simplified Arabic" w:cs="Simplified Arabic"/>
          <w:sz w:val="28"/>
          <w:szCs w:val="28"/>
          <w:lang w:bidi="ar-IQ"/>
        </w:rPr>
        <w:t>Manawatu</w:t>
      </w:r>
      <w:proofErr w:type="spellEnd"/>
      <w:r w:rsidRPr="006D7F9B">
        <w:rPr>
          <w:rFonts w:ascii="Simplified Arabic" w:eastAsia="Calibri" w:hAnsi="Simplified Arabic" w:cs="Simplified Arabic"/>
          <w:sz w:val="28"/>
          <w:szCs w:val="28"/>
          <w:lang w:bidi="ar-IQ"/>
        </w:rPr>
        <w:t xml:space="preserve"> Campus, New Zealand.</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t>8-Deloitte: IFRS9 (2014):” Financial Instruments Overview of the new requirements”.</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t xml:space="preserve">9- Stephen </w:t>
      </w:r>
      <w:proofErr w:type="spellStart"/>
      <w:r w:rsidRPr="006D7F9B">
        <w:rPr>
          <w:rFonts w:ascii="Simplified Arabic" w:eastAsia="Calibri" w:hAnsi="Simplified Arabic" w:cs="Simplified Arabic"/>
          <w:sz w:val="28"/>
          <w:szCs w:val="28"/>
          <w:lang w:bidi="ar-IQ"/>
        </w:rPr>
        <w:t>chan</w:t>
      </w:r>
      <w:proofErr w:type="spellEnd"/>
      <w:r w:rsidRPr="006D7F9B">
        <w:rPr>
          <w:rFonts w:ascii="Simplified Arabic" w:eastAsia="Calibri" w:hAnsi="Simplified Arabic" w:cs="Simplified Arabic"/>
          <w:sz w:val="28"/>
          <w:szCs w:val="28"/>
          <w:lang w:bidi="ar-IQ"/>
        </w:rPr>
        <w:t xml:space="preserve">, partner and head of technical and training, from IAS 39to IFRS: More than just </w:t>
      </w:r>
      <w:proofErr w:type="spellStart"/>
      <w:r w:rsidRPr="006D7F9B">
        <w:rPr>
          <w:rFonts w:ascii="Simplified Arabic" w:eastAsia="Calibri" w:hAnsi="Simplified Arabic" w:cs="Simplified Arabic"/>
          <w:sz w:val="28"/>
          <w:szCs w:val="28"/>
          <w:lang w:bidi="ar-IQ"/>
        </w:rPr>
        <w:t>Aname</w:t>
      </w:r>
      <w:proofErr w:type="spellEnd"/>
      <w:r w:rsidRPr="006D7F9B">
        <w:rPr>
          <w:rFonts w:ascii="Simplified Arabic" w:eastAsia="Calibri" w:hAnsi="Simplified Arabic" w:cs="Simplified Arabic"/>
          <w:sz w:val="28"/>
          <w:szCs w:val="28"/>
          <w:lang w:bidi="ar-IQ"/>
        </w:rPr>
        <w:t xml:space="preserve"> change, BDO </w:t>
      </w:r>
      <w:proofErr w:type="spellStart"/>
      <w:r w:rsidRPr="006D7F9B">
        <w:rPr>
          <w:rFonts w:ascii="Simplified Arabic" w:eastAsia="Calibri" w:hAnsi="Simplified Arabic" w:cs="Simplified Arabic"/>
          <w:sz w:val="28"/>
          <w:szCs w:val="28"/>
          <w:lang w:bidi="ar-IQ"/>
        </w:rPr>
        <w:t>Hongkong</w:t>
      </w:r>
      <w:proofErr w:type="spellEnd"/>
      <w:r w:rsidRPr="006D7F9B">
        <w:rPr>
          <w:rFonts w:ascii="Simplified Arabic" w:eastAsia="Calibri" w:hAnsi="Simplified Arabic" w:cs="Simplified Arabic"/>
          <w:sz w:val="28"/>
          <w:szCs w:val="28"/>
          <w:lang w:bidi="ar-IQ"/>
        </w:rPr>
        <w:t>, explains the back ground to New IFRS and the key changes, July 2010.</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t xml:space="preserve">10- Tan </w:t>
      </w:r>
      <w:proofErr w:type="spellStart"/>
      <w:r w:rsidRPr="006D7F9B">
        <w:rPr>
          <w:rFonts w:ascii="Simplified Arabic" w:eastAsia="Calibri" w:hAnsi="Simplified Arabic" w:cs="Simplified Arabic"/>
          <w:sz w:val="28"/>
          <w:szCs w:val="28"/>
          <w:lang w:bidi="ar-IQ"/>
        </w:rPr>
        <w:t>Liong</w:t>
      </w:r>
      <w:proofErr w:type="spellEnd"/>
      <w:r w:rsidRPr="006D7F9B">
        <w:rPr>
          <w:rFonts w:ascii="Simplified Arabic" w:eastAsia="Calibri" w:hAnsi="Simplified Arabic" w:cs="Simplified Arabic"/>
          <w:sz w:val="28"/>
          <w:szCs w:val="28"/>
          <w:lang w:bidi="ar-IQ"/>
        </w:rPr>
        <w:t xml:space="preserve"> Tong, A Review of </w:t>
      </w:r>
      <w:proofErr w:type="spellStart"/>
      <w:r w:rsidRPr="006D7F9B">
        <w:rPr>
          <w:rFonts w:ascii="Simplified Arabic" w:eastAsia="Calibri" w:hAnsi="Simplified Arabic" w:cs="Simplified Arabic"/>
          <w:sz w:val="28"/>
          <w:szCs w:val="28"/>
          <w:lang w:bidi="ar-IQ"/>
        </w:rPr>
        <w:t>Expectd</w:t>
      </w:r>
      <w:proofErr w:type="spellEnd"/>
      <w:r w:rsidRPr="006D7F9B">
        <w:rPr>
          <w:rFonts w:ascii="Simplified Arabic" w:eastAsia="Calibri" w:hAnsi="Simplified Arabic" w:cs="Simplified Arabic"/>
          <w:sz w:val="28"/>
          <w:szCs w:val="28"/>
          <w:lang w:bidi="ar-IQ"/>
        </w:rPr>
        <w:t xml:space="preserve"> Credit Loss Model, MASB Working Group(WQ 63) Consolidation, Malaysia,2014.</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t xml:space="preserve">11- </w:t>
      </w:r>
      <w:proofErr w:type="spellStart"/>
      <w:r w:rsidRPr="006D7F9B">
        <w:rPr>
          <w:rFonts w:ascii="Simplified Arabic" w:eastAsia="Calibri" w:hAnsi="Simplified Arabic" w:cs="Simplified Arabic"/>
          <w:sz w:val="28"/>
          <w:szCs w:val="28"/>
          <w:lang w:bidi="ar-IQ"/>
        </w:rPr>
        <w:t>Beerbaum</w:t>
      </w:r>
      <w:proofErr w:type="spellEnd"/>
      <w:r w:rsidRPr="006D7F9B">
        <w:rPr>
          <w:rFonts w:ascii="Simplified Arabic" w:eastAsia="Calibri" w:hAnsi="Simplified Arabic" w:cs="Simplified Arabic"/>
          <w:sz w:val="28"/>
          <w:szCs w:val="28"/>
          <w:lang w:bidi="ar-IQ"/>
        </w:rPr>
        <w:t xml:space="preserve"> D; Significant Increase in </w:t>
      </w:r>
      <w:proofErr w:type="spellStart"/>
      <w:r w:rsidRPr="006D7F9B">
        <w:rPr>
          <w:rFonts w:ascii="Simplified Arabic" w:eastAsia="Calibri" w:hAnsi="Simplified Arabic" w:cs="Simplified Arabic"/>
          <w:sz w:val="28"/>
          <w:szCs w:val="28"/>
          <w:lang w:bidi="ar-IQ"/>
        </w:rPr>
        <w:t>Cerdit</w:t>
      </w:r>
      <w:proofErr w:type="spellEnd"/>
      <w:r w:rsidRPr="006D7F9B">
        <w:rPr>
          <w:rFonts w:ascii="Simplified Arabic" w:eastAsia="Calibri" w:hAnsi="Simplified Arabic" w:cs="Simplified Arabic"/>
          <w:sz w:val="28"/>
          <w:szCs w:val="28"/>
          <w:lang w:bidi="ar-IQ"/>
        </w:rPr>
        <w:t xml:space="preserve"> Risk According to IFRS9: Implications for financial Institution International Journal of Economic Management Science, Vol.4,Issue.9M2015, p(3).</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t xml:space="preserve">12- </w:t>
      </w:r>
      <w:proofErr w:type="spellStart"/>
      <w:r w:rsidRPr="006D7F9B">
        <w:rPr>
          <w:rFonts w:ascii="Simplified Arabic" w:eastAsia="Calibri" w:hAnsi="Simplified Arabic" w:cs="Simplified Arabic"/>
          <w:sz w:val="28"/>
          <w:szCs w:val="28"/>
          <w:lang w:bidi="ar-IQ"/>
        </w:rPr>
        <w:t>Gergoriou</w:t>
      </w:r>
      <w:proofErr w:type="spellEnd"/>
      <w:r w:rsidRPr="006D7F9B">
        <w:rPr>
          <w:rFonts w:ascii="Simplified Arabic" w:eastAsia="Calibri" w:hAnsi="Simplified Arabic" w:cs="Simplified Arabic"/>
          <w:sz w:val="28"/>
          <w:szCs w:val="28"/>
          <w:lang w:bidi="ar-IQ"/>
        </w:rPr>
        <w:t>, Greg N .&amp; Hoppe, Christian, The Hand Book of Credit Portfolio Management, McGraw-Hill, 2009.</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t xml:space="preserve">13- Joseph, </w:t>
      </w:r>
      <w:proofErr w:type="spellStart"/>
      <w:r w:rsidRPr="006D7F9B">
        <w:rPr>
          <w:rFonts w:ascii="Simplified Arabic" w:eastAsia="Calibri" w:hAnsi="Simplified Arabic" w:cs="Simplified Arabic"/>
          <w:sz w:val="28"/>
          <w:szCs w:val="28"/>
          <w:lang w:bidi="ar-IQ"/>
        </w:rPr>
        <w:t>Daytalz</w:t>
      </w:r>
      <w:proofErr w:type="spellEnd"/>
      <w:r w:rsidRPr="006D7F9B">
        <w:rPr>
          <w:rFonts w:ascii="Simplified Arabic" w:eastAsia="Calibri" w:hAnsi="Simplified Arabic" w:cs="Simplified Arabic"/>
          <w:sz w:val="28"/>
          <w:szCs w:val="28"/>
          <w:lang w:bidi="ar-IQ"/>
        </w:rPr>
        <w:t xml:space="preserve"> &amp; David , </w:t>
      </w:r>
      <w:proofErr w:type="spellStart"/>
      <w:r w:rsidRPr="006D7F9B">
        <w:rPr>
          <w:rFonts w:ascii="Simplified Arabic" w:eastAsia="Calibri" w:hAnsi="Simplified Arabic" w:cs="Simplified Arabic"/>
          <w:sz w:val="28"/>
          <w:szCs w:val="28"/>
          <w:lang w:bidi="ar-IQ"/>
        </w:rPr>
        <w:t>Kathor</w:t>
      </w:r>
      <w:proofErr w:type="spellEnd"/>
      <w:r w:rsidRPr="006D7F9B">
        <w:rPr>
          <w:rFonts w:ascii="Simplified Arabic" w:eastAsia="Calibri" w:hAnsi="Simplified Arabic" w:cs="Simplified Arabic"/>
          <w:sz w:val="28"/>
          <w:szCs w:val="28"/>
          <w:lang w:bidi="ar-IQ"/>
        </w:rPr>
        <w:t>, The Economics Of Money And International Finance, 6</w:t>
      </w:r>
      <w:r w:rsidRPr="006D7F9B">
        <w:rPr>
          <w:rFonts w:ascii="Simplified Arabic" w:eastAsia="Calibri" w:hAnsi="Simplified Arabic" w:cs="Simplified Arabic"/>
          <w:sz w:val="28"/>
          <w:szCs w:val="28"/>
          <w:vertAlign w:val="superscript"/>
          <w:lang w:bidi="ar-IQ"/>
        </w:rPr>
        <w:t>th</w:t>
      </w:r>
      <w:r w:rsidRPr="006D7F9B">
        <w:rPr>
          <w:rFonts w:ascii="Simplified Arabic" w:eastAsia="Calibri" w:hAnsi="Simplified Arabic" w:cs="Simplified Arabic"/>
          <w:sz w:val="28"/>
          <w:szCs w:val="28"/>
          <w:lang w:bidi="ar-IQ"/>
        </w:rPr>
        <w:t xml:space="preserve"> Edition, McGraw-Hill,2010.</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t xml:space="preserve">14- </w:t>
      </w:r>
      <w:proofErr w:type="spellStart"/>
      <w:r w:rsidRPr="006D7F9B">
        <w:rPr>
          <w:rFonts w:ascii="Simplified Arabic" w:eastAsia="Calibri" w:hAnsi="Simplified Arabic" w:cs="Simplified Arabic"/>
          <w:sz w:val="28"/>
          <w:szCs w:val="28"/>
          <w:lang w:bidi="ar-IQ"/>
        </w:rPr>
        <w:t>Gabgub</w:t>
      </w:r>
      <w:proofErr w:type="spellEnd"/>
      <w:r w:rsidRPr="006D7F9B">
        <w:rPr>
          <w:rFonts w:ascii="Simplified Arabic" w:eastAsia="Calibri" w:hAnsi="Simplified Arabic" w:cs="Simplified Arabic"/>
          <w:sz w:val="28"/>
          <w:szCs w:val="28"/>
          <w:lang w:bidi="ar-IQ"/>
        </w:rPr>
        <w:t xml:space="preserve">, </w:t>
      </w:r>
      <w:proofErr w:type="spellStart"/>
      <w:r w:rsidRPr="006D7F9B">
        <w:rPr>
          <w:rFonts w:ascii="Simplified Arabic" w:eastAsia="Calibri" w:hAnsi="Simplified Arabic" w:cs="Simplified Arabic"/>
          <w:sz w:val="28"/>
          <w:szCs w:val="28"/>
          <w:lang w:bidi="ar-IQ"/>
        </w:rPr>
        <w:t>Aburawi</w:t>
      </w:r>
      <w:proofErr w:type="spellEnd"/>
      <w:r w:rsidRPr="006D7F9B">
        <w:rPr>
          <w:rFonts w:ascii="Simplified Arabic" w:eastAsia="Calibri" w:hAnsi="Simplified Arabic" w:cs="Simplified Arabic"/>
          <w:sz w:val="28"/>
          <w:szCs w:val="28"/>
          <w:lang w:bidi="ar-IQ"/>
        </w:rPr>
        <w:t xml:space="preserve"> I., Analysis Of Non-</w:t>
      </w:r>
      <w:proofErr w:type="spellStart"/>
      <w:r w:rsidRPr="006D7F9B">
        <w:rPr>
          <w:rFonts w:ascii="Simplified Arabic" w:eastAsia="Calibri" w:hAnsi="Simplified Arabic" w:cs="Simplified Arabic"/>
          <w:sz w:val="28"/>
          <w:szCs w:val="28"/>
          <w:lang w:bidi="ar-IQ"/>
        </w:rPr>
        <w:t>Perorming</w:t>
      </w:r>
      <w:proofErr w:type="spellEnd"/>
      <w:r w:rsidRPr="006D7F9B">
        <w:rPr>
          <w:rFonts w:ascii="Simplified Arabic" w:eastAsia="Calibri" w:hAnsi="Simplified Arabic" w:cs="Simplified Arabic"/>
          <w:sz w:val="28"/>
          <w:szCs w:val="28"/>
          <w:lang w:bidi="ar-IQ"/>
        </w:rPr>
        <w:t xml:space="preserve"> Loans In The Libyan State-Owned </w:t>
      </w:r>
      <w:proofErr w:type="spellStart"/>
      <w:r w:rsidRPr="006D7F9B">
        <w:rPr>
          <w:rFonts w:ascii="Simplified Arabic" w:eastAsia="Calibri" w:hAnsi="Simplified Arabic" w:cs="Simplified Arabic"/>
          <w:sz w:val="28"/>
          <w:szCs w:val="28"/>
          <w:lang w:bidi="ar-IQ"/>
        </w:rPr>
        <w:t>Commecial</w:t>
      </w:r>
      <w:proofErr w:type="spellEnd"/>
      <w:r w:rsidRPr="006D7F9B">
        <w:rPr>
          <w:rFonts w:ascii="Simplified Arabic" w:eastAsia="Calibri" w:hAnsi="Simplified Arabic" w:cs="Simplified Arabic"/>
          <w:sz w:val="28"/>
          <w:szCs w:val="28"/>
          <w:lang w:bidi="ar-IQ"/>
        </w:rPr>
        <w:t xml:space="preserve"> Bank: </w:t>
      </w:r>
      <w:proofErr w:type="spellStart"/>
      <w:r w:rsidRPr="006D7F9B">
        <w:rPr>
          <w:rFonts w:ascii="Simplified Arabic" w:eastAsia="Calibri" w:hAnsi="Simplified Arabic" w:cs="Simplified Arabic"/>
          <w:sz w:val="28"/>
          <w:szCs w:val="28"/>
          <w:lang w:bidi="ar-IQ"/>
        </w:rPr>
        <w:t>Percepitin</w:t>
      </w:r>
      <w:proofErr w:type="spellEnd"/>
      <w:r w:rsidRPr="006D7F9B">
        <w:rPr>
          <w:rFonts w:ascii="Simplified Arabic" w:eastAsia="Calibri" w:hAnsi="Simplified Arabic" w:cs="Simplified Arabic"/>
          <w:sz w:val="28"/>
          <w:szCs w:val="28"/>
          <w:lang w:bidi="ar-IQ"/>
        </w:rPr>
        <w:t xml:space="preserve">  </w:t>
      </w:r>
      <w:proofErr w:type="spellStart"/>
      <w:r w:rsidRPr="006D7F9B">
        <w:rPr>
          <w:rFonts w:ascii="Simplified Arabic" w:eastAsia="Calibri" w:hAnsi="Simplified Arabic" w:cs="Simplified Arabic"/>
          <w:sz w:val="28"/>
          <w:szCs w:val="28"/>
          <w:lang w:bidi="ar-IQ"/>
        </w:rPr>
        <w:t>Analyisi</w:t>
      </w:r>
      <w:proofErr w:type="spellEnd"/>
      <w:r w:rsidRPr="006D7F9B">
        <w:rPr>
          <w:rFonts w:ascii="Simplified Arabic" w:eastAsia="Calibri" w:hAnsi="Simplified Arabic" w:cs="Simplified Arabic"/>
          <w:sz w:val="28"/>
          <w:szCs w:val="28"/>
          <w:lang w:bidi="ar-IQ"/>
        </w:rPr>
        <w:t xml:space="preserve"> Of The Reasons And potential Methods For Treatment, Thesis Submitted In Requirements For The Degree Of Doctor Of Philosophy At  The School  Of Government And International Affairs, Durham University,2009.</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lastRenderedPageBreak/>
        <w:t xml:space="preserve">15- </w:t>
      </w:r>
      <w:proofErr w:type="spellStart"/>
      <w:r w:rsidRPr="006D7F9B">
        <w:rPr>
          <w:rFonts w:ascii="Simplified Arabic" w:eastAsia="Calibri" w:hAnsi="Simplified Arabic" w:cs="Simplified Arabic"/>
          <w:sz w:val="28"/>
          <w:szCs w:val="28"/>
          <w:lang w:bidi="ar-IQ"/>
        </w:rPr>
        <w:t>Kashyap</w:t>
      </w:r>
      <w:proofErr w:type="spellEnd"/>
      <w:r w:rsidRPr="006D7F9B">
        <w:rPr>
          <w:rFonts w:ascii="Simplified Arabic" w:eastAsia="Calibri" w:hAnsi="Simplified Arabic" w:cs="Simplified Arabic"/>
          <w:sz w:val="28"/>
          <w:szCs w:val="28"/>
          <w:lang w:bidi="ar-IQ"/>
        </w:rPr>
        <w:t xml:space="preserve">, A., </w:t>
      </w:r>
      <w:proofErr w:type="spellStart"/>
      <w:r w:rsidRPr="006D7F9B">
        <w:rPr>
          <w:rFonts w:ascii="Simplified Arabic" w:eastAsia="Calibri" w:hAnsi="Simplified Arabic" w:cs="Simplified Arabic"/>
          <w:sz w:val="28"/>
          <w:szCs w:val="28"/>
          <w:lang w:bidi="ar-IQ"/>
        </w:rPr>
        <w:t>Rajan,R</w:t>
      </w:r>
      <w:proofErr w:type="spellEnd"/>
      <w:r w:rsidRPr="006D7F9B">
        <w:rPr>
          <w:rFonts w:ascii="Simplified Arabic" w:eastAsia="Calibri" w:hAnsi="Simplified Arabic" w:cs="Simplified Arabic"/>
          <w:sz w:val="28"/>
          <w:szCs w:val="28"/>
          <w:lang w:bidi="ar-IQ"/>
        </w:rPr>
        <w:t xml:space="preserve">. &amp; Stein, J., Banks As Liquidity Providers: An Explanation For The Co-Existence Of Lending And Deposit-Taking, </w:t>
      </w:r>
      <w:proofErr w:type="spellStart"/>
      <w:r w:rsidRPr="006D7F9B">
        <w:rPr>
          <w:rFonts w:ascii="Simplified Arabic" w:eastAsia="Calibri" w:hAnsi="Simplified Arabic" w:cs="Simplified Arabic"/>
          <w:sz w:val="28"/>
          <w:szCs w:val="28"/>
          <w:lang w:bidi="ar-IQ"/>
        </w:rPr>
        <w:t>Jounal</w:t>
      </w:r>
      <w:proofErr w:type="spellEnd"/>
      <w:r w:rsidRPr="006D7F9B">
        <w:rPr>
          <w:rFonts w:ascii="Simplified Arabic" w:eastAsia="Calibri" w:hAnsi="Simplified Arabic" w:cs="Simplified Arabic"/>
          <w:sz w:val="28"/>
          <w:szCs w:val="28"/>
          <w:lang w:bidi="ar-IQ"/>
        </w:rPr>
        <w:t xml:space="preserve"> Finance, 57,2002.</w:t>
      </w:r>
    </w:p>
    <w:p w:rsidR="001B7F4F" w:rsidRPr="006D7F9B" w:rsidRDefault="001B7F4F" w:rsidP="001B7F4F">
      <w:pPr>
        <w:bidi w:val="0"/>
        <w:spacing w:after="200" w:line="276" w:lineRule="auto"/>
        <w:rPr>
          <w:rFonts w:ascii="Simplified Arabic" w:eastAsia="Calibri" w:hAnsi="Simplified Arabic" w:cs="Simplified Arabic"/>
          <w:sz w:val="28"/>
          <w:szCs w:val="28"/>
          <w:lang w:bidi="ar-IQ"/>
        </w:rPr>
      </w:pPr>
      <w:r w:rsidRPr="006D7F9B">
        <w:rPr>
          <w:rFonts w:ascii="Simplified Arabic" w:eastAsia="Calibri" w:hAnsi="Simplified Arabic" w:cs="Simplified Arabic"/>
          <w:sz w:val="28"/>
          <w:szCs w:val="28"/>
          <w:lang w:bidi="ar-IQ"/>
        </w:rPr>
        <w:t xml:space="preserve">16- </w:t>
      </w:r>
      <w:proofErr w:type="spellStart"/>
      <w:r w:rsidRPr="006D7F9B">
        <w:rPr>
          <w:rFonts w:ascii="Simplified Arabic" w:eastAsia="Calibri" w:hAnsi="Simplified Arabic" w:cs="Simplified Arabic"/>
          <w:sz w:val="28"/>
          <w:szCs w:val="28"/>
          <w:lang w:bidi="ar-IQ"/>
        </w:rPr>
        <w:t>Kolapo</w:t>
      </w:r>
      <w:proofErr w:type="spellEnd"/>
      <w:r w:rsidRPr="006D7F9B">
        <w:rPr>
          <w:rFonts w:ascii="Simplified Arabic" w:eastAsia="Calibri" w:hAnsi="Simplified Arabic" w:cs="Simplified Arabic"/>
          <w:sz w:val="28"/>
          <w:szCs w:val="28"/>
          <w:lang w:bidi="ar-IQ"/>
        </w:rPr>
        <w:t xml:space="preserve">, T.F., </w:t>
      </w:r>
      <w:proofErr w:type="spellStart"/>
      <w:r w:rsidRPr="006D7F9B">
        <w:rPr>
          <w:rFonts w:ascii="Simplified Arabic" w:eastAsia="Calibri" w:hAnsi="Simplified Arabic" w:cs="Simplified Arabic"/>
          <w:sz w:val="28"/>
          <w:szCs w:val="28"/>
          <w:lang w:bidi="ar-IQ"/>
        </w:rPr>
        <w:t>Ayeni</w:t>
      </w:r>
      <w:proofErr w:type="spellEnd"/>
      <w:r w:rsidRPr="006D7F9B">
        <w:rPr>
          <w:rFonts w:ascii="Simplified Arabic" w:eastAsia="Calibri" w:hAnsi="Simplified Arabic" w:cs="Simplified Arabic"/>
          <w:sz w:val="28"/>
          <w:szCs w:val="28"/>
          <w:lang w:bidi="ar-IQ"/>
        </w:rPr>
        <w:t xml:space="preserve">, R.K&amp; </w:t>
      </w:r>
      <w:proofErr w:type="spellStart"/>
      <w:r w:rsidRPr="006D7F9B">
        <w:rPr>
          <w:rFonts w:ascii="Simplified Arabic" w:eastAsia="Calibri" w:hAnsi="Simplified Arabic" w:cs="Simplified Arabic"/>
          <w:sz w:val="28"/>
          <w:szCs w:val="28"/>
          <w:lang w:bidi="ar-IQ"/>
        </w:rPr>
        <w:t>Oke</w:t>
      </w:r>
      <w:proofErr w:type="spellEnd"/>
      <w:r w:rsidRPr="006D7F9B">
        <w:rPr>
          <w:rFonts w:ascii="Simplified Arabic" w:eastAsia="Calibri" w:hAnsi="Simplified Arabic" w:cs="Simplified Arabic"/>
          <w:sz w:val="28"/>
          <w:szCs w:val="28"/>
          <w:lang w:bidi="ar-IQ"/>
        </w:rPr>
        <w:t>, M.O., Credit Risk And Commercial Banks’ Performance In Nigeria: A Panel Model Approach,  Australian Journal Of Business And Management Research Vol.2 No. 02, 2012.</w:t>
      </w:r>
    </w:p>
    <w:p w:rsidR="001B7F4F" w:rsidRPr="006D7F9B" w:rsidRDefault="001B7F4F" w:rsidP="001B7F4F">
      <w:pPr>
        <w:pStyle w:val="NormalWeb"/>
        <w:shd w:val="clear" w:color="auto" w:fill="FFFFFF"/>
        <w:bidi/>
        <w:ind w:left="225"/>
        <w:jc w:val="both"/>
        <w:rPr>
          <w:rFonts w:ascii="Simplified Arabic" w:hAnsi="Simplified Arabic" w:cs="Simplified Arabic"/>
          <w:color w:val="000000"/>
          <w:sz w:val="28"/>
          <w:szCs w:val="28"/>
          <w:rtl/>
          <w:lang w:bidi="ar-IQ"/>
        </w:rPr>
      </w:pPr>
    </w:p>
    <w:p w:rsidR="00266504" w:rsidRPr="00266504" w:rsidRDefault="00266504" w:rsidP="00F71A88">
      <w:pPr>
        <w:pStyle w:val="NormalWeb"/>
        <w:shd w:val="clear" w:color="auto" w:fill="FFFFFF"/>
        <w:bidi/>
        <w:jc w:val="both"/>
        <w:rPr>
          <w:rFonts w:ascii="Simplified Arabic" w:hAnsi="Simplified Arabic" w:cs="Simplified Arabic"/>
          <w:color w:val="000000"/>
          <w:sz w:val="28"/>
          <w:szCs w:val="28"/>
          <w:rtl/>
          <w:lang w:bidi="ar-IQ"/>
        </w:rPr>
      </w:pPr>
    </w:p>
    <w:p w:rsidR="004412FF" w:rsidRPr="001F0969" w:rsidRDefault="004412FF" w:rsidP="004412FF">
      <w:pPr>
        <w:jc w:val="both"/>
        <w:rPr>
          <w:rFonts w:ascii="Simplified Arabic" w:hAnsi="Simplified Arabic" w:cs="Simplified Arabic"/>
          <w:b/>
          <w:bCs/>
          <w:sz w:val="28"/>
          <w:szCs w:val="28"/>
        </w:rPr>
      </w:pPr>
    </w:p>
    <w:sectPr w:rsidR="004412FF" w:rsidRPr="001F0969" w:rsidSect="00166BF2">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D4" w:rsidRDefault="009731D4" w:rsidP="00B86452">
      <w:r>
        <w:separator/>
      </w:r>
    </w:p>
  </w:endnote>
  <w:endnote w:type="continuationSeparator" w:id="0">
    <w:p w:rsidR="009731D4" w:rsidRDefault="009731D4" w:rsidP="00B8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tl/>
      </w:rPr>
      <w:id w:val="-171955176"/>
      <w:docPartObj>
        <w:docPartGallery w:val="Page Numbers (Bottom of Page)"/>
        <w:docPartUnique/>
      </w:docPartObj>
    </w:sdtPr>
    <w:sdtEndPr/>
    <w:sdtContent>
      <w:p w:rsidR="00B86452" w:rsidRDefault="00B8645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626CDC" w:rsidRPr="00626CDC">
          <w:rPr>
            <w:rFonts w:asciiTheme="majorHAnsi" w:eastAsiaTheme="majorEastAsia" w:hAnsiTheme="majorHAnsi" w:cstheme="majorBidi"/>
            <w:noProof/>
            <w:sz w:val="28"/>
            <w:szCs w:val="28"/>
            <w:rtl/>
          </w:rPr>
          <w:t>5</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B86452" w:rsidRDefault="00B86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D4" w:rsidRDefault="009731D4" w:rsidP="00B86452">
      <w:r>
        <w:separator/>
      </w:r>
    </w:p>
  </w:footnote>
  <w:footnote w:type="continuationSeparator" w:id="0">
    <w:p w:rsidR="009731D4" w:rsidRDefault="009731D4" w:rsidP="00B86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79" w:rsidRDefault="00163879" w:rsidP="00163879">
    <w:pPr>
      <w:pStyle w:val="Header"/>
      <w:tabs>
        <w:tab w:val="clear" w:pos="4153"/>
        <w:tab w:val="clear" w:pos="8306"/>
        <w:tab w:val="left" w:pos="5238"/>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5FA2"/>
    <w:multiLevelType w:val="hybridMultilevel"/>
    <w:tmpl w:val="C0B8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C1E9A"/>
    <w:multiLevelType w:val="hybridMultilevel"/>
    <w:tmpl w:val="FA901950"/>
    <w:lvl w:ilvl="0" w:tplc="F1B6577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140D8"/>
    <w:multiLevelType w:val="hybridMultilevel"/>
    <w:tmpl w:val="2340B73C"/>
    <w:lvl w:ilvl="0" w:tplc="4962AC1C">
      <w:start w:val="2"/>
      <w:numFmt w:val="decimal"/>
      <w:lvlText w:val="%1"/>
      <w:lvlJc w:val="left"/>
      <w:pPr>
        <w:ind w:left="359" w:hanging="360"/>
      </w:pPr>
      <w:rPr>
        <w:b w:val="0"/>
      </w:r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3">
    <w:nsid w:val="37E05523"/>
    <w:multiLevelType w:val="hybridMultilevel"/>
    <w:tmpl w:val="E5743720"/>
    <w:lvl w:ilvl="0" w:tplc="D2D03118">
      <w:start w:val="1"/>
      <w:numFmt w:val="bullet"/>
      <w:lvlText w:val="-"/>
      <w:lvlJc w:val="left"/>
      <w:pPr>
        <w:ind w:left="585" w:hanging="360"/>
      </w:pPr>
      <w:rPr>
        <w:rFonts w:ascii="Simplified Arabic" w:eastAsia="Times New Roman" w:hAnsi="Simplified Arabic" w:cs="Simplified Arabic"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nsid w:val="43EE4FCB"/>
    <w:multiLevelType w:val="hybridMultilevel"/>
    <w:tmpl w:val="74D47B70"/>
    <w:lvl w:ilvl="0" w:tplc="028ADC3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8566A1"/>
    <w:multiLevelType w:val="hybridMultilevel"/>
    <w:tmpl w:val="D4E862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68D92B6B"/>
    <w:multiLevelType w:val="hybridMultilevel"/>
    <w:tmpl w:val="7DEC5E5A"/>
    <w:lvl w:ilvl="0" w:tplc="7032AC8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1A"/>
    <w:rsid w:val="0000182B"/>
    <w:rsid w:val="000A23FE"/>
    <w:rsid w:val="000B49A4"/>
    <w:rsid w:val="000E267D"/>
    <w:rsid w:val="000F093F"/>
    <w:rsid w:val="0010646D"/>
    <w:rsid w:val="00163879"/>
    <w:rsid w:val="001777DD"/>
    <w:rsid w:val="001B61B1"/>
    <w:rsid w:val="001B7F4F"/>
    <w:rsid w:val="001F0969"/>
    <w:rsid w:val="0020563A"/>
    <w:rsid w:val="00241887"/>
    <w:rsid w:val="00243EF5"/>
    <w:rsid w:val="00264F75"/>
    <w:rsid w:val="00266504"/>
    <w:rsid w:val="00292F4D"/>
    <w:rsid w:val="002A40E0"/>
    <w:rsid w:val="002B2148"/>
    <w:rsid w:val="00337932"/>
    <w:rsid w:val="00352D1F"/>
    <w:rsid w:val="00370B4C"/>
    <w:rsid w:val="00425FFC"/>
    <w:rsid w:val="004412FF"/>
    <w:rsid w:val="00470727"/>
    <w:rsid w:val="00477953"/>
    <w:rsid w:val="004A1598"/>
    <w:rsid w:val="004A5BB1"/>
    <w:rsid w:val="004C74DD"/>
    <w:rsid w:val="004F40FE"/>
    <w:rsid w:val="00524EFC"/>
    <w:rsid w:val="0053196D"/>
    <w:rsid w:val="00531B69"/>
    <w:rsid w:val="005C739F"/>
    <w:rsid w:val="005E087E"/>
    <w:rsid w:val="005E3603"/>
    <w:rsid w:val="005F7428"/>
    <w:rsid w:val="0061072D"/>
    <w:rsid w:val="00622566"/>
    <w:rsid w:val="00626CDC"/>
    <w:rsid w:val="00631C87"/>
    <w:rsid w:val="00634021"/>
    <w:rsid w:val="006A0D72"/>
    <w:rsid w:val="006A2133"/>
    <w:rsid w:val="006B6560"/>
    <w:rsid w:val="006D7F9B"/>
    <w:rsid w:val="006E2CF7"/>
    <w:rsid w:val="007006C6"/>
    <w:rsid w:val="007037DE"/>
    <w:rsid w:val="00732A53"/>
    <w:rsid w:val="007610F3"/>
    <w:rsid w:val="00786121"/>
    <w:rsid w:val="00801FA4"/>
    <w:rsid w:val="008239FF"/>
    <w:rsid w:val="008730DB"/>
    <w:rsid w:val="008953D7"/>
    <w:rsid w:val="008B6FA3"/>
    <w:rsid w:val="00912305"/>
    <w:rsid w:val="00912748"/>
    <w:rsid w:val="009731D4"/>
    <w:rsid w:val="009C01DD"/>
    <w:rsid w:val="009C1831"/>
    <w:rsid w:val="00A30EBA"/>
    <w:rsid w:val="00A64F2C"/>
    <w:rsid w:val="00B14A40"/>
    <w:rsid w:val="00B86452"/>
    <w:rsid w:val="00C20C31"/>
    <w:rsid w:val="00C20D4D"/>
    <w:rsid w:val="00C228F2"/>
    <w:rsid w:val="00C416BC"/>
    <w:rsid w:val="00C666F4"/>
    <w:rsid w:val="00CD722D"/>
    <w:rsid w:val="00CF64F3"/>
    <w:rsid w:val="00D125F0"/>
    <w:rsid w:val="00D32D23"/>
    <w:rsid w:val="00D50B7B"/>
    <w:rsid w:val="00D91FB7"/>
    <w:rsid w:val="00DA6013"/>
    <w:rsid w:val="00DC0B17"/>
    <w:rsid w:val="00DC4314"/>
    <w:rsid w:val="00DD2785"/>
    <w:rsid w:val="00E1589F"/>
    <w:rsid w:val="00E54BF0"/>
    <w:rsid w:val="00EA721A"/>
    <w:rsid w:val="00EE0FDF"/>
    <w:rsid w:val="00EF2398"/>
    <w:rsid w:val="00EF3792"/>
    <w:rsid w:val="00F20FCA"/>
    <w:rsid w:val="00F71A88"/>
    <w:rsid w:val="00FA1E09"/>
    <w:rsid w:val="00FE0FCC"/>
    <w:rsid w:val="00FE2511"/>
    <w:rsid w:val="00FF068B"/>
    <w:rsid w:val="00FF4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3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305"/>
    <w:pPr>
      <w:ind w:left="720"/>
      <w:contextualSpacing/>
    </w:pPr>
  </w:style>
  <w:style w:type="paragraph" w:styleId="BalloonText">
    <w:name w:val="Balloon Text"/>
    <w:basedOn w:val="Normal"/>
    <w:link w:val="BalloonTextChar"/>
    <w:uiPriority w:val="99"/>
    <w:semiHidden/>
    <w:unhideWhenUsed/>
    <w:rsid w:val="004412FF"/>
    <w:rPr>
      <w:rFonts w:ascii="Tahoma" w:hAnsi="Tahoma" w:cs="Tahoma"/>
      <w:sz w:val="16"/>
      <w:szCs w:val="16"/>
    </w:rPr>
  </w:style>
  <w:style w:type="character" w:customStyle="1" w:styleId="BalloonTextChar">
    <w:name w:val="Balloon Text Char"/>
    <w:basedOn w:val="DefaultParagraphFont"/>
    <w:link w:val="BalloonText"/>
    <w:uiPriority w:val="99"/>
    <w:semiHidden/>
    <w:rsid w:val="004412FF"/>
    <w:rPr>
      <w:rFonts w:ascii="Tahoma" w:eastAsia="Times New Roman" w:hAnsi="Tahoma" w:cs="Tahoma"/>
      <w:sz w:val="16"/>
      <w:szCs w:val="16"/>
    </w:rPr>
  </w:style>
  <w:style w:type="paragraph" w:styleId="NormalWeb">
    <w:name w:val="Normal (Web)"/>
    <w:basedOn w:val="Normal"/>
    <w:uiPriority w:val="99"/>
    <w:semiHidden/>
    <w:unhideWhenUsed/>
    <w:rsid w:val="00C416BC"/>
    <w:pPr>
      <w:bidi w:val="0"/>
      <w:spacing w:before="100" w:beforeAutospacing="1" w:after="100" w:afterAutospacing="1"/>
    </w:pPr>
  </w:style>
  <w:style w:type="character" w:styleId="Strong">
    <w:name w:val="Strong"/>
    <w:basedOn w:val="DefaultParagraphFont"/>
    <w:uiPriority w:val="22"/>
    <w:qFormat/>
    <w:rsid w:val="00C416BC"/>
    <w:rPr>
      <w:b/>
      <w:bCs/>
    </w:rPr>
  </w:style>
  <w:style w:type="character" w:styleId="Hyperlink">
    <w:name w:val="Hyperlink"/>
    <w:basedOn w:val="DefaultParagraphFont"/>
    <w:uiPriority w:val="99"/>
    <w:unhideWhenUsed/>
    <w:rsid w:val="004C74DD"/>
    <w:rPr>
      <w:color w:val="0000FF" w:themeColor="hyperlink"/>
      <w:u w:val="single"/>
    </w:rPr>
  </w:style>
  <w:style w:type="paragraph" w:styleId="Header">
    <w:name w:val="header"/>
    <w:basedOn w:val="Normal"/>
    <w:link w:val="HeaderChar"/>
    <w:uiPriority w:val="99"/>
    <w:unhideWhenUsed/>
    <w:rsid w:val="00B86452"/>
    <w:pPr>
      <w:tabs>
        <w:tab w:val="center" w:pos="4153"/>
        <w:tab w:val="right" w:pos="8306"/>
      </w:tabs>
    </w:pPr>
  </w:style>
  <w:style w:type="character" w:customStyle="1" w:styleId="HeaderChar">
    <w:name w:val="Header Char"/>
    <w:basedOn w:val="DefaultParagraphFont"/>
    <w:link w:val="Header"/>
    <w:uiPriority w:val="99"/>
    <w:rsid w:val="00B864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6452"/>
    <w:pPr>
      <w:tabs>
        <w:tab w:val="center" w:pos="4153"/>
        <w:tab w:val="right" w:pos="8306"/>
      </w:tabs>
    </w:pPr>
  </w:style>
  <w:style w:type="character" w:customStyle="1" w:styleId="FooterChar">
    <w:name w:val="Footer Char"/>
    <w:basedOn w:val="DefaultParagraphFont"/>
    <w:link w:val="Footer"/>
    <w:uiPriority w:val="99"/>
    <w:rsid w:val="00B8645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3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305"/>
    <w:pPr>
      <w:ind w:left="720"/>
      <w:contextualSpacing/>
    </w:pPr>
  </w:style>
  <w:style w:type="paragraph" w:styleId="BalloonText">
    <w:name w:val="Balloon Text"/>
    <w:basedOn w:val="Normal"/>
    <w:link w:val="BalloonTextChar"/>
    <w:uiPriority w:val="99"/>
    <w:semiHidden/>
    <w:unhideWhenUsed/>
    <w:rsid w:val="004412FF"/>
    <w:rPr>
      <w:rFonts w:ascii="Tahoma" w:hAnsi="Tahoma" w:cs="Tahoma"/>
      <w:sz w:val="16"/>
      <w:szCs w:val="16"/>
    </w:rPr>
  </w:style>
  <w:style w:type="character" w:customStyle="1" w:styleId="BalloonTextChar">
    <w:name w:val="Balloon Text Char"/>
    <w:basedOn w:val="DefaultParagraphFont"/>
    <w:link w:val="BalloonText"/>
    <w:uiPriority w:val="99"/>
    <w:semiHidden/>
    <w:rsid w:val="004412FF"/>
    <w:rPr>
      <w:rFonts w:ascii="Tahoma" w:eastAsia="Times New Roman" w:hAnsi="Tahoma" w:cs="Tahoma"/>
      <w:sz w:val="16"/>
      <w:szCs w:val="16"/>
    </w:rPr>
  </w:style>
  <w:style w:type="paragraph" w:styleId="NormalWeb">
    <w:name w:val="Normal (Web)"/>
    <w:basedOn w:val="Normal"/>
    <w:uiPriority w:val="99"/>
    <w:semiHidden/>
    <w:unhideWhenUsed/>
    <w:rsid w:val="00C416BC"/>
    <w:pPr>
      <w:bidi w:val="0"/>
      <w:spacing w:before="100" w:beforeAutospacing="1" w:after="100" w:afterAutospacing="1"/>
    </w:pPr>
  </w:style>
  <w:style w:type="character" w:styleId="Strong">
    <w:name w:val="Strong"/>
    <w:basedOn w:val="DefaultParagraphFont"/>
    <w:uiPriority w:val="22"/>
    <w:qFormat/>
    <w:rsid w:val="00C416BC"/>
    <w:rPr>
      <w:b/>
      <w:bCs/>
    </w:rPr>
  </w:style>
  <w:style w:type="character" w:styleId="Hyperlink">
    <w:name w:val="Hyperlink"/>
    <w:basedOn w:val="DefaultParagraphFont"/>
    <w:uiPriority w:val="99"/>
    <w:unhideWhenUsed/>
    <w:rsid w:val="004C74DD"/>
    <w:rPr>
      <w:color w:val="0000FF" w:themeColor="hyperlink"/>
      <w:u w:val="single"/>
    </w:rPr>
  </w:style>
  <w:style w:type="paragraph" w:styleId="Header">
    <w:name w:val="header"/>
    <w:basedOn w:val="Normal"/>
    <w:link w:val="HeaderChar"/>
    <w:uiPriority w:val="99"/>
    <w:unhideWhenUsed/>
    <w:rsid w:val="00B86452"/>
    <w:pPr>
      <w:tabs>
        <w:tab w:val="center" w:pos="4153"/>
        <w:tab w:val="right" w:pos="8306"/>
      </w:tabs>
    </w:pPr>
  </w:style>
  <w:style w:type="character" w:customStyle="1" w:styleId="HeaderChar">
    <w:name w:val="Header Char"/>
    <w:basedOn w:val="DefaultParagraphFont"/>
    <w:link w:val="Header"/>
    <w:uiPriority w:val="99"/>
    <w:rsid w:val="00B864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6452"/>
    <w:pPr>
      <w:tabs>
        <w:tab w:val="center" w:pos="4153"/>
        <w:tab w:val="right" w:pos="8306"/>
      </w:tabs>
    </w:pPr>
  </w:style>
  <w:style w:type="character" w:customStyle="1" w:styleId="FooterChar">
    <w:name w:val="Footer Char"/>
    <w:basedOn w:val="DefaultParagraphFont"/>
    <w:link w:val="Footer"/>
    <w:uiPriority w:val="99"/>
    <w:rsid w:val="00B864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78093">
      <w:bodyDiv w:val="1"/>
      <w:marLeft w:val="0"/>
      <w:marRight w:val="0"/>
      <w:marTop w:val="0"/>
      <w:marBottom w:val="0"/>
      <w:divBdr>
        <w:top w:val="none" w:sz="0" w:space="0" w:color="auto"/>
        <w:left w:val="none" w:sz="0" w:space="0" w:color="auto"/>
        <w:bottom w:val="none" w:sz="0" w:space="0" w:color="auto"/>
        <w:right w:val="none" w:sz="0" w:space="0" w:color="auto"/>
      </w:divBdr>
    </w:div>
    <w:div w:id="858660386">
      <w:bodyDiv w:val="1"/>
      <w:marLeft w:val="0"/>
      <w:marRight w:val="0"/>
      <w:marTop w:val="0"/>
      <w:marBottom w:val="0"/>
      <w:divBdr>
        <w:top w:val="none" w:sz="0" w:space="0" w:color="auto"/>
        <w:left w:val="none" w:sz="0" w:space="0" w:color="auto"/>
        <w:bottom w:val="none" w:sz="0" w:space="0" w:color="auto"/>
        <w:right w:val="none" w:sz="0" w:space="0" w:color="auto"/>
      </w:divBdr>
    </w:div>
    <w:div w:id="11417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F76F3-4182-4F98-A334-D261E6F2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4751</Words>
  <Characters>27086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Maher</cp:lastModifiedBy>
  <cp:revision>9</cp:revision>
  <cp:lastPrinted>2020-05-24T13:18:00Z</cp:lastPrinted>
  <dcterms:created xsi:type="dcterms:W3CDTF">2021-12-29T10:03:00Z</dcterms:created>
  <dcterms:modified xsi:type="dcterms:W3CDTF">2021-12-29T10:57:00Z</dcterms:modified>
</cp:coreProperties>
</file>