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36" w:rsidRDefault="00443436" w:rsidP="00162277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شركة ( س ) التجارية </w:t>
      </w:r>
    </w:p>
    <w:p w:rsidR="009B451C" w:rsidRDefault="00162277" w:rsidP="00162277">
      <w:pPr>
        <w:jc w:val="center"/>
        <w:rPr>
          <w:sz w:val="36"/>
          <w:szCs w:val="36"/>
          <w:rtl/>
          <w:lang w:bidi="ar-IQ"/>
        </w:rPr>
      </w:pPr>
      <w:r w:rsidRPr="00162277">
        <w:rPr>
          <w:rFonts w:hint="cs"/>
          <w:sz w:val="36"/>
          <w:szCs w:val="36"/>
          <w:rtl/>
          <w:lang w:bidi="ar-IQ"/>
        </w:rPr>
        <w:t>الميزانية العمومية كما في 31 /12 /.....</w:t>
      </w:r>
    </w:p>
    <w:tbl>
      <w:tblPr>
        <w:tblStyle w:val="LightGrid-Accent6"/>
        <w:bidiVisual/>
        <w:tblW w:w="9923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2977"/>
        <w:gridCol w:w="992"/>
        <w:gridCol w:w="993"/>
      </w:tblGrid>
      <w:tr w:rsidR="00191AB2" w:rsidTr="00F67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اسم الحساب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الجزئي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الكلي</w:t>
            </w:r>
          </w:p>
        </w:tc>
        <w:tc>
          <w:tcPr>
            <w:tcW w:w="2977" w:type="dxa"/>
          </w:tcPr>
          <w:p w:rsidR="00162277" w:rsidRPr="00F672F9" w:rsidRDefault="00162277" w:rsidP="0016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اسم الحساب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الجزئي</w:t>
            </w:r>
          </w:p>
        </w:tc>
        <w:tc>
          <w:tcPr>
            <w:tcW w:w="993" w:type="dxa"/>
          </w:tcPr>
          <w:p w:rsidR="00162277" w:rsidRPr="00F672F9" w:rsidRDefault="00191AB2" w:rsidP="00162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الكلي</w:t>
            </w:r>
          </w:p>
        </w:tc>
      </w:tr>
      <w:tr w:rsidR="00191AB2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rFonts w:cs="Monotype Koufi"/>
                <w:sz w:val="32"/>
                <w:szCs w:val="32"/>
                <w:rtl/>
                <w:lang w:bidi="ar-IQ"/>
              </w:rPr>
            </w:pPr>
            <w:r w:rsidRPr="00F672F9">
              <w:rPr>
                <w:rFonts w:cs="Monotype Koufi" w:hint="cs"/>
                <w:sz w:val="32"/>
                <w:szCs w:val="32"/>
                <w:rtl/>
                <w:lang w:bidi="ar-IQ"/>
              </w:rPr>
              <w:t xml:space="preserve">الأصول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sz w:val="32"/>
                <w:szCs w:val="32"/>
                <w:rtl/>
                <w:lang w:bidi="ar-IQ"/>
              </w:rPr>
            </w:pPr>
            <w:r w:rsidRPr="00F672F9">
              <w:rPr>
                <w:rFonts w:cs="Monotype Koufi" w:hint="cs"/>
                <w:sz w:val="32"/>
                <w:szCs w:val="32"/>
                <w:rtl/>
                <w:lang w:bidi="ar-IQ"/>
              </w:rPr>
              <w:t xml:space="preserve">التزامات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النقدية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دائنون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>المصرف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أوراق دفع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2D1102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المدينون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قروض قصيرة الأجل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2D1102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بضاعة اخر المدة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مصاريف مستحقة غير مدفوعة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91AB2" w:rsidRPr="00F672F9" w:rsidRDefault="00191AB2" w:rsidP="002D1102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eastAsia"/>
                <w:b w:val="0"/>
                <w:bCs w:val="0"/>
                <w:sz w:val="32"/>
                <w:szCs w:val="32"/>
                <w:rtl/>
                <w:lang w:bidi="ar-IQ"/>
              </w:rPr>
              <w:t>أوراق</w:t>
            </w: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قبض </w:t>
            </w:r>
          </w:p>
        </w:tc>
        <w:tc>
          <w:tcPr>
            <w:tcW w:w="992" w:type="dxa"/>
          </w:tcPr>
          <w:p w:rsidR="00191AB2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91AB2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91AB2" w:rsidRPr="00F672F9" w:rsidRDefault="00191AB2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إيرادات مستلمة مقدما </w:t>
            </w:r>
          </w:p>
        </w:tc>
        <w:tc>
          <w:tcPr>
            <w:tcW w:w="992" w:type="dxa"/>
          </w:tcPr>
          <w:p w:rsidR="00191AB2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91AB2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>مصاريف مدفوعة مقدما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191AB2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F672F9">
              <w:rPr>
                <w:rFonts w:hint="eastAsia"/>
                <w:b w:val="0"/>
                <w:bCs w:val="0"/>
                <w:sz w:val="32"/>
                <w:szCs w:val="32"/>
                <w:rtl/>
                <w:lang w:bidi="ar-IQ"/>
              </w:rPr>
              <w:t>إيرادات</w:t>
            </w:r>
            <w:r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مستحقة </w:t>
            </w:r>
            <w:r w:rsidR="00191AB2" w:rsidRPr="00F672F9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غير مستلمة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مجموع </w:t>
            </w:r>
            <w:r w:rsidRPr="00F672F9">
              <w:rPr>
                <w:rFonts w:hint="eastAsia"/>
                <w:sz w:val="32"/>
                <w:szCs w:val="32"/>
                <w:rtl/>
                <w:lang w:bidi="ar-IQ"/>
              </w:rPr>
              <w:t>الأصول</w:t>
            </w: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×××</w:t>
            </w:r>
          </w:p>
        </w:tc>
        <w:tc>
          <w:tcPr>
            <w:tcW w:w="2977" w:type="dxa"/>
          </w:tcPr>
          <w:p w:rsidR="00162277" w:rsidRPr="00443436" w:rsidRDefault="00191AB2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مجموع التزامات المتداولة </w:t>
            </w:r>
          </w:p>
        </w:tc>
        <w:tc>
          <w:tcPr>
            <w:tcW w:w="992" w:type="dxa"/>
          </w:tcPr>
          <w:p w:rsidR="00162277" w:rsidRPr="00443436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443436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×××</w:t>
            </w: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الاستثمارات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sz w:val="32"/>
                <w:szCs w:val="32"/>
                <w:rtl/>
                <w:lang w:bidi="ar-IQ"/>
              </w:rPr>
            </w:pPr>
            <w:r w:rsidRPr="00F672F9">
              <w:rPr>
                <w:rFonts w:cs="Monotype Koufi" w:hint="cs"/>
                <w:b/>
                <w:bCs/>
                <w:sz w:val="32"/>
                <w:szCs w:val="32"/>
                <w:rtl/>
                <w:lang w:bidi="ar-IQ"/>
              </w:rPr>
              <w:t xml:space="preserve">التزامات غير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eastAsia"/>
                <w:b w:val="0"/>
                <w:bCs w:val="0"/>
                <w:sz w:val="32"/>
                <w:szCs w:val="32"/>
                <w:rtl/>
                <w:lang w:bidi="ar-IQ"/>
              </w:rPr>
              <w:t>أسهم</w:t>
            </w: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91AB2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قروض طويلة الأجل </w:t>
            </w:r>
          </w:p>
        </w:tc>
        <w:tc>
          <w:tcPr>
            <w:tcW w:w="992" w:type="dxa"/>
          </w:tcPr>
          <w:p w:rsidR="00162277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>سندات</w:t>
            </w: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مجموع الاستثمارات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>×××</w:t>
            </w:r>
          </w:p>
        </w:tc>
        <w:tc>
          <w:tcPr>
            <w:tcW w:w="2977" w:type="dxa"/>
          </w:tcPr>
          <w:p w:rsidR="00162277" w:rsidRPr="00443436" w:rsidRDefault="00F672F9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مجموع التزامات غير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×××</w:t>
            </w: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F672F9" w:rsidRDefault="00162277" w:rsidP="00162277">
            <w:pPr>
              <w:rPr>
                <w:rFonts w:cs="Monotype Koufi"/>
                <w:sz w:val="32"/>
                <w:szCs w:val="32"/>
                <w:rtl/>
                <w:lang w:bidi="ar-IQ"/>
              </w:rPr>
            </w:pPr>
            <w:r w:rsidRPr="00F672F9">
              <w:rPr>
                <w:rFonts w:cs="Monotype Koufi" w:hint="cs"/>
                <w:sz w:val="32"/>
                <w:szCs w:val="32"/>
                <w:rtl/>
                <w:lang w:bidi="ar-IQ"/>
              </w:rPr>
              <w:t>ا</w:t>
            </w:r>
            <w:r w:rsidRPr="00F672F9">
              <w:rPr>
                <w:rFonts w:cs="Monotype Koufi" w:hint="eastAsia"/>
                <w:sz w:val="32"/>
                <w:szCs w:val="32"/>
                <w:rtl/>
                <w:lang w:bidi="ar-IQ"/>
              </w:rPr>
              <w:t>لأصول</w:t>
            </w:r>
            <w:r w:rsidRPr="00F672F9">
              <w:rPr>
                <w:rFonts w:cs="Monotype Koufi" w:hint="cs"/>
                <w:sz w:val="32"/>
                <w:szCs w:val="32"/>
                <w:rtl/>
                <w:lang w:bidi="ar-IQ"/>
              </w:rPr>
              <w:t xml:space="preserve"> غير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F672F9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sz w:val="32"/>
                <w:szCs w:val="32"/>
                <w:rtl/>
                <w:lang w:bidi="ar-IQ"/>
              </w:rPr>
            </w:pPr>
            <w:r w:rsidRPr="00F672F9">
              <w:rPr>
                <w:rFonts w:cs="Monotype Koufi" w:hint="cs"/>
                <w:b/>
                <w:bCs/>
                <w:sz w:val="32"/>
                <w:szCs w:val="32"/>
                <w:rtl/>
                <w:lang w:bidi="ar-IQ"/>
              </w:rPr>
              <w:t xml:space="preserve">حقوق الملكية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مباني </w:t>
            </w:r>
          </w:p>
        </w:tc>
        <w:tc>
          <w:tcPr>
            <w:tcW w:w="992" w:type="dxa"/>
          </w:tcPr>
          <w:p w:rsidR="00162277" w:rsidRPr="00F672F9" w:rsidRDefault="00F672F9" w:rsidP="00F67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F672F9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رأس المال</w:t>
            </w:r>
          </w:p>
        </w:tc>
        <w:tc>
          <w:tcPr>
            <w:tcW w:w="992" w:type="dxa"/>
          </w:tcPr>
          <w:p w:rsidR="00162277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اراضي </w:t>
            </w:r>
          </w:p>
        </w:tc>
        <w:tc>
          <w:tcPr>
            <w:tcW w:w="992" w:type="dxa"/>
          </w:tcPr>
          <w:p w:rsidR="00162277" w:rsidRPr="00F672F9" w:rsidRDefault="00F672F9" w:rsidP="00F672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F672F9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(المسحوبات الشخصية )</w:t>
            </w:r>
          </w:p>
        </w:tc>
        <w:tc>
          <w:tcPr>
            <w:tcW w:w="992" w:type="dxa"/>
          </w:tcPr>
          <w:p w:rsidR="00162277" w:rsidRPr="00F672F9" w:rsidRDefault="00F672F9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(××)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 xml:space="preserve">سيارات </w:t>
            </w:r>
          </w:p>
        </w:tc>
        <w:tc>
          <w:tcPr>
            <w:tcW w:w="992" w:type="dxa"/>
          </w:tcPr>
          <w:p w:rsidR="00162277" w:rsidRPr="00F672F9" w:rsidRDefault="00F672F9" w:rsidP="00F67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F672F9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الأرباح المحتجزة </w:t>
            </w:r>
          </w:p>
        </w:tc>
        <w:tc>
          <w:tcPr>
            <w:tcW w:w="992" w:type="dxa"/>
          </w:tcPr>
          <w:p w:rsidR="00162277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>اثاث</w:t>
            </w:r>
          </w:p>
        </w:tc>
        <w:tc>
          <w:tcPr>
            <w:tcW w:w="992" w:type="dxa"/>
          </w:tcPr>
          <w:p w:rsidR="00162277" w:rsidRPr="00F672F9" w:rsidRDefault="00F672F9" w:rsidP="00F672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b w:val="0"/>
                <w:bCs w:val="0"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 w:val="0"/>
                <w:bCs w:val="0"/>
                <w:sz w:val="32"/>
                <w:szCs w:val="32"/>
                <w:rtl/>
                <w:lang w:bidi="ar-IQ"/>
              </w:rPr>
              <w:t>شهرة محل</w:t>
            </w:r>
          </w:p>
        </w:tc>
        <w:tc>
          <w:tcPr>
            <w:tcW w:w="992" w:type="dxa"/>
          </w:tcPr>
          <w:p w:rsidR="00162277" w:rsidRPr="00F672F9" w:rsidRDefault="00F672F9" w:rsidP="00F672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2977" w:type="dxa"/>
          </w:tcPr>
          <w:p w:rsidR="00162277" w:rsidRPr="00F672F9" w:rsidRDefault="00162277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F672F9" w:rsidRDefault="00162277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</w:tr>
      <w:tr w:rsidR="00F672F9" w:rsidTr="00F672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62277" w:rsidRPr="00443436" w:rsidRDefault="00162277" w:rsidP="00162277">
            <w:pPr>
              <w:rPr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sz w:val="32"/>
                <w:szCs w:val="32"/>
                <w:rtl/>
                <w:lang w:bidi="ar-IQ"/>
              </w:rPr>
              <w:t xml:space="preserve">مجموع </w:t>
            </w:r>
            <w:r w:rsidRPr="00443436">
              <w:rPr>
                <w:rFonts w:hint="eastAsia"/>
                <w:sz w:val="32"/>
                <w:szCs w:val="32"/>
                <w:rtl/>
                <w:lang w:bidi="ar-IQ"/>
              </w:rPr>
              <w:t>الأصول</w:t>
            </w:r>
            <w:r w:rsidRPr="00443436">
              <w:rPr>
                <w:rFonts w:hint="cs"/>
                <w:sz w:val="32"/>
                <w:szCs w:val="32"/>
                <w:rtl/>
                <w:lang w:bidi="ar-IQ"/>
              </w:rPr>
              <w:t xml:space="preserve"> غير المتداولة </w:t>
            </w:r>
          </w:p>
        </w:tc>
        <w:tc>
          <w:tcPr>
            <w:tcW w:w="992" w:type="dxa"/>
          </w:tcPr>
          <w:p w:rsidR="00162277" w:rsidRPr="00F672F9" w:rsidRDefault="00162277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62277" w:rsidRPr="00F672F9" w:rsidRDefault="00F672F9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×××</w:t>
            </w:r>
          </w:p>
        </w:tc>
        <w:tc>
          <w:tcPr>
            <w:tcW w:w="2977" w:type="dxa"/>
          </w:tcPr>
          <w:p w:rsidR="00162277" w:rsidRPr="00443436" w:rsidRDefault="00F672F9" w:rsidP="001622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مجموع حقوق الملكية </w:t>
            </w:r>
          </w:p>
        </w:tc>
        <w:tc>
          <w:tcPr>
            <w:tcW w:w="992" w:type="dxa"/>
          </w:tcPr>
          <w:p w:rsidR="00162277" w:rsidRPr="00443436" w:rsidRDefault="00162277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62277" w:rsidRPr="00443436" w:rsidRDefault="00F672F9" w:rsidP="00162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×××</w:t>
            </w:r>
          </w:p>
        </w:tc>
      </w:tr>
      <w:tr w:rsidR="00F672F9" w:rsidTr="00F67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191AB2" w:rsidRPr="00F672F9" w:rsidRDefault="00191AB2" w:rsidP="00162277">
            <w:pPr>
              <w:rPr>
                <w:sz w:val="32"/>
                <w:szCs w:val="32"/>
                <w:rtl/>
                <w:lang w:bidi="ar-IQ"/>
              </w:rPr>
            </w:pPr>
            <w:r w:rsidRPr="00F672F9">
              <w:rPr>
                <w:rFonts w:hint="eastAsia"/>
                <w:sz w:val="32"/>
                <w:szCs w:val="32"/>
                <w:rtl/>
                <w:lang w:bidi="ar-IQ"/>
              </w:rPr>
              <w:t>أجمالي</w:t>
            </w:r>
            <w:r w:rsidRPr="00F672F9">
              <w:rPr>
                <w:rFonts w:hint="cs"/>
                <w:sz w:val="32"/>
                <w:szCs w:val="32"/>
                <w:rtl/>
                <w:lang w:bidi="ar-IQ"/>
              </w:rPr>
              <w:t xml:space="preserve"> الجانب الايمن</w:t>
            </w:r>
          </w:p>
        </w:tc>
        <w:tc>
          <w:tcPr>
            <w:tcW w:w="992" w:type="dxa"/>
          </w:tcPr>
          <w:p w:rsidR="00191AB2" w:rsidRPr="00F672F9" w:rsidRDefault="00191AB2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2" w:type="dxa"/>
          </w:tcPr>
          <w:p w:rsidR="00191AB2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××××</w:t>
            </w:r>
          </w:p>
        </w:tc>
        <w:tc>
          <w:tcPr>
            <w:tcW w:w="2977" w:type="dxa"/>
          </w:tcPr>
          <w:p w:rsidR="00191AB2" w:rsidRPr="00443436" w:rsidRDefault="00F672F9" w:rsidP="00162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443436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أجمالي الجانب الايسر </w:t>
            </w:r>
          </w:p>
        </w:tc>
        <w:tc>
          <w:tcPr>
            <w:tcW w:w="992" w:type="dxa"/>
          </w:tcPr>
          <w:p w:rsidR="00191AB2" w:rsidRPr="00F672F9" w:rsidRDefault="00191AB2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993" w:type="dxa"/>
          </w:tcPr>
          <w:p w:rsidR="00191AB2" w:rsidRPr="00F672F9" w:rsidRDefault="00F672F9" w:rsidP="00162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××××</w:t>
            </w:r>
          </w:p>
        </w:tc>
      </w:tr>
    </w:tbl>
    <w:p w:rsidR="00162277" w:rsidRDefault="00162277" w:rsidP="00162277">
      <w:pPr>
        <w:jc w:val="center"/>
        <w:rPr>
          <w:rFonts w:hint="cs"/>
          <w:sz w:val="36"/>
          <w:szCs w:val="36"/>
          <w:rtl/>
          <w:lang w:bidi="ar-IQ"/>
        </w:rPr>
      </w:pPr>
    </w:p>
    <w:p w:rsidR="007572DC" w:rsidRDefault="007572DC" w:rsidP="00162277">
      <w:pPr>
        <w:jc w:val="center"/>
        <w:rPr>
          <w:rFonts w:hint="cs"/>
          <w:sz w:val="36"/>
          <w:szCs w:val="36"/>
          <w:rtl/>
          <w:lang w:bidi="ar-IQ"/>
        </w:rPr>
      </w:pPr>
    </w:p>
    <w:p w:rsidR="001B3DBF" w:rsidRDefault="001B3DBF" w:rsidP="001B3DBF">
      <w:pPr>
        <w:rPr>
          <w:rFonts w:hint="cs"/>
          <w:sz w:val="36"/>
          <w:szCs w:val="36"/>
          <w:rtl/>
          <w:lang w:bidi="ar-IQ"/>
        </w:rPr>
      </w:pPr>
    </w:p>
    <w:p w:rsidR="007572DC" w:rsidRPr="007572DC" w:rsidRDefault="007572DC" w:rsidP="001B3DBF">
      <w:pPr>
        <w:jc w:val="center"/>
        <w:rPr>
          <w:sz w:val="28"/>
          <w:szCs w:val="28"/>
          <w:rtl/>
          <w:lang w:bidi="ar-IQ"/>
        </w:rPr>
      </w:pPr>
      <w:r w:rsidRPr="007572DC">
        <w:rPr>
          <w:rFonts w:hint="cs"/>
          <w:sz w:val="28"/>
          <w:szCs w:val="28"/>
          <w:rtl/>
          <w:lang w:bidi="ar-IQ"/>
        </w:rPr>
        <w:lastRenderedPageBreak/>
        <w:t>مصرف اهلي</w:t>
      </w:r>
    </w:p>
    <w:p w:rsidR="007572DC" w:rsidRPr="007572DC" w:rsidRDefault="007572DC" w:rsidP="007572DC">
      <w:pPr>
        <w:jc w:val="center"/>
        <w:rPr>
          <w:sz w:val="28"/>
          <w:szCs w:val="28"/>
          <w:rtl/>
          <w:lang w:bidi="ar-IQ"/>
        </w:rPr>
      </w:pPr>
      <w:r w:rsidRPr="007572DC">
        <w:rPr>
          <w:rFonts w:hint="cs"/>
          <w:sz w:val="28"/>
          <w:szCs w:val="28"/>
          <w:rtl/>
          <w:lang w:bidi="ar-IQ"/>
        </w:rPr>
        <w:t>الميزانية العمومية الجزئية كما في 31 /12 /.....</w:t>
      </w:r>
    </w:p>
    <w:tbl>
      <w:tblPr>
        <w:tblStyle w:val="TableGrid"/>
        <w:bidiVisual/>
        <w:tblW w:w="9923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0"/>
        <w:gridCol w:w="3119"/>
        <w:gridCol w:w="992"/>
        <w:gridCol w:w="993"/>
      </w:tblGrid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اسم الحساب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الجزئي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</w:t>
            </w: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اسم الحساب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الجزئي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الكلي</w:t>
            </w: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الأصول المتداولة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التزامات المتداولة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نقدية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لدى المصارف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دائنون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نقد لدى مصارف محلية أخرى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حسابات جارية دائنة </w:t>
            </w:r>
            <w:r w:rsidR="007572DC"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مدينون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قروض قصيرة الأجل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أوراق نقدية أجنبية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مصاريف مستحقة غير مدفوعة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أوراق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تجارية مخصومة 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إيرادات مستلمة مقدما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مصاريف مدفوعة مقدما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حسابات التوفير </w:t>
            </w:r>
          </w:p>
        </w:tc>
        <w:tc>
          <w:tcPr>
            <w:tcW w:w="992" w:type="dxa"/>
          </w:tcPr>
          <w:p w:rsidR="007572DC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إيرادات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مستحقة غير مستلمة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الودائع النقدية الثابتة </w:t>
            </w:r>
          </w:p>
        </w:tc>
        <w:tc>
          <w:tcPr>
            <w:tcW w:w="992" w:type="dxa"/>
          </w:tcPr>
          <w:p w:rsidR="007572DC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مجموع </w:t>
            </w: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الأصول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المتداولة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×××</w:t>
            </w:r>
          </w:p>
        </w:tc>
        <w:tc>
          <w:tcPr>
            <w:tcW w:w="3119" w:type="dxa"/>
          </w:tcPr>
          <w:p w:rsidR="007572DC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تامينات لقاء اعتمادات مستندية </w:t>
            </w:r>
          </w:p>
        </w:tc>
        <w:tc>
          <w:tcPr>
            <w:tcW w:w="992" w:type="dxa"/>
          </w:tcPr>
          <w:p w:rsidR="007572DC" w:rsidRPr="007572DC" w:rsidRDefault="001B3DBF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1B3DBF">
            <w:pPr>
              <w:spacing w:after="200" w:line="276" w:lineRule="auto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572DC" w:rsidRPr="007572DC" w:rsidTr="001B3DBF">
        <w:tc>
          <w:tcPr>
            <w:tcW w:w="2977" w:type="dxa"/>
          </w:tcPr>
          <w:p w:rsidR="007572DC" w:rsidRPr="007572DC" w:rsidRDefault="007572DC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ستثمارات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طويلة الأجل </w:t>
            </w:r>
          </w:p>
        </w:tc>
        <w:tc>
          <w:tcPr>
            <w:tcW w:w="992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7572DC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تامينات لقاء خطابات الضمان </w:t>
            </w:r>
          </w:p>
        </w:tc>
        <w:tc>
          <w:tcPr>
            <w:tcW w:w="992" w:type="dxa"/>
          </w:tcPr>
          <w:p w:rsidR="007572DC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7572DC" w:rsidRPr="007572DC" w:rsidRDefault="007572DC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حسابات جارية مدينة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E83D70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 التزامات المتداولة </w:t>
            </w:r>
          </w:p>
        </w:tc>
        <w:tc>
          <w:tcPr>
            <w:tcW w:w="992" w:type="dxa"/>
          </w:tcPr>
          <w:p w:rsidR="001B3DBF" w:rsidRPr="007572DC" w:rsidRDefault="001B3DBF" w:rsidP="00E83D70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E83D70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×××</w:t>
            </w: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مجموع الأصول المتداولة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×××</w:t>
            </w: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لأصول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غير المتداولة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2D1102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صافي قيمة ال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مباني </w:t>
            </w:r>
          </w:p>
        </w:tc>
        <w:tc>
          <w:tcPr>
            <w:tcW w:w="992" w:type="dxa"/>
          </w:tcPr>
          <w:p w:rsidR="001B3DBF" w:rsidRPr="007572DC" w:rsidRDefault="001B3DBF" w:rsidP="002D1102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حقوق الملكية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2D1102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اراضي </w:t>
            </w:r>
          </w:p>
        </w:tc>
        <w:tc>
          <w:tcPr>
            <w:tcW w:w="992" w:type="dxa"/>
          </w:tcPr>
          <w:p w:rsidR="001B3DBF" w:rsidRPr="007572DC" w:rsidRDefault="001B3DBF" w:rsidP="002D1102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رأس المال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2D1102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صافي قيمة الآلات والمعدات </w:t>
            </w:r>
          </w:p>
        </w:tc>
        <w:tc>
          <w:tcPr>
            <w:tcW w:w="992" w:type="dxa"/>
          </w:tcPr>
          <w:p w:rsidR="001B3DBF" w:rsidRPr="007572DC" w:rsidRDefault="001B3DBF" w:rsidP="002D1102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احتياطي عام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2D1102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صافي قيمة 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ثاث</w:t>
            </w:r>
          </w:p>
        </w:tc>
        <w:tc>
          <w:tcPr>
            <w:tcW w:w="992" w:type="dxa"/>
          </w:tcPr>
          <w:p w:rsidR="001B3DBF" w:rsidRPr="007572DC" w:rsidRDefault="001B3DBF" w:rsidP="002D1102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 xml:space="preserve">الأرباح المحتجزة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2D1102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شهرة محل</w:t>
            </w:r>
          </w:p>
        </w:tc>
        <w:tc>
          <w:tcPr>
            <w:tcW w:w="992" w:type="dxa"/>
          </w:tcPr>
          <w:p w:rsidR="001B3DBF" w:rsidRPr="007572DC" w:rsidRDefault="001B3DBF" w:rsidP="002D1102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حسابات متقابلة مدينة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3119" w:type="dxa"/>
          </w:tcPr>
          <w:p w:rsidR="001B3DBF" w:rsidRPr="007572DC" w:rsidRDefault="001B3DBF" w:rsidP="001B3DBF">
            <w:pPr>
              <w:spacing w:after="200" w:line="276" w:lineRule="auto"/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حسابات متقابلة دائنة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1B3DBF" w:rsidRPr="007572DC" w:rsidTr="001B3DBF">
        <w:trPr>
          <w:trHeight w:val="762"/>
        </w:trPr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مجموع </w:t>
            </w: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t>الأصول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غير المتداولة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×××</w:t>
            </w:r>
          </w:p>
        </w:tc>
        <w:tc>
          <w:tcPr>
            <w:tcW w:w="3119" w:type="dxa"/>
          </w:tcPr>
          <w:p w:rsidR="001B3DBF" w:rsidRPr="007572DC" w:rsidRDefault="001B3DBF" w:rsidP="001B3DBF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مجموع حقوق الملكية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×××</w:t>
            </w:r>
          </w:p>
        </w:tc>
      </w:tr>
      <w:tr w:rsidR="001B3DBF" w:rsidRPr="007572DC" w:rsidTr="001B3DBF">
        <w:tc>
          <w:tcPr>
            <w:tcW w:w="2977" w:type="dxa"/>
          </w:tcPr>
          <w:p w:rsidR="001B3DBF" w:rsidRPr="007572DC" w:rsidRDefault="001B3DBF" w:rsidP="007572DC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eastAsia"/>
                <w:b/>
                <w:bCs/>
                <w:sz w:val="28"/>
                <w:szCs w:val="28"/>
                <w:rtl/>
                <w:lang w:bidi="ar-IQ"/>
              </w:rPr>
              <w:lastRenderedPageBreak/>
              <w:t>أجمالي</w:t>
            </w: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الجانب الايمن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××××</w:t>
            </w:r>
          </w:p>
        </w:tc>
        <w:tc>
          <w:tcPr>
            <w:tcW w:w="3119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أجمالي الجانب الايسر </w:t>
            </w:r>
          </w:p>
        </w:tc>
        <w:tc>
          <w:tcPr>
            <w:tcW w:w="992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93" w:type="dxa"/>
          </w:tcPr>
          <w:p w:rsidR="001B3DBF" w:rsidRPr="007572DC" w:rsidRDefault="001B3DBF" w:rsidP="007572DC">
            <w:pPr>
              <w:spacing w:after="200" w:line="276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7572DC">
              <w:rPr>
                <w:rFonts w:hint="cs"/>
                <w:sz w:val="28"/>
                <w:szCs w:val="28"/>
                <w:rtl/>
                <w:lang w:bidi="ar-IQ"/>
              </w:rPr>
              <w:t>××××</w:t>
            </w:r>
          </w:p>
        </w:tc>
      </w:tr>
    </w:tbl>
    <w:p w:rsidR="007572DC" w:rsidRPr="00162277" w:rsidRDefault="007572DC" w:rsidP="00162277">
      <w:pPr>
        <w:jc w:val="center"/>
        <w:rPr>
          <w:sz w:val="36"/>
          <w:szCs w:val="36"/>
          <w:lang w:bidi="ar-IQ"/>
        </w:rPr>
      </w:pPr>
    </w:p>
    <w:sectPr w:rsidR="007572DC" w:rsidRPr="00162277" w:rsidSect="00E757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7"/>
    <w:rsid w:val="00162277"/>
    <w:rsid w:val="00191AB2"/>
    <w:rsid w:val="001B3DBF"/>
    <w:rsid w:val="002D1102"/>
    <w:rsid w:val="00443436"/>
    <w:rsid w:val="007572DC"/>
    <w:rsid w:val="009B451C"/>
    <w:rsid w:val="00E75727"/>
    <w:rsid w:val="00F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D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622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622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622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622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162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162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DC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1622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622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6227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622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162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1622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7807-8872-4CC1-A8A2-CC32C13C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</cp:lastModifiedBy>
  <cp:revision>2</cp:revision>
  <dcterms:created xsi:type="dcterms:W3CDTF">2019-11-26T19:45:00Z</dcterms:created>
  <dcterms:modified xsi:type="dcterms:W3CDTF">2019-12-10T20:14:00Z</dcterms:modified>
</cp:coreProperties>
</file>