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0D2" w:rsidRDefault="00473D7F" w:rsidP="00D41A1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Management Accounting</w:t>
      </w:r>
    </w:p>
    <w:p w:rsidR="00D41A11" w:rsidRPr="00D41A11" w:rsidRDefault="00D41A11" w:rsidP="00D41A11">
      <w:pPr>
        <w:rPr>
          <w:sz w:val="28"/>
          <w:szCs w:val="28"/>
        </w:rPr>
      </w:pPr>
      <w:r w:rsidRPr="00D41A11">
        <w:rPr>
          <w:b/>
          <w:bCs/>
          <w:sz w:val="28"/>
          <w:szCs w:val="28"/>
        </w:rPr>
        <w:t>Management accounting</w:t>
      </w:r>
      <w:r w:rsidRPr="00D41A11">
        <w:rPr>
          <w:sz w:val="28"/>
          <w:szCs w:val="28"/>
        </w:rPr>
        <w:t xml:space="preserve"> measures, analyzes, and reports financial and nonfinancial</w:t>
      </w:r>
      <w:r>
        <w:rPr>
          <w:sz w:val="28"/>
          <w:szCs w:val="28"/>
        </w:rPr>
        <w:t xml:space="preserve"> </w:t>
      </w:r>
      <w:r w:rsidRPr="00D41A11">
        <w:rPr>
          <w:sz w:val="28"/>
          <w:szCs w:val="28"/>
        </w:rPr>
        <w:t>information that helps managers make decisions to fulfill the goals of an organization.</w:t>
      </w:r>
      <w:r>
        <w:rPr>
          <w:sz w:val="28"/>
          <w:szCs w:val="28"/>
        </w:rPr>
        <w:t xml:space="preserve"> </w:t>
      </w:r>
      <w:r w:rsidRPr="00D41A11">
        <w:rPr>
          <w:sz w:val="28"/>
          <w:szCs w:val="28"/>
        </w:rPr>
        <w:t>Managers use management accounting information to develop, communicate, and implement</w:t>
      </w:r>
      <w:r>
        <w:rPr>
          <w:sz w:val="28"/>
          <w:szCs w:val="28"/>
        </w:rPr>
        <w:t xml:space="preserve"> </w:t>
      </w:r>
      <w:r w:rsidRPr="00D41A11">
        <w:rPr>
          <w:sz w:val="28"/>
          <w:szCs w:val="28"/>
        </w:rPr>
        <w:t>strategy. They also use management accounting information to coordinate product</w:t>
      </w:r>
      <w:r>
        <w:rPr>
          <w:sz w:val="28"/>
          <w:szCs w:val="28"/>
        </w:rPr>
        <w:t xml:space="preserve"> </w:t>
      </w:r>
      <w:r w:rsidRPr="00D41A11">
        <w:rPr>
          <w:sz w:val="28"/>
          <w:szCs w:val="28"/>
        </w:rPr>
        <w:t>design, production, and marketing decisio</w:t>
      </w:r>
      <w:r>
        <w:rPr>
          <w:sz w:val="28"/>
          <w:szCs w:val="28"/>
        </w:rPr>
        <w:t xml:space="preserve">ns and to evaluate performance. </w:t>
      </w:r>
      <w:r w:rsidRPr="00D41A11">
        <w:rPr>
          <w:sz w:val="28"/>
          <w:szCs w:val="28"/>
        </w:rPr>
        <w:t>Management</w:t>
      </w:r>
      <w:r>
        <w:rPr>
          <w:sz w:val="28"/>
          <w:szCs w:val="28"/>
        </w:rPr>
        <w:t xml:space="preserve"> </w:t>
      </w:r>
      <w:r w:rsidRPr="00D41A11">
        <w:rPr>
          <w:sz w:val="28"/>
          <w:szCs w:val="28"/>
        </w:rPr>
        <w:t>accounting information and reports do not have to follow set principles or rules. The key</w:t>
      </w:r>
      <w:r>
        <w:rPr>
          <w:sz w:val="28"/>
          <w:szCs w:val="28"/>
        </w:rPr>
        <w:t xml:space="preserve"> </w:t>
      </w:r>
      <w:r w:rsidRPr="00D41A11">
        <w:rPr>
          <w:sz w:val="28"/>
          <w:szCs w:val="28"/>
        </w:rPr>
        <w:t>questions are always (1) how will this information help managers do their jobs better, and</w:t>
      </w:r>
      <w:r>
        <w:rPr>
          <w:sz w:val="28"/>
          <w:szCs w:val="28"/>
        </w:rPr>
        <w:t xml:space="preserve"> </w:t>
      </w:r>
      <w:r w:rsidRPr="00D41A11">
        <w:rPr>
          <w:sz w:val="28"/>
          <w:szCs w:val="28"/>
        </w:rPr>
        <w:t>(2) do the benefits of producing this information exceed the costs?</w:t>
      </w:r>
      <w:r>
        <w:rPr>
          <w:sz w:val="28"/>
          <w:szCs w:val="28"/>
        </w:rPr>
        <w:t xml:space="preserve"> </w:t>
      </w:r>
      <w:r w:rsidRPr="00D41A11">
        <w:rPr>
          <w:sz w:val="28"/>
          <w:szCs w:val="28"/>
        </w:rPr>
        <w:t>Exhibit 1-1 summarizes the major differences between management accounting and</w:t>
      </w:r>
      <w:r>
        <w:rPr>
          <w:sz w:val="28"/>
          <w:szCs w:val="28"/>
        </w:rPr>
        <w:t xml:space="preserve"> </w:t>
      </w:r>
      <w:r w:rsidRPr="00D41A11">
        <w:rPr>
          <w:sz w:val="28"/>
          <w:szCs w:val="28"/>
        </w:rPr>
        <w:t>financial accounting. Note, however, that reports</w:t>
      </w:r>
      <w:r>
        <w:rPr>
          <w:sz w:val="28"/>
          <w:szCs w:val="28"/>
        </w:rPr>
        <w:t xml:space="preserve"> such as balance sheets, income </w:t>
      </w:r>
      <w:r w:rsidRPr="00D41A11">
        <w:rPr>
          <w:sz w:val="28"/>
          <w:szCs w:val="28"/>
        </w:rPr>
        <w:t>statements,</w:t>
      </w:r>
      <w:r>
        <w:rPr>
          <w:sz w:val="28"/>
          <w:szCs w:val="28"/>
        </w:rPr>
        <w:t xml:space="preserve"> </w:t>
      </w:r>
      <w:r w:rsidRPr="00D41A11">
        <w:rPr>
          <w:sz w:val="28"/>
          <w:szCs w:val="28"/>
        </w:rPr>
        <w:t>and statements of cash flows are common to both management accounting and</w:t>
      </w:r>
      <w:r>
        <w:rPr>
          <w:sz w:val="28"/>
          <w:szCs w:val="28"/>
        </w:rPr>
        <w:t xml:space="preserve"> </w:t>
      </w:r>
      <w:r w:rsidRPr="00D41A11">
        <w:rPr>
          <w:sz w:val="28"/>
          <w:szCs w:val="28"/>
        </w:rPr>
        <w:t>financial accounting.</w:t>
      </w:r>
    </w:p>
    <w:p w:rsidR="00D41A11" w:rsidRPr="00D41A11" w:rsidRDefault="00D41A11" w:rsidP="00D41A11">
      <w:pPr>
        <w:rPr>
          <w:sz w:val="28"/>
          <w:szCs w:val="28"/>
        </w:rPr>
      </w:pPr>
      <w:r w:rsidRPr="00D41A11">
        <w:rPr>
          <w:sz w:val="28"/>
          <w:szCs w:val="28"/>
        </w:rPr>
        <w:t>Cost accounting provides information for management accounting and financial accounting.</w:t>
      </w:r>
    </w:p>
    <w:p w:rsidR="00D41A11" w:rsidRPr="00D41A11" w:rsidRDefault="00D41A11" w:rsidP="00D41A11">
      <w:pPr>
        <w:rPr>
          <w:sz w:val="28"/>
          <w:szCs w:val="28"/>
        </w:rPr>
      </w:pPr>
      <w:r w:rsidRPr="00D41A11">
        <w:rPr>
          <w:b/>
          <w:bCs/>
          <w:sz w:val="28"/>
          <w:szCs w:val="28"/>
        </w:rPr>
        <w:t>Cost accounting</w:t>
      </w:r>
      <w:r w:rsidRPr="00D41A11">
        <w:rPr>
          <w:sz w:val="28"/>
          <w:szCs w:val="28"/>
        </w:rPr>
        <w:t xml:space="preserve"> measures, analyzes, and reports financial and nonfinancial information</w:t>
      </w:r>
      <w:r>
        <w:rPr>
          <w:sz w:val="28"/>
          <w:szCs w:val="28"/>
        </w:rPr>
        <w:t xml:space="preserve"> </w:t>
      </w:r>
      <w:r w:rsidRPr="00D41A11">
        <w:rPr>
          <w:sz w:val="28"/>
          <w:szCs w:val="28"/>
        </w:rPr>
        <w:t>relating to the costs of acquiring or using resources in an organization. For example, calculating</w:t>
      </w:r>
      <w:r>
        <w:rPr>
          <w:sz w:val="28"/>
          <w:szCs w:val="28"/>
        </w:rPr>
        <w:t xml:space="preserve"> </w:t>
      </w:r>
      <w:r w:rsidRPr="00D41A11">
        <w:rPr>
          <w:sz w:val="28"/>
          <w:szCs w:val="28"/>
        </w:rPr>
        <w:t>the cost of a product is a cost accounting function that answers financial accounting’s</w:t>
      </w:r>
      <w:r>
        <w:rPr>
          <w:sz w:val="28"/>
          <w:szCs w:val="28"/>
        </w:rPr>
        <w:t xml:space="preserve"> </w:t>
      </w:r>
      <w:r w:rsidRPr="00D41A11">
        <w:rPr>
          <w:sz w:val="28"/>
          <w:szCs w:val="28"/>
        </w:rPr>
        <w:t>inventory-valuation needs and management accounting’s decision-making needs (such as</w:t>
      </w:r>
    </w:p>
    <w:p w:rsidR="00D41A11" w:rsidRPr="00D41A11" w:rsidRDefault="00D41A11" w:rsidP="00D41A11">
      <w:pPr>
        <w:rPr>
          <w:sz w:val="28"/>
          <w:szCs w:val="28"/>
        </w:rPr>
      </w:pPr>
      <w:r w:rsidRPr="00D41A11">
        <w:rPr>
          <w:sz w:val="28"/>
          <w:szCs w:val="28"/>
        </w:rPr>
        <w:t>deciding how to price products and choosing which products to promote). Modern cost</w:t>
      </w:r>
      <w:r>
        <w:rPr>
          <w:sz w:val="28"/>
          <w:szCs w:val="28"/>
        </w:rPr>
        <w:t xml:space="preserve"> </w:t>
      </w:r>
      <w:r w:rsidRPr="00D41A11">
        <w:rPr>
          <w:sz w:val="28"/>
          <w:szCs w:val="28"/>
        </w:rPr>
        <w:t>accounting takes the perspective that collecting cost information is a function of the management</w:t>
      </w:r>
      <w:r>
        <w:rPr>
          <w:sz w:val="28"/>
          <w:szCs w:val="28"/>
        </w:rPr>
        <w:t xml:space="preserve"> </w:t>
      </w:r>
      <w:r w:rsidRPr="00D41A11">
        <w:rPr>
          <w:sz w:val="28"/>
          <w:szCs w:val="28"/>
        </w:rPr>
        <w:t>decisions being made. Thus, the distinction between management accounting and cost</w:t>
      </w:r>
      <w:r>
        <w:rPr>
          <w:sz w:val="28"/>
          <w:szCs w:val="28"/>
        </w:rPr>
        <w:t xml:space="preserve"> </w:t>
      </w:r>
      <w:r w:rsidRPr="00D41A11">
        <w:rPr>
          <w:sz w:val="28"/>
          <w:szCs w:val="28"/>
        </w:rPr>
        <w:t>accounting is not so clear-cut, and we often use these terms interchangeably in the book.</w:t>
      </w:r>
      <w:r>
        <w:rPr>
          <w:sz w:val="28"/>
          <w:szCs w:val="28"/>
        </w:rPr>
        <w:t xml:space="preserve"> </w:t>
      </w:r>
      <w:r w:rsidRPr="00D41A11">
        <w:rPr>
          <w:sz w:val="28"/>
          <w:szCs w:val="28"/>
        </w:rPr>
        <w:t>We frequently hear business people use the term cost management. Unfortunately,</w:t>
      </w:r>
      <w:r>
        <w:rPr>
          <w:sz w:val="28"/>
          <w:szCs w:val="28"/>
        </w:rPr>
        <w:t xml:space="preserve"> </w:t>
      </w:r>
      <w:r w:rsidRPr="00D41A11">
        <w:rPr>
          <w:sz w:val="28"/>
          <w:szCs w:val="28"/>
        </w:rPr>
        <w:t>that term has no uniform definition. We use cost management to describe the approaches</w:t>
      </w:r>
      <w:r>
        <w:rPr>
          <w:sz w:val="28"/>
          <w:szCs w:val="28"/>
        </w:rPr>
        <w:t xml:space="preserve"> </w:t>
      </w:r>
      <w:r w:rsidRPr="00D41A11">
        <w:rPr>
          <w:sz w:val="28"/>
          <w:szCs w:val="28"/>
        </w:rPr>
        <w:t xml:space="preserve">and activities of managers to use </w:t>
      </w:r>
      <w:r w:rsidRPr="00D41A11">
        <w:rPr>
          <w:sz w:val="28"/>
          <w:szCs w:val="28"/>
        </w:rPr>
        <w:lastRenderedPageBreak/>
        <w:t>resources to increase value to customers and to achieve</w:t>
      </w:r>
      <w:r>
        <w:rPr>
          <w:sz w:val="28"/>
          <w:szCs w:val="28"/>
        </w:rPr>
        <w:t xml:space="preserve"> </w:t>
      </w:r>
      <w:r w:rsidRPr="00D41A11">
        <w:rPr>
          <w:sz w:val="28"/>
          <w:szCs w:val="28"/>
        </w:rPr>
        <w:t>organizational goals. Cost management decisions include decisions such as whether to</w:t>
      </w:r>
    </w:p>
    <w:p w:rsidR="00D41A11" w:rsidRDefault="00D41A11" w:rsidP="00D41A11">
      <w:pPr>
        <w:rPr>
          <w:sz w:val="28"/>
          <w:szCs w:val="28"/>
        </w:rPr>
      </w:pPr>
      <w:r w:rsidRPr="00D41A11">
        <w:rPr>
          <w:sz w:val="28"/>
          <w:szCs w:val="28"/>
        </w:rPr>
        <w:t>enter new markets, implement new organizational processes, and change product designs.</w:t>
      </w:r>
      <w:r>
        <w:rPr>
          <w:sz w:val="28"/>
          <w:szCs w:val="28"/>
        </w:rPr>
        <w:t xml:space="preserve"> </w:t>
      </w:r>
      <w:r w:rsidRPr="00D41A11">
        <w:rPr>
          <w:sz w:val="28"/>
          <w:szCs w:val="28"/>
        </w:rPr>
        <w:t>Information from accounting systems helps managers to manage costs, but the information</w:t>
      </w:r>
      <w:r>
        <w:rPr>
          <w:sz w:val="28"/>
          <w:szCs w:val="28"/>
        </w:rPr>
        <w:t xml:space="preserve"> </w:t>
      </w:r>
      <w:r w:rsidRPr="00D41A11">
        <w:rPr>
          <w:sz w:val="28"/>
          <w:szCs w:val="28"/>
        </w:rPr>
        <w:t>and the accounting systems themselves are not cost management.</w:t>
      </w:r>
      <w:r>
        <w:rPr>
          <w:sz w:val="28"/>
          <w:szCs w:val="28"/>
        </w:rPr>
        <w:t xml:space="preserve"> </w:t>
      </w:r>
      <w:r w:rsidRPr="00D41A11">
        <w:rPr>
          <w:sz w:val="28"/>
          <w:szCs w:val="28"/>
        </w:rPr>
        <w:t>Cost management has a broad focus and is not only about reduction in costs. Cost</w:t>
      </w:r>
      <w:r>
        <w:rPr>
          <w:sz w:val="28"/>
          <w:szCs w:val="28"/>
        </w:rPr>
        <w:t xml:space="preserve"> </w:t>
      </w:r>
      <w:r w:rsidRPr="00D41A11">
        <w:rPr>
          <w:sz w:val="28"/>
          <w:szCs w:val="28"/>
        </w:rPr>
        <w:t>management includes decisions to incur additional costs, for example to improve</w:t>
      </w:r>
      <w:r>
        <w:rPr>
          <w:sz w:val="28"/>
          <w:szCs w:val="28"/>
        </w:rPr>
        <w:t xml:space="preserve"> </w:t>
      </w:r>
      <w:r w:rsidRPr="00D41A11">
        <w:rPr>
          <w:sz w:val="28"/>
          <w:szCs w:val="28"/>
        </w:rPr>
        <w:t>customer satisfaction and quality and to develop new products, with the goal of enhancing</w:t>
      </w:r>
      <w:r>
        <w:rPr>
          <w:sz w:val="28"/>
          <w:szCs w:val="28"/>
        </w:rPr>
        <w:t xml:space="preserve"> </w:t>
      </w:r>
      <w:r w:rsidRPr="00D41A11">
        <w:rPr>
          <w:sz w:val="28"/>
          <w:szCs w:val="28"/>
        </w:rPr>
        <w:t>revenues and profits.</w:t>
      </w:r>
    </w:p>
    <w:p w:rsidR="00D41A11" w:rsidRDefault="00D41A11" w:rsidP="00D41A11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F75AA54" wp14:editId="48694C4B">
            <wp:extent cx="5518298" cy="4368652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1409" t="23793" r="22058" b="10690"/>
                    <a:stretch/>
                  </pic:blipFill>
                  <pic:spPr bwMode="auto">
                    <a:xfrm>
                      <a:off x="0" y="0"/>
                      <a:ext cx="5520781" cy="43706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1A11" w:rsidRDefault="00D41A11" w:rsidP="00D41A11">
      <w:pPr>
        <w:rPr>
          <w:sz w:val="28"/>
          <w:szCs w:val="28"/>
        </w:rPr>
      </w:pPr>
    </w:p>
    <w:p w:rsidR="00D41A11" w:rsidRDefault="00D41A11" w:rsidP="00D41A11">
      <w:pPr>
        <w:rPr>
          <w:sz w:val="28"/>
          <w:szCs w:val="28"/>
        </w:rPr>
      </w:pPr>
    </w:p>
    <w:p w:rsidR="00D41A11" w:rsidRPr="00D41A11" w:rsidRDefault="00D41A11" w:rsidP="00D41A11">
      <w:pPr>
        <w:rPr>
          <w:sz w:val="28"/>
          <w:szCs w:val="28"/>
        </w:rPr>
      </w:pPr>
      <w:bookmarkStart w:id="0" w:name="_GoBack"/>
      <w:bookmarkEnd w:id="0"/>
    </w:p>
    <w:sectPr w:rsidR="00D41A11" w:rsidRPr="00D41A1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283"/>
    <w:rsid w:val="00473D7F"/>
    <w:rsid w:val="00A460D2"/>
    <w:rsid w:val="00BD3D80"/>
    <w:rsid w:val="00D41A11"/>
    <w:rsid w:val="00DC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1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A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1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390</Words>
  <Characters>2229</Characters>
  <Application>Microsoft Office Word</Application>
  <DocSecurity>0</DocSecurity>
  <Lines>18</Lines>
  <Paragraphs>5</Paragraphs>
  <ScaleCrop>false</ScaleCrop>
  <Company>Enjoy My Fine Releases.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dc:description/>
  <cp:lastModifiedBy>DR.Ahmed Saker 2o1O</cp:lastModifiedBy>
  <cp:revision>3</cp:revision>
  <dcterms:created xsi:type="dcterms:W3CDTF">2019-12-17T20:56:00Z</dcterms:created>
  <dcterms:modified xsi:type="dcterms:W3CDTF">2019-12-17T21:01:00Z</dcterms:modified>
</cp:coreProperties>
</file>