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C56" w:rsidRDefault="00A02C56" w:rsidP="00A02C56">
      <w:pPr>
        <w:jc w:val="center"/>
        <w:rPr>
          <w:b/>
          <w:bCs/>
          <w:sz w:val="36"/>
          <w:szCs w:val="36"/>
        </w:rPr>
      </w:pPr>
      <w:r w:rsidRPr="004604A3">
        <w:rPr>
          <w:b/>
          <w:bCs/>
          <w:sz w:val="36"/>
          <w:szCs w:val="36"/>
        </w:rPr>
        <w:t xml:space="preserve">Cost and Cost </w:t>
      </w:r>
      <w:r>
        <w:rPr>
          <w:b/>
          <w:bCs/>
          <w:sz w:val="36"/>
          <w:szCs w:val="36"/>
        </w:rPr>
        <w:t>B</w:t>
      </w:r>
      <w:r w:rsidRPr="004604A3">
        <w:rPr>
          <w:b/>
          <w:bCs/>
          <w:sz w:val="36"/>
          <w:szCs w:val="36"/>
        </w:rPr>
        <w:t xml:space="preserve">ehavior </w:t>
      </w:r>
    </w:p>
    <w:p w:rsidR="00A02C56" w:rsidRDefault="00A02C56" w:rsidP="00A02C56">
      <w:pPr>
        <w:rPr>
          <w:sz w:val="28"/>
          <w:szCs w:val="28"/>
        </w:rPr>
      </w:pPr>
      <w:r>
        <w:rPr>
          <w:b/>
          <w:bCs/>
          <w:sz w:val="32"/>
          <w:szCs w:val="32"/>
        </w:rPr>
        <w:t>Cost</w:t>
      </w:r>
      <w:r w:rsidRPr="00935E42">
        <w:rPr>
          <w:b/>
          <w:bCs/>
          <w:sz w:val="32"/>
          <w:szCs w:val="32"/>
        </w:rPr>
        <w:t>:</w:t>
      </w:r>
      <w:r w:rsidRPr="00935E42">
        <w:rPr>
          <w:sz w:val="32"/>
          <w:szCs w:val="32"/>
        </w:rPr>
        <w:t xml:space="preserve"> </w:t>
      </w:r>
      <w:r w:rsidRPr="00935E42">
        <w:rPr>
          <w:sz w:val="28"/>
          <w:szCs w:val="28"/>
        </w:rPr>
        <w:t xml:space="preserve">Accountants define </w:t>
      </w:r>
      <w:r w:rsidRPr="00935E42">
        <w:rPr>
          <w:b/>
          <w:bCs/>
          <w:sz w:val="28"/>
          <w:szCs w:val="28"/>
        </w:rPr>
        <w:t xml:space="preserve">cost </w:t>
      </w:r>
      <w:r w:rsidRPr="00935E42">
        <w:rPr>
          <w:sz w:val="28"/>
          <w:szCs w:val="28"/>
        </w:rPr>
        <w:t>as a resource sacrificed or forgone to achieve a specific objective.</w:t>
      </w:r>
      <w:r>
        <w:rPr>
          <w:sz w:val="28"/>
          <w:szCs w:val="28"/>
        </w:rPr>
        <w:t xml:space="preserve"> </w:t>
      </w:r>
      <w:r w:rsidRPr="00935E42">
        <w:rPr>
          <w:sz w:val="28"/>
          <w:szCs w:val="28"/>
        </w:rPr>
        <w:t>A cost (such as direct materials or advertising) is usually measured as the monetary</w:t>
      </w:r>
      <w:r>
        <w:rPr>
          <w:sz w:val="28"/>
          <w:szCs w:val="28"/>
        </w:rPr>
        <w:t xml:space="preserve"> </w:t>
      </w:r>
      <w:r w:rsidRPr="00935E42">
        <w:rPr>
          <w:sz w:val="28"/>
          <w:szCs w:val="28"/>
        </w:rPr>
        <w:t>amount that must be paid to acquire goods or services</w:t>
      </w:r>
      <w:r>
        <w:rPr>
          <w:sz w:val="28"/>
          <w:szCs w:val="28"/>
        </w:rPr>
        <w:t>.</w:t>
      </w:r>
    </w:p>
    <w:p w:rsidR="00A02C56" w:rsidRDefault="00A02C56" w:rsidP="00A02C5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Pr="00333F21">
        <w:rPr>
          <w:b/>
          <w:bCs/>
          <w:sz w:val="28"/>
          <w:szCs w:val="28"/>
        </w:rPr>
        <w:t xml:space="preserve">ctual </w:t>
      </w:r>
      <w:proofErr w:type="gramStart"/>
      <w:r w:rsidRPr="00333F21">
        <w:rPr>
          <w:b/>
          <w:bCs/>
          <w:sz w:val="28"/>
          <w:szCs w:val="28"/>
        </w:rPr>
        <w:t xml:space="preserve">cost </w:t>
      </w:r>
      <w:r>
        <w:rPr>
          <w:b/>
          <w:bCs/>
          <w:sz w:val="28"/>
          <w:szCs w:val="28"/>
        </w:rPr>
        <w:t>:</w:t>
      </w:r>
      <w:proofErr w:type="gramEnd"/>
      <w:r>
        <w:rPr>
          <w:b/>
          <w:bCs/>
          <w:sz w:val="28"/>
          <w:szCs w:val="28"/>
        </w:rPr>
        <w:t xml:space="preserve"> </w:t>
      </w:r>
      <w:r w:rsidRPr="00333F21">
        <w:rPr>
          <w:sz w:val="28"/>
          <w:szCs w:val="28"/>
        </w:rPr>
        <w:t>is the cost incurred</w:t>
      </w:r>
      <w:r>
        <w:rPr>
          <w:sz w:val="28"/>
          <w:szCs w:val="28"/>
        </w:rPr>
        <w:t xml:space="preserve"> </w:t>
      </w:r>
      <w:r w:rsidRPr="00333F21">
        <w:rPr>
          <w:sz w:val="28"/>
          <w:szCs w:val="28"/>
        </w:rPr>
        <w:t>(a historical or past cost)</w:t>
      </w:r>
      <w:r>
        <w:rPr>
          <w:sz w:val="28"/>
          <w:szCs w:val="28"/>
        </w:rPr>
        <w:t>.</w:t>
      </w:r>
    </w:p>
    <w:p w:rsidR="00A02C56" w:rsidRDefault="00A02C56" w:rsidP="00A02C5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Pr="00091F0D">
        <w:rPr>
          <w:b/>
          <w:bCs/>
          <w:sz w:val="28"/>
          <w:szCs w:val="28"/>
        </w:rPr>
        <w:t xml:space="preserve">udgeted </w:t>
      </w:r>
      <w:r>
        <w:rPr>
          <w:b/>
          <w:bCs/>
          <w:sz w:val="28"/>
          <w:szCs w:val="28"/>
        </w:rPr>
        <w:t>C</w:t>
      </w:r>
      <w:r w:rsidRPr="00091F0D">
        <w:rPr>
          <w:b/>
          <w:bCs/>
          <w:sz w:val="28"/>
          <w:szCs w:val="28"/>
        </w:rPr>
        <w:t>ost</w:t>
      </w:r>
      <w:r>
        <w:rPr>
          <w:sz w:val="28"/>
          <w:szCs w:val="28"/>
        </w:rPr>
        <w:t xml:space="preserve">: </w:t>
      </w:r>
      <w:r w:rsidRPr="00091F0D">
        <w:rPr>
          <w:sz w:val="28"/>
          <w:szCs w:val="28"/>
        </w:rPr>
        <w:t xml:space="preserve"> is a predicted or</w:t>
      </w:r>
      <w:r>
        <w:rPr>
          <w:sz w:val="28"/>
          <w:szCs w:val="28"/>
        </w:rPr>
        <w:t xml:space="preserve"> </w:t>
      </w:r>
      <w:r w:rsidRPr="00091F0D">
        <w:rPr>
          <w:sz w:val="28"/>
          <w:szCs w:val="28"/>
        </w:rPr>
        <w:t>forecasted cost (a future cost).</w:t>
      </w:r>
    </w:p>
    <w:p w:rsidR="00A02C56" w:rsidRDefault="00A02C56" w:rsidP="00A02C5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Pr="00EA0C32">
        <w:rPr>
          <w:b/>
          <w:bCs/>
          <w:sz w:val="28"/>
          <w:szCs w:val="28"/>
        </w:rPr>
        <w:t xml:space="preserve">ost </w:t>
      </w:r>
      <w:r>
        <w:rPr>
          <w:b/>
          <w:bCs/>
          <w:sz w:val="28"/>
          <w:szCs w:val="28"/>
        </w:rPr>
        <w:t>O</w:t>
      </w:r>
      <w:r w:rsidRPr="00EA0C32">
        <w:rPr>
          <w:b/>
          <w:bCs/>
          <w:sz w:val="28"/>
          <w:szCs w:val="28"/>
        </w:rPr>
        <w:t>bject</w:t>
      </w:r>
      <w:r>
        <w:rPr>
          <w:sz w:val="28"/>
          <w:szCs w:val="28"/>
        </w:rPr>
        <w:t xml:space="preserve">: </w:t>
      </w:r>
      <w:r w:rsidRPr="00EA0C32">
        <w:rPr>
          <w:sz w:val="28"/>
          <w:szCs w:val="28"/>
        </w:rPr>
        <w:t xml:space="preserve"> is anything for which a measurement</w:t>
      </w:r>
      <w:r>
        <w:rPr>
          <w:sz w:val="28"/>
          <w:szCs w:val="28"/>
        </w:rPr>
        <w:t xml:space="preserve"> </w:t>
      </w:r>
      <w:r w:rsidRPr="00EA0C32">
        <w:rPr>
          <w:sz w:val="28"/>
          <w:szCs w:val="28"/>
        </w:rPr>
        <w:t>of costs is desired.</w:t>
      </w:r>
    </w:p>
    <w:p w:rsidR="00A02C56" w:rsidRDefault="00A02C56" w:rsidP="00A02C56">
      <w:pPr>
        <w:rPr>
          <w:sz w:val="28"/>
          <w:szCs w:val="28"/>
        </w:rPr>
      </w:pPr>
      <w:r w:rsidRPr="00B245EC">
        <w:rPr>
          <w:b/>
          <w:bCs/>
          <w:sz w:val="28"/>
          <w:szCs w:val="28"/>
        </w:rPr>
        <w:t xml:space="preserve">Relevant </w:t>
      </w:r>
      <w:r>
        <w:rPr>
          <w:b/>
          <w:bCs/>
          <w:sz w:val="28"/>
          <w:szCs w:val="28"/>
        </w:rPr>
        <w:t>R</w:t>
      </w:r>
      <w:r w:rsidRPr="00B245EC">
        <w:rPr>
          <w:b/>
          <w:bCs/>
          <w:sz w:val="28"/>
          <w:szCs w:val="28"/>
        </w:rPr>
        <w:t>ange</w:t>
      </w:r>
      <w:r>
        <w:rPr>
          <w:b/>
          <w:bCs/>
          <w:sz w:val="28"/>
          <w:szCs w:val="28"/>
        </w:rPr>
        <w:t xml:space="preserve">: </w:t>
      </w:r>
      <w:r w:rsidRPr="00B245EC">
        <w:rPr>
          <w:b/>
          <w:bCs/>
          <w:sz w:val="28"/>
          <w:szCs w:val="28"/>
        </w:rPr>
        <w:t xml:space="preserve"> </w:t>
      </w:r>
      <w:r w:rsidRPr="00B245EC">
        <w:rPr>
          <w:sz w:val="28"/>
          <w:szCs w:val="28"/>
        </w:rPr>
        <w:t>is the band of normal activity level or volume in which there is a specific relationship</w:t>
      </w:r>
      <w:r>
        <w:rPr>
          <w:sz w:val="28"/>
          <w:szCs w:val="28"/>
        </w:rPr>
        <w:t xml:space="preserve"> </w:t>
      </w:r>
      <w:r w:rsidRPr="00B245EC">
        <w:rPr>
          <w:sz w:val="28"/>
          <w:szCs w:val="28"/>
        </w:rPr>
        <w:t>between the level of activity or volume and the cost in question.</w:t>
      </w:r>
    </w:p>
    <w:p w:rsidR="00A02C56" w:rsidRDefault="00A02C56" w:rsidP="00A02C56">
      <w:pPr>
        <w:rPr>
          <w:sz w:val="28"/>
          <w:szCs w:val="28"/>
        </w:rPr>
      </w:pPr>
      <w:r w:rsidRPr="00042BB8">
        <w:rPr>
          <w:b/>
          <w:bCs/>
          <w:sz w:val="28"/>
          <w:szCs w:val="28"/>
        </w:rPr>
        <w:t>Prime Cost:</w:t>
      </w:r>
      <w:r>
        <w:rPr>
          <w:sz w:val="28"/>
          <w:szCs w:val="28"/>
        </w:rPr>
        <w:t xml:space="preserve"> Direct material costs+ Direct Labor costs.</w:t>
      </w:r>
    </w:p>
    <w:p w:rsidR="00A02C56" w:rsidRDefault="00A02C56" w:rsidP="00A02C56">
      <w:pPr>
        <w:rPr>
          <w:sz w:val="28"/>
          <w:szCs w:val="28"/>
        </w:rPr>
      </w:pPr>
      <w:r w:rsidRPr="00A9028B">
        <w:rPr>
          <w:b/>
          <w:bCs/>
          <w:sz w:val="28"/>
          <w:szCs w:val="28"/>
        </w:rPr>
        <w:t xml:space="preserve">Conversion </w:t>
      </w:r>
      <w:r>
        <w:rPr>
          <w:b/>
          <w:bCs/>
          <w:sz w:val="28"/>
          <w:szCs w:val="28"/>
        </w:rPr>
        <w:t>C</w:t>
      </w:r>
      <w:r w:rsidRPr="00A9028B">
        <w:rPr>
          <w:b/>
          <w:bCs/>
          <w:sz w:val="28"/>
          <w:szCs w:val="28"/>
        </w:rPr>
        <w:t>osts:</w:t>
      </w:r>
      <w:r>
        <w:rPr>
          <w:sz w:val="28"/>
          <w:szCs w:val="28"/>
        </w:rPr>
        <w:t xml:space="preserve"> Direct- Labor costs + Manufacturing </w:t>
      </w:r>
      <w:proofErr w:type="gramStart"/>
      <w:r>
        <w:rPr>
          <w:sz w:val="28"/>
          <w:szCs w:val="28"/>
        </w:rPr>
        <w:t>overhead  costs</w:t>
      </w:r>
      <w:proofErr w:type="gramEnd"/>
      <w:r>
        <w:rPr>
          <w:sz w:val="28"/>
          <w:szCs w:val="28"/>
        </w:rPr>
        <w:t>.</w:t>
      </w:r>
    </w:p>
    <w:p w:rsidR="00A02C56" w:rsidRDefault="00A02C56" w:rsidP="00A02C56">
      <w:pPr>
        <w:rPr>
          <w:sz w:val="28"/>
          <w:szCs w:val="28"/>
        </w:rPr>
      </w:pPr>
      <w:proofErr w:type="gramStart"/>
      <w:r w:rsidRPr="003A3C6F">
        <w:rPr>
          <w:b/>
          <w:bCs/>
          <w:sz w:val="28"/>
          <w:szCs w:val="28"/>
        </w:rPr>
        <w:t>product</w:t>
      </w:r>
      <w:proofErr w:type="gramEnd"/>
      <w:r w:rsidRPr="003A3C6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</w:t>
      </w:r>
      <w:r w:rsidRPr="003A3C6F">
        <w:rPr>
          <w:b/>
          <w:bCs/>
          <w:sz w:val="28"/>
          <w:szCs w:val="28"/>
        </w:rPr>
        <w:t xml:space="preserve">ost </w:t>
      </w:r>
      <w:r w:rsidRPr="003A3C6F">
        <w:rPr>
          <w:sz w:val="28"/>
          <w:szCs w:val="28"/>
        </w:rPr>
        <w:t>is the sum of the costs assigned to a product for a specific purpose.</w:t>
      </w:r>
      <w:r>
        <w:rPr>
          <w:sz w:val="28"/>
          <w:szCs w:val="28"/>
        </w:rPr>
        <w:t xml:space="preserve"> </w:t>
      </w:r>
      <w:r w:rsidRPr="003A3C6F">
        <w:rPr>
          <w:sz w:val="28"/>
          <w:szCs w:val="28"/>
        </w:rPr>
        <w:t>Different purposes can result in different measures of product cost</w:t>
      </w:r>
      <w:r>
        <w:rPr>
          <w:sz w:val="28"/>
          <w:szCs w:val="28"/>
        </w:rPr>
        <w:t>.</w:t>
      </w:r>
    </w:p>
    <w:p w:rsidR="00A02C56" w:rsidRPr="00773A7F" w:rsidRDefault="00A02C56" w:rsidP="00A02C56">
      <w:pPr>
        <w:rPr>
          <w:sz w:val="28"/>
          <w:szCs w:val="28"/>
        </w:rPr>
      </w:pPr>
      <w:r w:rsidRPr="00773A7F">
        <w:rPr>
          <w:b/>
          <w:bCs/>
          <w:sz w:val="28"/>
          <w:szCs w:val="28"/>
        </w:rPr>
        <w:t xml:space="preserve">Period </w:t>
      </w:r>
      <w:r>
        <w:rPr>
          <w:b/>
          <w:bCs/>
          <w:sz w:val="28"/>
          <w:szCs w:val="28"/>
        </w:rPr>
        <w:t>C</w:t>
      </w:r>
      <w:r w:rsidRPr="00773A7F">
        <w:rPr>
          <w:b/>
          <w:bCs/>
          <w:sz w:val="28"/>
          <w:szCs w:val="28"/>
        </w:rPr>
        <w:t xml:space="preserve">osts </w:t>
      </w:r>
      <w:r w:rsidRPr="00773A7F">
        <w:rPr>
          <w:sz w:val="28"/>
          <w:szCs w:val="28"/>
        </w:rPr>
        <w:t>are all costs in the income statement other than cost of goods sold. Period</w:t>
      </w:r>
      <w:r>
        <w:rPr>
          <w:sz w:val="28"/>
          <w:szCs w:val="28"/>
        </w:rPr>
        <w:t xml:space="preserve"> </w:t>
      </w:r>
      <w:r w:rsidRPr="00773A7F">
        <w:rPr>
          <w:sz w:val="28"/>
          <w:szCs w:val="28"/>
        </w:rPr>
        <w:t xml:space="preserve">costs, such as marketing, distribution and customer service </w:t>
      </w:r>
      <w:proofErr w:type="gramStart"/>
      <w:r w:rsidRPr="00773A7F">
        <w:rPr>
          <w:sz w:val="28"/>
          <w:szCs w:val="28"/>
        </w:rPr>
        <w:t>costs,</w:t>
      </w:r>
      <w:proofErr w:type="gramEnd"/>
      <w:r w:rsidRPr="00773A7F">
        <w:rPr>
          <w:sz w:val="28"/>
          <w:szCs w:val="28"/>
        </w:rPr>
        <w:t xml:space="preserve"> are treated as expenses</w:t>
      </w:r>
      <w:r>
        <w:rPr>
          <w:sz w:val="28"/>
          <w:szCs w:val="28"/>
        </w:rPr>
        <w:t xml:space="preserve"> </w:t>
      </w:r>
      <w:r w:rsidRPr="00773A7F">
        <w:rPr>
          <w:sz w:val="28"/>
          <w:szCs w:val="28"/>
        </w:rPr>
        <w:t>of the accounting period in which they are incurred because they are expected to benefit</w:t>
      </w:r>
      <w:r>
        <w:rPr>
          <w:sz w:val="28"/>
          <w:szCs w:val="28"/>
        </w:rPr>
        <w:t xml:space="preserve"> </w:t>
      </w:r>
      <w:r w:rsidRPr="00773A7F">
        <w:rPr>
          <w:sz w:val="28"/>
          <w:szCs w:val="28"/>
        </w:rPr>
        <w:t>revenues in that period and are not expected to benefit revenues in future periods. Some</w:t>
      </w:r>
      <w:r>
        <w:rPr>
          <w:sz w:val="28"/>
          <w:szCs w:val="28"/>
        </w:rPr>
        <w:t xml:space="preserve"> </w:t>
      </w:r>
      <w:r w:rsidRPr="00773A7F">
        <w:rPr>
          <w:sz w:val="28"/>
          <w:szCs w:val="28"/>
        </w:rPr>
        <w:t>costs such as R&amp;D costs are treated as period costs because, although these costs may</w:t>
      </w:r>
    </w:p>
    <w:p w:rsidR="00A02C56" w:rsidRDefault="00A02C56" w:rsidP="00A02C56">
      <w:pPr>
        <w:rPr>
          <w:sz w:val="28"/>
          <w:szCs w:val="28"/>
        </w:rPr>
      </w:pPr>
      <w:proofErr w:type="gramStart"/>
      <w:r w:rsidRPr="00773A7F">
        <w:rPr>
          <w:sz w:val="28"/>
          <w:szCs w:val="28"/>
        </w:rPr>
        <w:t>benefit</w:t>
      </w:r>
      <w:proofErr w:type="gramEnd"/>
      <w:r w:rsidRPr="00773A7F">
        <w:rPr>
          <w:sz w:val="28"/>
          <w:szCs w:val="28"/>
        </w:rPr>
        <w:t xml:space="preserve"> revenues in a future period if the R&amp;D efforts are successful, it is highly uncertain</w:t>
      </w:r>
      <w:r>
        <w:rPr>
          <w:sz w:val="28"/>
          <w:szCs w:val="28"/>
        </w:rPr>
        <w:t xml:space="preserve"> </w:t>
      </w:r>
      <w:r w:rsidRPr="00773A7F">
        <w:rPr>
          <w:sz w:val="28"/>
          <w:szCs w:val="28"/>
        </w:rPr>
        <w:t>if and when these benefits will occur. Expensing period costs as they are incurred best</w:t>
      </w:r>
      <w:r>
        <w:rPr>
          <w:sz w:val="28"/>
          <w:szCs w:val="28"/>
        </w:rPr>
        <w:t xml:space="preserve"> </w:t>
      </w:r>
      <w:r w:rsidRPr="00773A7F">
        <w:rPr>
          <w:sz w:val="28"/>
          <w:szCs w:val="28"/>
        </w:rPr>
        <w:t>matches expenses to revenues.</w:t>
      </w:r>
    </w:p>
    <w:p w:rsidR="00A460D2" w:rsidRDefault="00A460D2">
      <w:bookmarkStart w:id="0" w:name="_GoBack"/>
      <w:bookmarkEnd w:id="0"/>
    </w:p>
    <w:sectPr w:rsidR="00A460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D1"/>
    <w:rsid w:val="002569D1"/>
    <w:rsid w:val="00A02C56"/>
    <w:rsid w:val="00A460D2"/>
    <w:rsid w:val="00BD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Company>Enjoy My Fine Releases.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2</cp:revision>
  <dcterms:created xsi:type="dcterms:W3CDTF">2019-12-17T20:10:00Z</dcterms:created>
  <dcterms:modified xsi:type="dcterms:W3CDTF">2019-12-17T20:11:00Z</dcterms:modified>
</cp:coreProperties>
</file>