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04C" w:rsidRDefault="004D204C" w:rsidP="000B40CC">
      <w:pPr>
        <w:rPr>
          <w:rFonts w:ascii="Simplified Arabic" w:hAnsi="Simplified Arabic" w:cs="Simplified Arabic"/>
          <w:sz w:val="28"/>
          <w:szCs w:val="28"/>
          <w:rtl/>
          <w:lang w:bidi="ar-IQ"/>
        </w:rPr>
      </w:pPr>
      <w:bookmarkStart w:id="0" w:name="_GoBack"/>
      <w:bookmarkEnd w:id="0"/>
    </w:p>
    <w:p w:rsidR="004D204C" w:rsidRDefault="004D204C" w:rsidP="000B40CC">
      <w:pPr>
        <w:rPr>
          <w:rFonts w:ascii="Simplified Arabic" w:hAnsi="Simplified Arabic" w:cs="Simplified Arabic"/>
          <w:sz w:val="28"/>
          <w:szCs w:val="28"/>
          <w:rtl/>
          <w:lang w:bidi="ar-IQ"/>
        </w:rPr>
      </w:pPr>
    </w:p>
    <w:p w:rsidR="004D204C" w:rsidRPr="00F32385" w:rsidRDefault="004D204C" w:rsidP="00B62C81">
      <w:pPr>
        <w:rPr>
          <w:rFonts w:ascii="Simplified Arabic" w:hAnsi="Simplified Arabic" w:cs="Simplified Arabic"/>
          <w:b/>
          <w:bCs/>
          <w:sz w:val="32"/>
          <w:szCs w:val="32"/>
          <w:rtl/>
          <w:lang w:bidi="ar-IQ"/>
        </w:rPr>
      </w:pPr>
      <w:r w:rsidRPr="00F32385">
        <w:rPr>
          <w:rFonts w:ascii="Simplified Arabic" w:hAnsi="Simplified Arabic" w:cs="Simplified Arabic" w:hint="cs"/>
          <w:b/>
          <w:bCs/>
          <w:sz w:val="32"/>
          <w:szCs w:val="32"/>
          <w:rtl/>
          <w:lang w:bidi="ar-IQ"/>
        </w:rPr>
        <w:t>المحاضرة الخامسة</w:t>
      </w:r>
    </w:p>
    <w:p w:rsidR="00381C87" w:rsidRDefault="00B62C81" w:rsidP="00381C87">
      <w:pPr>
        <w:shd w:val="clear" w:color="auto" w:fill="EFEFEF"/>
        <w:bidi w:val="0"/>
        <w:spacing w:after="0" w:line="240" w:lineRule="auto"/>
        <w:jc w:val="right"/>
        <w:rPr>
          <w:rFonts w:ascii="Simplified Arabic" w:eastAsia="Times New Roman" w:hAnsi="Simplified Arabic" w:cs="Simplified Arabic"/>
          <w:b/>
          <w:bCs/>
          <w:sz w:val="28"/>
          <w:szCs w:val="28"/>
          <w:rtl/>
          <w:lang w:bidi="ar-IQ"/>
        </w:rPr>
      </w:pPr>
      <w:r w:rsidRPr="00B62C81">
        <w:rPr>
          <w:rFonts w:ascii="Simplified Arabic" w:eastAsia="Times New Roman" w:hAnsi="Simplified Arabic" w:cs="Simplified Arabic"/>
          <w:b/>
          <w:bCs/>
          <w:sz w:val="28"/>
          <w:szCs w:val="28"/>
        </w:rPr>
        <w:br/>
      </w:r>
      <w:r>
        <w:rPr>
          <w:rFonts w:ascii="Simplified Arabic" w:eastAsia="Times New Roman" w:hAnsi="Simplified Arabic" w:cs="Simplified Arabic" w:hint="cs"/>
          <w:b/>
          <w:bCs/>
          <w:sz w:val="28"/>
          <w:szCs w:val="28"/>
          <w:rtl/>
        </w:rPr>
        <w:t xml:space="preserve">اساليب الرقابة الداخلية </w:t>
      </w:r>
      <w:r w:rsidRPr="00B62C81">
        <w:rPr>
          <w:rFonts w:ascii="Simplified Arabic" w:eastAsia="Times New Roman" w:hAnsi="Simplified Arabic" w:cs="Simplified Arabic"/>
          <w:b/>
          <w:bCs/>
          <w:sz w:val="28"/>
          <w:szCs w:val="28"/>
          <w:rtl/>
        </w:rPr>
        <w:t>في نظم</w:t>
      </w:r>
      <w:r>
        <w:rPr>
          <w:rFonts w:ascii="Simplified Arabic" w:eastAsia="Times New Roman" w:hAnsi="Simplified Arabic" w:cs="Simplified Arabic"/>
          <w:b/>
          <w:bCs/>
          <w:sz w:val="28"/>
          <w:szCs w:val="28"/>
          <w:rtl/>
        </w:rPr>
        <w:t xml:space="preserve"> المعلومات المحاسبية الإلكترون</w:t>
      </w:r>
      <w:r>
        <w:rPr>
          <w:rFonts w:ascii="Simplified Arabic" w:eastAsia="Times New Roman" w:hAnsi="Simplified Arabic" w:cs="Simplified Arabic" w:hint="cs"/>
          <w:b/>
          <w:bCs/>
          <w:sz w:val="28"/>
          <w:szCs w:val="28"/>
          <w:rtl/>
        </w:rPr>
        <w:t>ي</w:t>
      </w:r>
      <w:r w:rsidRPr="00B62C81">
        <w:rPr>
          <w:rFonts w:ascii="Simplified Arabic" w:eastAsia="Times New Roman" w:hAnsi="Simplified Arabic" w:cs="Simplified Arabic"/>
          <w:b/>
          <w:bCs/>
          <w:sz w:val="28"/>
          <w:szCs w:val="28"/>
        </w:rPr>
        <w:t> </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28"/>
          <w:szCs w:val="28"/>
          <w:rtl/>
        </w:rPr>
        <w:t xml:space="preserve">تعد إجراءات الرقابة اكثر أهمية في نظم المعلومات المحاسبية الإلكترونية عن تلك المتبعة في </w:t>
      </w:r>
      <w:r>
        <w:rPr>
          <w:rFonts w:ascii="Simplified Arabic" w:eastAsia="Times New Roman" w:hAnsi="Simplified Arabic" w:cs="Simplified Arabic" w:hint="cs"/>
          <w:b/>
          <w:bCs/>
          <w:sz w:val="28"/>
          <w:szCs w:val="28"/>
          <w:rtl/>
        </w:rPr>
        <w:t>ال</w:t>
      </w:r>
      <w:r w:rsidRPr="00B62C81">
        <w:rPr>
          <w:rFonts w:ascii="Simplified Arabic" w:eastAsia="Times New Roman" w:hAnsi="Simplified Arabic" w:cs="Simplified Arabic"/>
          <w:b/>
          <w:bCs/>
          <w:sz w:val="28"/>
          <w:szCs w:val="28"/>
          <w:rtl/>
        </w:rPr>
        <w:t>نظم اليدوية لعدة أسباب أهمها</w:t>
      </w:r>
      <w:r w:rsidRPr="00B62C81">
        <w:rPr>
          <w:rFonts w:ascii="Simplified Arabic" w:eastAsia="Times New Roman" w:hAnsi="Simplified Arabic" w:cs="Simplified Arabic"/>
          <w:b/>
          <w:bCs/>
          <w:sz w:val="28"/>
          <w:szCs w:val="28"/>
        </w:rPr>
        <w:t xml:space="preserve"> </w:t>
      </w:r>
      <w:r w:rsidRPr="00B62C81">
        <w:rPr>
          <w:rFonts w:ascii="Simplified Arabic" w:eastAsia="Times New Roman" w:hAnsi="Simplified Arabic" w:cs="Simplified Arabic"/>
          <w:b/>
          <w:bCs/>
          <w:sz w:val="28"/>
          <w:szCs w:val="28"/>
        </w:rPr>
        <w:br/>
        <w:t xml:space="preserve"> </w:t>
      </w:r>
      <w:r>
        <w:rPr>
          <w:rFonts w:ascii="Simplified Arabic" w:eastAsia="Times New Roman" w:hAnsi="Simplified Arabic" w:cs="Simplified Arabic" w:hint="cs"/>
          <w:b/>
          <w:bCs/>
          <w:sz w:val="28"/>
          <w:szCs w:val="28"/>
          <w:rtl/>
          <w:lang w:bidi="ar-IQ"/>
        </w:rPr>
        <w:t xml:space="preserve">1- </w:t>
      </w:r>
      <w:r w:rsidRPr="00B62C81">
        <w:rPr>
          <w:rFonts w:ascii="Simplified Arabic" w:eastAsia="Times New Roman" w:hAnsi="Simplified Arabic" w:cs="Simplified Arabic"/>
          <w:b/>
          <w:bCs/>
          <w:sz w:val="28"/>
          <w:szCs w:val="28"/>
          <w:rtl/>
        </w:rPr>
        <w:t>يتم معالجة قدر كبير من البيانات المحاسبية بواسطة الكومبيوتر يفوق تلك التي تعالج يدوياً مما ينتج عنه زيادة احتمال ارتكاب أخطاء</w:t>
      </w:r>
      <w:r w:rsidRPr="00B62C81">
        <w:rPr>
          <w:rFonts w:ascii="Simplified Arabic" w:eastAsia="Times New Roman" w:hAnsi="Simplified Arabic" w:cs="Simplified Arabic"/>
          <w:b/>
          <w:bCs/>
          <w:sz w:val="28"/>
          <w:szCs w:val="28"/>
        </w:rPr>
        <w:t xml:space="preserve"> </w:t>
      </w:r>
      <w:r w:rsidRPr="00B62C81">
        <w:rPr>
          <w:rFonts w:ascii="Simplified Arabic" w:eastAsia="Times New Roman" w:hAnsi="Simplified Arabic" w:cs="Simplified Arabic"/>
          <w:b/>
          <w:bCs/>
          <w:sz w:val="28"/>
          <w:szCs w:val="28"/>
        </w:rPr>
        <w:br/>
        <w:t xml:space="preserve"> </w:t>
      </w:r>
      <w:r>
        <w:rPr>
          <w:rFonts w:ascii="Simplified Arabic" w:eastAsia="Times New Roman" w:hAnsi="Simplified Arabic" w:cs="Simplified Arabic" w:hint="cs"/>
          <w:b/>
          <w:bCs/>
          <w:sz w:val="28"/>
          <w:szCs w:val="28"/>
          <w:rtl/>
        </w:rPr>
        <w:t xml:space="preserve">2- </w:t>
      </w:r>
      <w:r w:rsidRPr="00B62C81">
        <w:rPr>
          <w:rFonts w:ascii="Simplified Arabic" w:eastAsia="Times New Roman" w:hAnsi="Simplified Arabic" w:cs="Simplified Arabic"/>
          <w:b/>
          <w:bCs/>
          <w:sz w:val="28"/>
          <w:szCs w:val="28"/>
          <w:rtl/>
        </w:rPr>
        <w:t>يتم جمع ومعالجة وتخزين بيانات العمليات المحاسبية في صورة غير قابلة للقراءة لا يمكن للإنسان مراقبة هذه البيانات والتحقق من دقتها وموضوعيتها والتي كان يسهل إجرائها تحت النظام اليدوي للمعلومات المحاسبية</w:t>
      </w:r>
      <w:r w:rsidRPr="00B62C81">
        <w:rPr>
          <w:rFonts w:ascii="Simplified Arabic" w:eastAsia="Times New Roman" w:hAnsi="Simplified Arabic" w:cs="Simplified Arabic"/>
          <w:b/>
          <w:bCs/>
          <w:sz w:val="28"/>
          <w:szCs w:val="28"/>
        </w:rPr>
        <w:t xml:space="preserve"> </w:t>
      </w:r>
      <w:r w:rsidRPr="00B62C81">
        <w:rPr>
          <w:rFonts w:ascii="Simplified Arabic" w:eastAsia="Times New Roman" w:hAnsi="Simplified Arabic" w:cs="Simplified Arabic"/>
          <w:b/>
          <w:bCs/>
          <w:sz w:val="28"/>
          <w:szCs w:val="28"/>
        </w:rPr>
        <w:br/>
      </w:r>
      <w:r>
        <w:rPr>
          <w:rFonts w:ascii="Simplified Arabic" w:eastAsia="Times New Roman" w:hAnsi="Simplified Arabic" w:cs="Simplified Arabic" w:hint="cs"/>
          <w:b/>
          <w:bCs/>
          <w:sz w:val="28"/>
          <w:szCs w:val="28"/>
          <w:rtl/>
          <w:lang w:bidi="ar-IQ"/>
        </w:rPr>
        <w:t xml:space="preserve">3- </w:t>
      </w:r>
      <w:r w:rsidRPr="00B62C81">
        <w:rPr>
          <w:rFonts w:ascii="Simplified Arabic" w:eastAsia="Times New Roman" w:hAnsi="Simplified Arabic" w:cs="Simplified Arabic"/>
          <w:b/>
          <w:bCs/>
          <w:sz w:val="28"/>
          <w:szCs w:val="28"/>
          <w:rtl/>
        </w:rPr>
        <w:t>يصعب تتبع مسار التدقيق مما قد يترتب عليه احتمال قيام الموظفين غير الأمناء باختلاس مبالغ طائلة من الوحدات الأقتصادية التي يعملون بها</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32"/>
          <w:szCs w:val="32"/>
          <w:rtl/>
        </w:rPr>
        <w:t>مفهوم وأساليب الرقابة على التطبيقات</w:t>
      </w:r>
      <w:r w:rsidRPr="00B62C81">
        <w:rPr>
          <w:rFonts w:ascii="Simplified Arabic" w:eastAsia="Times New Roman" w:hAnsi="Simplified Arabic" w:cs="Simplified Arabic"/>
          <w:b/>
          <w:bCs/>
          <w:sz w:val="28"/>
          <w:szCs w:val="28"/>
        </w:rPr>
        <w:t> </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28"/>
          <w:szCs w:val="28"/>
          <w:rtl/>
        </w:rPr>
        <w:t>يطلق مصطلح "أساليب الرقابة على التطبيقات" على تلك الأساليب المستخدمة في نظم المعلومات المحاسبية الإلكترونية، وهي تتعلق بوظائف خاصة يقوم بأدائها قسم معالجة البيانات إلكترونيا ، وتهدف إلى توفير درجة تأكد معقولة من سلامة عمليات تسجيل ومعالجة البيانات وإعداد التقارير. وهناك عدد من الإجراءات والسجلات التي يمكن أن تؤثر على أساليب الرقابة على التطبيقات</w:t>
      </w:r>
      <w:r w:rsidRPr="00B62C81">
        <w:rPr>
          <w:rFonts w:ascii="Simplified Arabic" w:eastAsia="Times New Roman" w:hAnsi="Simplified Arabic" w:cs="Simplified Arabic"/>
          <w:b/>
          <w:bCs/>
          <w:sz w:val="28"/>
          <w:szCs w:val="28"/>
        </w:rPr>
        <w:t>. </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28"/>
          <w:szCs w:val="28"/>
          <w:rtl/>
        </w:rPr>
        <w:t>وتقسم غالباً أساليب الرقابة على التطبيقات إلى ثلاثة مجموعات وهي : أساليب الرقابة على المدخلات وأساليب الرقابة على معالجة البيانات وأساليب الرقابة على المخرجات</w:t>
      </w:r>
      <w:r w:rsidRPr="00B62C81">
        <w:rPr>
          <w:rFonts w:ascii="Simplified Arabic" w:eastAsia="Times New Roman" w:hAnsi="Simplified Arabic" w:cs="Simplified Arabic"/>
          <w:b/>
          <w:bCs/>
          <w:sz w:val="28"/>
          <w:szCs w:val="28"/>
        </w:rPr>
        <w:t>. </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28"/>
          <w:szCs w:val="28"/>
        </w:rPr>
        <w:br/>
        <w:t>Input control</w:t>
      </w:r>
      <w:proofErr w:type="gramStart"/>
      <w:r w:rsidRPr="00B62C81">
        <w:rPr>
          <w:rFonts w:ascii="Simplified Arabic" w:eastAsia="Times New Roman" w:hAnsi="Simplified Arabic" w:cs="Simplified Arabic"/>
          <w:b/>
          <w:bCs/>
          <w:sz w:val="28"/>
          <w:szCs w:val="28"/>
        </w:rPr>
        <w:t xml:space="preserve">  </w:t>
      </w:r>
      <w:r w:rsidRPr="00B62C81">
        <w:rPr>
          <w:rFonts w:ascii="Simplified Arabic" w:eastAsia="Times New Roman" w:hAnsi="Simplified Arabic" w:cs="Simplified Arabic"/>
          <w:b/>
          <w:bCs/>
          <w:sz w:val="28"/>
          <w:szCs w:val="28"/>
          <w:rtl/>
        </w:rPr>
        <w:t>أساليب</w:t>
      </w:r>
      <w:proofErr w:type="gramEnd"/>
      <w:r w:rsidRPr="00B62C81">
        <w:rPr>
          <w:rFonts w:ascii="Simplified Arabic" w:eastAsia="Times New Roman" w:hAnsi="Simplified Arabic" w:cs="Simplified Arabic"/>
          <w:b/>
          <w:bCs/>
          <w:sz w:val="28"/>
          <w:szCs w:val="28"/>
          <w:rtl/>
        </w:rPr>
        <w:t xml:space="preserve"> الرقابة على المدخلات</w:t>
      </w:r>
      <w:r w:rsidRPr="00B62C81">
        <w:rPr>
          <w:rFonts w:ascii="Simplified Arabic" w:eastAsia="Times New Roman" w:hAnsi="Simplified Arabic" w:cs="Simplified Arabic"/>
          <w:b/>
          <w:bCs/>
          <w:sz w:val="28"/>
          <w:szCs w:val="28"/>
        </w:rPr>
        <w:t>:</w:t>
      </w:r>
      <w:r>
        <w:rPr>
          <w:rFonts w:ascii="Simplified Arabic" w:eastAsia="Times New Roman" w:hAnsi="Simplified Arabic" w:cs="Simplified Arabic" w:hint="cs"/>
          <w:b/>
          <w:bCs/>
          <w:sz w:val="28"/>
          <w:szCs w:val="28"/>
          <w:rtl/>
          <w:lang w:bidi="ar-IQ"/>
        </w:rPr>
        <w:t xml:space="preserve">اولا </w:t>
      </w:r>
      <w:r w:rsidRPr="00B62C81">
        <w:rPr>
          <w:rFonts w:ascii="Simplified Arabic" w:eastAsia="Times New Roman" w:hAnsi="Simplified Arabic" w:cs="Simplified Arabic"/>
          <w:b/>
          <w:bCs/>
          <w:sz w:val="28"/>
          <w:szCs w:val="28"/>
        </w:rPr>
        <w:t> </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28"/>
          <w:szCs w:val="28"/>
          <w:rtl/>
        </w:rPr>
        <w:t>وتهدف إلى توفير درجة تأكد معقولة من صحة اعتماد البيانات التي يتسلمها قسم معالجة البيانات</w:t>
      </w:r>
      <w:r w:rsidRPr="00B62C81">
        <w:rPr>
          <w:rFonts w:ascii="Simplified Arabic" w:eastAsia="Times New Roman" w:hAnsi="Simplified Arabic" w:cs="Simplified Arabic"/>
          <w:b/>
          <w:bCs/>
          <w:sz w:val="28"/>
          <w:szCs w:val="28"/>
        </w:rPr>
        <w:t> EDP </w:t>
      </w:r>
      <w:r w:rsidRPr="00B62C81">
        <w:rPr>
          <w:rFonts w:ascii="Simplified Arabic" w:eastAsia="Times New Roman" w:hAnsi="Simplified Arabic" w:cs="Simplified Arabic"/>
          <w:b/>
          <w:bCs/>
          <w:sz w:val="28"/>
          <w:szCs w:val="28"/>
          <w:rtl/>
        </w:rPr>
        <w:t xml:space="preserve">بواسطة موظفي مختص ومن سلامة تحويلها بصورة تمكن الكمبيوتر من </w:t>
      </w:r>
      <w:r w:rsidRPr="00B62C81">
        <w:rPr>
          <w:rFonts w:ascii="Simplified Arabic" w:eastAsia="Times New Roman" w:hAnsi="Simplified Arabic" w:cs="Simplified Arabic"/>
          <w:b/>
          <w:bCs/>
          <w:sz w:val="28"/>
          <w:szCs w:val="28"/>
          <w:rtl/>
        </w:rPr>
        <w:lastRenderedPageBreak/>
        <w:t>التعرف عليها . ومن عدم فقدانها أو الإضافة إليها أو حذف جزء منها أو طبع صورة منها أو عمل أي تعديلات غير مشروعة في البيانات المرسلة حتى وان كان ذلك من خلال خطوط الاتصال المباشرة . وتشمل أساليب الرقابة على المدخلات على تلك الأساليب التي تتعلق برفض وتصحيح وإعادة إدخال البيانات السابقة رفضها</w:t>
      </w:r>
      <w:r w:rsidRPr="00B62C81">
        <w:rPr>
          <w:rFonts w:ascii="Simplified Arabic" w:eastAsia="Times New Roman" w:hAnsi="Simplified Arabic" w:cs="Simplified Arabic"/>
          <w:b/>
          <w:bCs/>
          <w:sz w:val="28"/>
          <w:szCs w:val="28"/>
        </w:rPr>
        <w:t xml:space="preserve"> . </w:t>
      </w:r>
      <w:r w:rsidRPr="00B62C81">
        <w:rPr>
          <w:rFonts w:ascii="Simplified Arabic" w:eastAsia="Times New Roman" w:hAnsi="Simplified Arabic" w:cs="Simplified Arabic"/>
          <w:b/>
          <w:bCs/>
          <w:sz w:val="28"/>
          <w:szCs w:val="28"/>
        </w:rPr>
        <w:br/>
      </w:r>
      <w:r w:rsidR="00381C87" w:rsidRPr="00B62C81">
        <w:rPr>
          <w:rFonts w:ascii="Simplified Arabic" w:eastAsia="Times New Roman" w:hAnsi="Simplified Arabic" w:cs="Simplified Arabic"/>
          <w:b/>
          <w:bCs/>
          <w:sz w:val="28"/>
          <w:szCs w:val="28"/>
        </w:rPr>
        <w:t>Processing control</w:t>
      </w:r>
      <w:proofErr w:type="gramStart"/>
      <w:r w:rsidR="00381C87" w:rsidRPr="00B62C81">
        <w:rPr>
          <w:rFonts w:ascii="Simplified Arabic" w:eastAsia="Times New Roman" w:hAnsi="Simplified Arabic" w:cs="Simplified Arabic"/>
          <w:b/>
          <w:bCs/>
          <w:sz w:val="28"/>
          <w:szCs w:val="28"/>
        </w:rPr>
        <w:t> </w:t>
      </w:r>
      <w:r w:rsidRPr="00B62C81">
        <w:rPr>
          <w:rFonts w:ascii="Simplified Arabic" w:eastAsia="Times New Roman" w:hAnsi="Simplified Arabic" w:cs="Simplified Arabic"/>
          <w:b/>
          <w:bCs/>
          <w:sz w:val="28"/>
          <w:szCs w:val="28"/>
        </w:rPr>
        <w:t xml:space="preserve"> </w:t>
      </w:r>
      <w:r w:rsidRPr="00B62C81">
        <w:rPr>
          <w:rFonts w:ascii="Simplified Arabic" w:eastAsia="Times New Roman" w:hAnsi="Simplified Arabic" w:cs="Simplified Arabic"/>
          <w:b/>
          <w:bCs/>
          <w:sz w:val="28"/>
          <w:szCs w:val="28"/>
          <w:rtl/>
        </w:rPr>
        <w:t>أساليب</w:t>
      </w:r>
      <w:proofErr w:type="gramEnd"/>
      <w:r w:rsidRPr="00B62C81">
        <w:rPr>
          <w:rFonts w:ascii="Simplified Arabic" w:eastAsia="Times New Roman" w:hAnsi="Simplified Arabic" w:cs="Simplified Arabic"/>
          <w:b/>
          <w:bCs/>
          <w:sz w:val="28"/>
          <w:szCs w:val="28"/>
          <w:rtl/>
        </w:rPr>
        <w:t xml:space="preserve"> الرقابة على معالجة البيانات</w:t>
      </w:r>
      <w:r w:rsidRPr="00B62C81">
        <w:rPr>
          <w:rFonts w:ascii="Simplified Arabic" w:eastAsia="Times New Roman" w:hAnsi="Simplified Arabic" w:cs="Simplified Arabic"/>
          <w:b/>
          <w:bCs/>
          <w:sz w:val="28"/>
          <w:szCs w:val="28"/>
        </w:rPr>
        <w:t> :</w:t>
      </w:r>
      <w:r w:rsidR="00381C87">
        <w:rPr>
          <w:rFonts w:ascii="Simplified Arabic" w:eastAsia="Times New Roman" w:hAnsi="Simplified Arabic" w:cs="Simplified Arabic" w:hint="cs"/>
          <w:b/>
          <w:bCs/>
          <w:sz w:val="28"/>
          <w:szCs w:val="28"/>
          <w:rtl/>
          <w:lang w:bidi="ar-IQ"/>
        </w:rPr>
        <w:t>ثانيا</w:t>
      </w:r>
      <w:r w:rsidRPr="00B62C81">
        <w:rPr>
          <w:rFonts w:ascii="Simplified Arabic" w:eastAsia="Times New Roman" w:hAnsi="Simplified Arabic" w:cs="Simplified Arabic"/>
          <w:b/>
          <w:bCs/>
          <w:sz w:val="28"/>
          <w:szCs w:val="28"/>
        </w:rPr>
        <w:t> </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28"/>
          <w:szCs w:val="28"/>
          <w:rtl/>
        </w:rPr>
        <w:t>وتهدف إلى توفير درجة تأكد معقولة من تنفيذ عمليات معالجة البيانات إلكترونيا طبقاً للتطبيقات المحددة ، بمعنى معالجة كافة العمليات كما صرح بها وعدم إغفال معالجة عمليات صرح بها وعدم معالجة أي عمليات لم يصرح بها</w:t>
      </w:r>
      <w:r w:rsidRPr="00B62C81">
        <w:rPr>
          <w:rFonts w:ascii="Simplified Arabic" w:eastAsia="Times New Roman" w:hAnsi="Simplified Arabic" w:cs="Simplified Arabic"/>
          <w:b/>
          <w:bCs/>
          <w:sz w:val="28"/>
          <w:szCs w:val="28"/>
        </w:rPr>
        <w:t xml:space="preserve"> .</w:t>
      </w:r>
      <w:r w:rsidRPr="00B62C81">
        <w:rPr>
          <w:rFonts w:ascii="Simplified Arabic" w:eastAsia="Times New Roman" w:hAnsi="Simplified Arabic" w:cs="Simplified Arabic"/>
          <w:b/>
          <w:bCs/>
          <w:sz w:val="28"/>
          <w:szCs w:val="28"/>
        </w:rPr>
        <w:br/>
      </w:r>
      <w:r w:rsidR="00381C87" w:rsidRPr="00381C87">
        <w:rPr>
          <w:rFonts w:ascii="Simplified Arabic" w:eastAsia="Times New Roman" w:hAnsi="Simplified Arabic" w:cs="Simplified Arabic"/>
          <w:b/>
          <w:bCs/>
          <w:sz w:val="28"/>
          <w:szCs w:val="28"/>
        </w:rPr>
        <w:t xml:space="preserve"> </w:t>
      </w:r>
      <w:proofErr w:type="spellStart"/>
      <w:r w:rsidR="00381C87" w:rsidRPr="00B62C81">
        <w:rPr>
          <w:rFonts w:ascii="Simplified Arabic" w:eastAsia="Times New Roman" w:hAnsi="Simplified Arabic" w:cs="Simplified Arabic"/>
          <w:b/>
          <w:bCs/>
          <w:sz w:val="28"/>
          <w:szCs w:val="28"/>
        </w:rPr>
        <w:t>Out put</w:t>
      </w:r>
      <w:proofErr w:type="spellEnd"/>
      <w:r w:rsidR="00381C87" w:rsidRPr="00B62C81">
        <w:rPr>
          <w:rFonts w:ascii="Simplified Arabic" w:eastAsia="Times New Roman" w:hAnsi="Simplified Arabic" w:cs="Simplified Arabic"/>
          <w:b/>
          <w:bCs/>
          <w:sz w:val="28"/>
          <w:szCs w:val="28"/>
        </w:rPr>
        <w:t xml:space="preserve"> control</w:t>
      </w:r>
      <w:proofErr w:type="gramStart"/>
      <w:r w:rsidR="00381C87" w:rsidRPr="00B62C81">
        <w:rPr>
          <w:rFonts w:ascii="Simplified Arabic" w:eastAsia="Times New Roman" w:hAnsi="Simplified Arabic" w:cs="Simplified Arabic"/>
          <w:b/>
          <w:bCs/>
          <w:sz w:val="28"/>
          <w:szCs w:val="28"/>
        </w:rPr>
        <w:t> </w:t>
      </w:r>
      <w:r w:rsidRPr="00B62C81">
        <w:rPr>
          <w:rFonts w:ascii="Simplified Arabic" w:eastAsia="Times New Roman" w:hAnsi="Simplified Arabic" w:cs="Simplified Arabic"/>
          <w:b/>
          <w:bCs/>
          <w:sz w:val="28"/>
          <w:szCs w:val="28"/>
        </w:rPr>
        <w:t xml:space="preserve"> </w:t>
      </w:r>
      <w:r w:rsidRPr="00B62C81">
        <w:rPr>
          <w:rFonts w:ascii="Simplified Arabic" w:eastAsia="Times New Roman" w:hAnsi="Simplified Arabic" w:cs="Simplified Arabic"/>
          <w:b/>
          <w:bCs/>
          <w:sz w:val="28"/>
          <w:szCs w:val="28"/>
          <w:rtl/>
        </w:rPr>
        <w:t>أساليب</w:t>
      </w:r>
      <w:proofErr w:type="gramEnd"/>
      <w:r w:rsidRPr="00B62C81">
        <w:rPr>
          <w:rFonts w:ascii="Simplified Arabic" w:eastAsia="Times New Roman" w:hAnsi="Simplified Arabic" w:cs="Simplified Arabic"/>
          <w:b/>
          <w:bCs/>
          <w:sz w:val="28"/>
          <w:szCs w:val="28"/>
          <w:rtl/>
        </w:rPr>
        <w:t xml:space="preserve"> الرقابة على المخرجات</w:t>
      </w:r>
      <w:r w:rsidRPr="00B62C81">
        <w:rPr>
          <w:rFonts w:ascii="Simplified Arabic" w:eastAsia="Times New Roman" w:hAnsi="Simplified Arabic" w:cs="Simplified Arabic"/>
          <w:b/>
          <w:bCs/>
          <w:sz w:val="28"/>
          <w:szCs w:val="28"/>
        </w:rPr>
        <w:t> :</w:t>
      </w:r>
      <w:r w:rsidR="00381C87">
        <w:rPr>
          <w:rFonts w:ascii="Simplified Arabic" w:eastAsia="Times New Roman" w:hAnsi="Simplified Arabic" w:cs="Simplified Arabic" w:hint="cs"/>
          <w:b/>
          <w:bCs/>
          <w:sz w:val="28"/>
          <w:szCs w:val="28"/>
          <w:rtl/>
          <w:lang w:bidi="ar-IQ"/>
        </w:rPr>
        <w:t>ثالثا</w:t>
      </w:r>
      <w:r w:rsidRPr="00B62C81">
        <w:rPr>
          <w:rFonts w:ascii="Simplified Arabic" w:eastAsia="Times New Roman" w:hAnsi="Simplified Arabic" w:cs="Simplified Arabic"/>
          <w:b/>
          <w:bCs/>
          <w:sz w:val="28"/>
          <w:szCs w:val="28"/>
        </w:rPr>
        <w:t> </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28"/>
          <w:szCs w:val="28"/>
          <w:rtl/>
        </w:rPr>
        <w:t>وتهدف إلى تأكيد دقة مخرجات عمليات معالجة البيانات (مثل قوائم الحسابات أو التقارير أو أشرطة الملفات الممغنطة أو الشيكات المصدرة) وتداول هذه المخرجات بواسطة الأشخاص المصرح لهم فقط بذلك</w:t>
      </w:r>
      <w:r w:rsidRPr="00B62C81">
        <w:rPr>
          <w:rFonts w:ascii="Simplified Arabic" w:eastAsia="Times New Roman" w:hAnsi="Simplified Arabic" w:cs="Simplified Arabic"/>
          <w:b/>
          <w:bCs/>
          <w:sz w:val="28"/>
          <w:szCs w:val="28"/>
        </w:rPr>
        <w:t xml:space="preserve"> . </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28"/>
          <w:szCs w:val="28"/>
          <w:rtl/>
        </w:rPr>
        <w:t>يتضح من ذلك أن الهدف الرئيسي الأساليب الرقابة على التطبيقات هو تأكيد صحة وشمولية عمليات معالجة البيانات المحاسبية وان لا توزع تلك البيانات التي تم معالجتها إلا على الأشخاص المصرح لهم بتداولها</w:t>
      </w:r>
      <w:r w:rsidRPr="00B62C81">
        <w:rPr>
          <w:rFonts w:ascii="Simplified Arabic" w:eastAsia="Times New Roman" w:hAnsi="Simplified Arabic" w:cs="Simplified Arabic"/>
          <w:b/>
          <w:bCs/>
          <w:sz w:val="28"/>
          <w:szCs w:val="28"/>
        </w:rPr>
        <w:t xml:space="preserve"> . </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28"/>
          <w:szCs w:val="28"/>
          <w:rtl/>
        </w:rPr>
        <w:t>وتعد غالبية أساليب الرقابة على التطبيقات أساليب رقابة وقائية اكثر من كونها رقابة بالتغذية العكسية . ويضمن العديد منها هدف اكتشاف الأخطاء التي يصعب اكتشافها في غياب مثل هذه الأساليب ، إذ يمثل ذلك عاملاً هاماً في ظل النظم الإلكترونية حيث يفقد عنصر الفراسة والفطنة البشرية وقدرة الإنسان على الحكم أهميته في ظل هذه النظم</w:t>
      </w:r>
      <w:r w:rsidR="00381C87">
        <w:rPr>
          <w:rFonts w:ascii="Simplified Arabic" w:eastAsia="Times New Roman" w:hAnsi="Simplified Arabic" w:cs="Simplified Arabic" w:hint="cs"/>
          <w:b/>
          <w:bCs/>
          <w:sz w:val="28"/>
          <w:szCs w:val="28"/>
          <w:rtl/>
          <w:lang w:bidi="ar-IQ"/>
        </w:rPr>
        <w:t xml:space="preserve"> .</w:t>
      </w:r>
    </w:p>
    <w:p w:rsidR="00381C87" w:rsidRDefault="00381C87" w:rsidP="00381C87">
      <w:pPr>
        <w:shd w:val="clear" w:color="auto" w:fill="EFEFEF"/>
        <w:bidi w:val="0"/>
        <w:spacing w:after="0" w:line="240" w:lineRule="auto"/>
        <w:jc w:val="right"/>
        <w:rPr>
          <w:rFonts w:ascii="Simplified Arabic" w:eastAsia="Times New Roman" w:hAnsi="Simplified Arabic" w:cs="Simplified Arabic"/>
          <w:b/>
          <w:bCs/>
          <w:sz w:val="28"/>
          <w:szCs w:val="28"/>
          <w:rtl/>
          <w:lang w:bidi="ar-IQ"/>
        </w:rPr>
      </w:pPr>
    </w:p>
    <w:p w:rsidR="00381C87" w:rsidRDefault="00381C87" w:rsidP="00381C87">
      <w:pPr>
        <w:shd w:val="clear" w:color="auto" w:fill="EFEFEF"/>
        <w:bidi w:val="0"/>
        <w:spacing w:after="0" w:line="240" w:lineRule="auto"/>
        <w:jc w:val="right"/>
        <w:rPr>
          <w:rFonts w:ascii="Simplified Arabic" w:eastAsia="Times New Roman" w:hAnsi="Simplified Arabic" w:cs="Simplified Arabic"/>
          <w:b/>
          <w:bCs/>
          <w:sz w:val="28"/>
          <w:szCs w:val="28"/>
          <w:rtl/>
          <w:lang w:bidi="ar-IQ"/>
        </w:rPr>
      </w:pPr>
    </w:p>
    <w:p w:rsidR="00381C87" w:rsidRDefault="00381C87" w:rsidP="00381C87">
      <w:pPr>
        <w:shd w:val="clear" w:color="auto" w:fill="EFEFEF"/>
        <w:bidi w:val="0"/>
        <w:spacing w:after="0" w:line="240" w:lineRule="auto"/>
        <w:jc w:val="right"/>
        <w:rPr>
          <w:rFonts w:ascii="Simplified Arabic" w:eastAsia="Times New Roman" w:hAnsi="Simplified Arabic" w:cs="Simplified Arabic"/>
          <w:b/>
          <w:bCs/>
          <w:sz w:val="28"/>
          <w:szCs w:val="28"/>
          <w:rtl/>
          <w:lang w:bidi="ar-IQ"/>
        </w:rPr>
      </w:pPr>
    </w:p>
    <w:p w:rsidR="00381C87" w:rsidRDefault="00381C87" w:rsidP="00381C87">
      <w:pPr>
        <w:shd w:val="clear" w:color="auto" w:fill="EFEFEF"/>
        <w:bidi w:val="0"/>
        <w:spacing w:after="0" w:line="240" w:lineRule="auto"/>
        <w:jc w:val="right"/>
        <w:rPr>
          <w:rFonts w:ascii="Simplified Arabic" w:eastAsia="Times New Roman" w:hAnsi="Simplified Arabic" w:cs="Simplified Arabic"/>
          <w:b/>
          <w:bCs/>
          <w:sz w:val="28"/>
          <w:szCs w:val="28"/>
          <w:rtl/>
          <w:lang w:bidi="ar-IQ"/>
        </w:rPr>
      </w:pPr>
    </w:p>
    <w:p w:rsidR="00381C87" w:rsidRDefault="00381C87" w:rsidP="00381C87">
      <w:pPr>
        <w:shd w:val="clear" w:color="auto" w:fill="EFEFEF"/>
        <w:bidi w:val="0"/>
        <w:spacing w:after="0" w:line="240" w:lineRule="auto"/>
        <w:jc w:val="right"/>
        <w:rPr>
          <w:rFonts w:ascii="Simplified Arabic" w:eastAsia="Times New Roman" w:hAnsi="Simplified Arabic" w:cs="Simplified Arabic"/>
          <w:b/>
          <w:bCs/>
          <w:sz w:val="28"/>
          <w:szCs w:val="28"/>
          <w:rtl/>
          <w:lang w:bidi="ar-IQ"/>
        </w:rPr>
      </w:pPr>
    </w:p>
    <w:p w:rsidR="00381C87" w:rsidRDefault="00381C87" w:rsidP="00381C87">
      <w:pPr>
        <w:shd w:val="clear" w:color="auto" w:fill="EFEFEF"/>
        <w:bidi w:val="0"/>
        <w:spacing w:after="0" w:line="240" w:lineRule="auto"/>
        <w:jc w:val="right"/>
        <w:rPr>
          <w:rFonts w:ascii="Simplified Arabic" w:eastAsia="Times New Roman" w:hAnsi="Simplified Arabic" w:cs="Simplified Arabic"/>
          <w:b/>
          <w:bCs/>
          <w:sz w:val="28"/>
          <w:szCs w:val="28"/>
          <w:rtl/>
          <w:lang w:bidi="ar-IQ"/>
        </w:rPr>
      </w:pPr>
    </w:p>
    <w:p w:rsidR="00381C87" w:rsidRDefault="00381C87" w:rsidP="00381C87">
      <w:pPr>
        <w:shd w:val="clear" w:color="auto" w:fill="EFEFEF"/>
        <w:bidi w:val="0"/>
        <w:spacing w:after="0" w:line="240" w:lineRule="auto"/>
        <w:jc w:val="right"/>
        <w:rPr>
          <w:rFonts w:ascii="Simplified Arabic" w:eastAsia="Times New Roman" w:hAnsi="Simplified Arabic" w:cs="Simplified Arabic"/>
          <w:b/>
          <w:bCs/>
          <w:sz w:val="28"/>
          <w:szCs w:val="28"/>
          <w:rtl/>
          <w:lang w:bidi="ar-IQ"/>
        </w:rPr>
      </w:pPr>
    </w:p>
    <w:p w:rsidR="00381C87" w:rsidRDefault="00381C87" w:rsidP="00381C87">
      <w:pPr>
        <w:shd w:val="clear" w:color="auto" w:fill="EFEFEF"/>
        <w:bidi w:val="0"/>
        <w:spacing w:after="0" w:line="240" w:lineRule="auto"/>
        <w:jc w:val="right"/>
        <w:rPr>
          <w:rFonts w:ascii="Simplified Arabic" w:eastAsia="Times New Roman" w:hAnsi="Simplified Arabic" w:cs="Simplified Arabic"/>
          <w:b/>
          <w:bCs/>
          <w:sz w:val="28"/>
          <w:szCs w:val="28"/>
          <w:rtl/>
          <w:lang w:bidi="ar-IQ"/>
        </w:rPr>
      </w:pPr>
    </w:p>
    <w:p w:rsidR="00381C87" w:rsidRDefault="00381C87" w:rsidP="00381C87">
      <w:pPr>
        <w:shd w:val="clear" w:color="auto" w:fill="EFEFEF"/>
        <w:bidi w:val="0"/>
        <w:spacing w:after="0" w:line="240" w:lineRule="auto"/>
        <w:jc w:val="right"/>
        <w:rPr>
          <w:rFonts w:ascii="Simplified Arabic" w:eastAsia="Times New Roman" w:hAnsi="Simplified Arabic" w:cs="Simplified Arabic"/>
          <w:b/>
          <w:bCs/>
          <w:sz w:val="28"/>
          <w:szCs w:val="28"/>
          <w:rtl/>
          <w:lang w:bidi="ar-IQ"/>
        </w:rPr>
      </w:pPr>
    </w:p>
    <w:p w:rsidR="005C2FD5" w:rsidRPr="00B62C81" w:rsidRDefault="005C2FD5" w:rsidP="00B62C81">
      <w:pPr>
        <w:jc w:val="both"/>
        <w:rPr>
          <w:rFonts w:ascii="Simplified Arabic" w:hAnsi="Simplified Arabic" w:cs="Simplified Arabic"/>
          <w:sz w:val="28"/>
          <w:szCs w:val="28"/>
          <w:lang w:bidi="ar-IQ"/>
        </w:rPr>
      </w:pPr>
    </w:p>
    <w:sectPr w:rsidR="005C2FD5" w:rsidRPr="00B62C81"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3F19"/>
    <w:multiLevelType w:val="multilevel"/>
    <w:tmpl w:val="D102C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CE764C"/>
    <w:multiLevelType w:val="multilevel"/>
    <w:tmpl w:val="4CD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B2724F"/>
    <w:multiLevelType w:val="multilevel"/>
    <w:tmpl w:val="3794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34330"/>
    <w:multiLevelType w:val="multilevel"/>
    <w:tmpl w:val="905E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F420A"/>
    <w:multiLevelType w:val="multilevel"/>
    <w:tmpl w:val="6DD2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84117B"/>
    <w:multiLevelType w:val="multilevel"/>
    <w:tmpl w:val="7B5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90C68"/>
    <w:multiLevelType w:val="multilevel"/>
    <w:tmpl w:val="261E9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91273"/>
    <w:multiLevelType w:val="hybridMultilevel"/>
    <w:tmpl w:val="558A29EC"/>
    <w:lvl w:ilvl="0" w:tplc="009259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4D"/>
    <w:rsid w:val="00040BA2"/>
    <w:rsid w:val="000B40CC"/>
    <w:rsid w:val="0020563A"/>
    <w:rsid w:val="002A25FA"/>
    <w:rsid w:val="002B709E"/>
    <w:rsid w:val="0037314F"/>
    <w:rsid w:val="00381C87"/>
    <w:rsid w:val="0045456C"/>
    <w:rsid w:val="00476297"/>
    <w:rsid w:val="004770E2"/>
    <w:rsid w:val="004B4FA6"/>
    <w:rsid w:val="004D204C"/>
    <w:rsid w:val="004E6405"/>
    <w:rsid w:val="005645D1"/>
    <w:rsid w:val="005C2FD5"/>
    <w:rsid w:val="00630569"/>
    <w:rsid w:val="006C2D84"/>
    <w:rsid w:val="00731187"/>
    <w:rsid w:val="00820B08"/>
    <w:rsid w:val="0088484D"/>
    <w:rsid w:val="00A51670"/>
    <w:rsid w:val="00AF6247"/>
    <w:rsid w:val="00B44769"/>
    <w:rsid w:val="00B62C81"/>
    <w:rsid w:val="00BD76D2"/>
    <w:rsid w:val="00D14DAE"/>
    <w:rsid w:val="00DE1A1F"/>
    <w:rsid w:val="00F32385"/>
    <w:rsid w:val="00FB5293"/>
    <w:rsid w:val="00FB6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86180">
      <w:bodyDiv w:val="1"/>
      <w:marLeft w:val="0"/>
      <w:marRight w:val="0"/>
      <w:marTop w:val="0"/>
      <w:marBottom w:val="0"/>
      <w:divBdr>
        <w:top w:val="none" w:sz="0" w:space="0" w:color="auto"/>
        <w:left w:val="none" w:sz="0" w:space="0" w:color="auto"/>
        <w:bottom w:val="none" w:sz="0" w:space="0" w:color="auto"/>
        <w:right w:val="none" w:sz="0" w:space="0" w:color="auto"/>
      </w:divBdr>
    </w:div>
    <w:div w:id="1369720733">
      <w:bodyDiv w:val="1"/>
      <w:marLeft w:val="0"/>
      <w:marRight w:val="0"/>
      <w:marTop w:val="0"/>
      <w:marBottom w:val="0"/>
      <w:divBdr>
        <w:top w:val="none" w:sz="0" w:space="0" w:color="auto"/>
        <w:left w:val="none" w:sz="0" w:space="0" w:color="auto"/>
        <w:bottom w:val="none" w:sz="0" w:space="0" w:color="auto"/>
        <w:right w:val="none" w:sz="0" w:space="0" w:color="auto"/>
      </w:divBdr>
      <w:divsChild>
        <w:div w:id="2119182921">
          <w:marLeft w:val="0"/>
          <w:marRight w:val="0"/>
          <w:marTop w:val="0"/>
          <w:marBottom w:val="0"/>
          <w:divBdr>
            <w:top w:val="none" w:sz="0" w:space="0" w:color="auto"/>
            <w:left w:val="none" w:sz="0" w:space="0" w:color="auto"/>
            <w:bottom w:val="none" w:sz="0" w:space="0" w:color="auto"/>
            <w:right w:val="none" w:sz="0" w:space="0" w:color="auto"/>
          </w:divBdr>
        </w:div>
      </w:divsChild>
    </w:div>
    <w:div w:id="1821389185">
      <w:bodyDiv w:val="1"/>
      <w:marLeft w:val="0"/>
      <w:marRight w:val="0"/>
      <w:marTop w:val="0"/>
      <w:marBottom w:val="0"/>
      <w:divBdr>
        <w:top w:val="none" w:sz="0" w:space="0" w:color="auto"/>
        <w:left w:val="none" w:sz="0" w:space="0" w:color="auto"/>
        <w:bottom w:val="none" w:sz="0" w:space="0" w:color="auto"/>
        <w:right w:val="none" w:sz="0" w:space="0" w:color="auto"/>
      </w:divBdr>
      <w:divsChild>
        <w:div w:id="1795709881">
          <w:marLeft w:val="0"/>
          <w:marRight w:val="0"/>
          <w:marTop w:val="0"/>
          <w:marBottom w:val="0"/>
          <w:divBdr>
            <w:top w:val="none" w:sz="0" w:space="0" w:color="auto"/>
            <w:left w:val="none" w:sz="0" w:space="0" w:color="auto"/>
            <w:bottom w:val="none" w:sz="0" w:space="0" w:color="auto"/>
            <w:right w:val="none" w:sz="0" w:space="0" w:color="auto"/>
          </w:divBdr>
          <w:divsChild>
            <w:div w:id="988898267">
              <w:marLeft w:val="0"/>
              <w:marRight w:val="0"/>
              <w:marTop w:val="0"/>
              <w:marBottom w:val="0"/>
              <w:divBdr>
                <w:top w:val="none" w:sz="0" w:space="0" w:color="auto"/>
                <w:left w:val="none" w:sz="0" w:space="0" w:color="auto"/>
                <w:bottom w:val="none" w:sz="0" w:space="0" w:color="auto"/>
                <w:right w:val="none" w:sz="0" w:space="0" w:color="auto"/>
              </w:divBdr>
              <w:divsChild>
                <w:div w:id="1339041579">
                  <w:marLeft w:val="0"/>
                  <w:marRight w:val="0"/>
                  <w:marTop w:val="0"/>
                  <w:marBottom w:val="0"/>
                  <w:divBdr>
                    <w:top w:val="none" w:sz="0" w:space="0" w:color="auto"/>
                    <w:left w:val="none" w:sz="0" w:space="0" w:color="auto"/>
                    <w:bottom w:val="none" w:sz="0" w:space="0" w:color="auto"/>
                    <w:right w:val="none" w:sz="0" w:space="0" w:color="auto"/>
                  </w:divBdr>
                  <w:divsChild>
                    <w:div w:id="1227301243">
                      <w:marLeft w:val="0"/>
                      <w:marRight w:val="336"/>
                      <w:marTop w:val="120"/>
                      <w:marBottom w:val="312"/>
                      <w:divBdr>
                        <w:top w:val="none" w:sz="0" w:space="0" w:color="auto"/>
                        <w:left w:val="none" w:sz="0" w:space="0" w:color="auto"/>
                        <w:bottom w:val="none" w:sz="0" w:space="0" w:color="auto"/>
                        <w:right w:val="none" w:sz="0" w:space="0" w:color="auto"/>
                      </w:divBdr>
                      <w:divsChild>
                        <w:div w:id="199610842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55268863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084141387">
      <w:bodyDiv w:val="1"/>
      <w:marLeft w:val="0"/>
      <w:marRight w:val="0"/>
      <w:marTop w:val="0"/>
      <w:marBottom w:val="0"/>
      <w:divBdr>
        <w:top w:val="none" w:sz="0" w:space="0" w:color="auto"/>
        <w:left w:val="none" w:sz="0" w:space="0" w:color="auto"/>
        <w:bottom w:val="none" w:sz="0" w:space="0" w:color="auto"/>
        <w:right w:val="none" w:sz="0" w:space="0" w:color="auto"/>
      </w:divBdr>
      <w:divsChild>
        <w:div w:id="2069912291">
          <w:marLeft w:val="0"/>
          <w:marRight w:val="0"/>
          <w:marTop w:val="0"/>
          <w:marBottom w:val="0"/>
          <w:divBdr>
            <w:top w:val="none" w:sz="0" w:space="0" w:color="auto"/>
            <w:left w:val="none" w:sz="0" w:space="0" w:color="auto"/>
            <w:bottom w:val="none" w:sz="0" w:space="0" w:color="auto"/>
            <w:right w:val="none" w:sz="0" w:space="0" w:color="auto"/>
          </w:divBdr>
          <w:divsChild>
            <w:div w:id="1972200341">
              <w:marLeft w:val="0"/>
              <w:marRight w:val="0"/>
              <w:marTop w:val="0"/>
              <w:marBottom w:val="0"/>
              <w:divBdr>
                <w:top w:val="none" w:sz="0" w:space="0" w:color="auto"/>
                <w:left w:val="none" w:sz="0" w:space="0" w:color="auto"/>
                <w:bottom w:val="none" w:sz="0" w:space="0" w:color="auto"/>
                <w:right w:val="none" w:sz="0" w:space="0" w:color="auto"/>
              </w:divBdr>
            </w:div>
          </w:divsChild>
        </w:div>
        <w:div w:id="1117673078">
          <w:marLeft w:val="0"/>
          <w:marRight w:val="0"/>
          <w:marTop w:val="0"/>
          <w:marBottom w:val="0"/>
          <w:divBdr>
            <w:top w:val="none" w:sz="0" w:space="0" w:color="auto"/>
            <w:left w:val="none" w:sz="0" w:space="0" w:color="auto"/>
            <w:bottom w:val="none" w:sz="0" w:space="0" w:color="auto"/>
            <w:right w:val="none" w:sz="0" w:space="0" w:color="auto"/>
          </w:divBdr>
          <w:divsChild>
            <w:div w:id="2123183800">
              <w:marLeft w:val="0"/>
              <w:marRight w:val="0"/>
              <w:marTop w:val="0"/>
              <w:marBottom w:val="0"/>
              <w:divBdr>
                <w:top w:val="none" w:sz="0" w:space="0" w:color="auto"/>
                <w:left w:val="none" w:sz="0" w:space="0" w:color="auto"/>
                <w:bottom w:val="none" w:sz="0" w:space="0" w:color="auto"/>
                <w:right w:val="none" w:sz="0" w:space="0" w:color="auto"/>
              </w:divBdr>
              <w:divsChild>
                <w:div w:id="1235314723">
                  <w:marLeft w:val="0"/>
                  <w:marRight w:val="0"/>
                  <w:marTop w:val="0"/>
                  <w:marBottom w:val="0"/>
                  <w:divBdr>
                    <w:top w:val="none" w:sz="0" w:space="0" w:color="auto"/>
                    <w:left w:val="none" w:sz="0" w:space="0" w:color="auto"/>
                    <w:bottom w:val="none" w:sz="0" w:space="0" w:color="auto"/>
                    <w:right w:val="none" w:sz="0" w:space="0" w:color="auto"/>
                  </w:divBdr>
                </w:div>
                <w:div w:id="1931351011">
                  <w:marLeft w:val="0"/>
                  <w:marRight w:val="0"/>
                  <w:marTop w:val="0"/>
                  <w:marBottom w:val="0"/>
                  <w:divBdr>
                    <w:top w:val="none" w:sz="0" w:space="0" w:color="auto"/>
                    <w:left w:val="none" w:sz="0" w:space="0" w:color="auto"/>
                    <w:bottom w:val="none" w:sz="0" w:space="0" w:color="auto"/>
                    <w:right w:val="none" w:sz="0" w:space="0" w:color="auto"/>
                  </w:divBdr>
                  <w:divsChild>
                    <w:div w:id="1356535162">
                      <w:marLeft w:val="0"/>
                      <w:marRight w:val="0"/>
                      <w:marTop w:val="0"/>
                      <w:marBottom w:val="0"/>
                      <w:divBdr>
                        <w:top w:val="none" w:sz="0" w:space="0" w:color="auto"/>
                        <w:left w:val="none" w:sz="0" w:space="0" w:color="auto"/>
                        <w:bottom w:val="none" w:sz="0" w:space="0" w:color="auto"/>
                        <w:right w:val="none" w:sz="0" w:space="0" w:color="auto"/>
                      </w:divBdr>
                      <w:divsChild>
                        <w:div w:id="17052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87936">
              <w:marLeft w:val="0"/>
              <w:marRight w:val="0"/>
              <w:marTop w:val="0"/>
              <w:marBottom w:val="0"/>
              <w:divBdr>
                <w:top w:val="none" w:sz="0" w:space="0" w:color="auto"/>
                <w:left w:val="none" w:sz="0" w:space="0" w:color="auto"/>
                <w:bottom w:val="single" w:sz="12" w:space="0" w:color="8B0000"/>
                <w:right w:val="none" w:sz="0" w:space="0" w:color="auto"/>
              </w:divBdr>
              <w:divsChild>
                <w:div w:id="183060593">
                  <w:marLeft w:val="0"/>
                  <w:marRight w:val="0"/>
                  <w:marTop w:val="0"/>
                  <w:marBottom w:val="0"/>
                  <w:divBdr>
                    <w:top w:val="none" w:sz="0" w:space="0" w:color="auto"/>
                    <w:left w:val="none" w:sz="0" w:space="0" w:color="auto"/>
                    <w:bottom w:val="none" w:sz="0" w:space="0" w:color="auto"/>
                    <w:right w:val="none" w:sz="0" w:space="0" w:color="auto"/>
                  </w:divBdr>
                  <w:divsChild>
                    <w:div w:id="1073703590">
                      <w:marLeft w:val="0"/>
                      <w:marRight w:val="0"/>
                      <w:marTop w:val="0"/>
                      <w:marBottom w:val="0"/>
                      <w:divBdr>
                        <w:top w:val="none" w:sz="0" w:space="0" w:color="auto"/>
                        <w:left w:val="none" w:sz="0" w:space="0" w:color="auto"/>
                        <w:bottom w:val="none" w:sz="0" w:space="0" w:color="auto"/>
                        <w:right w:val="none" w:sz="0" w:space="0" w:color="auto"/>
                      </w:divBdr>
                      <w:divsChild>
                        <w:div w:id="1114715565">
                          <w:marLeft w:val="0"/>
                          <w:marRight w:val="0"/>
                          <w:marTop w:val="0"/>
                          <w:marBottom w:val="0"/>
                          <w:divBdr>
                            <w:top w:val="none" w:sz="0" w:space="0" w:color="auto"/>
                            <w:left w:val="none" w:sz="0" w:space="0" w:color="auto"/>
                            <w:bottom w:val="none" w:sz="0" w:space="0" w:color="auto"/>
                            <w:right w:val="none" w:sz="0" w:space="0" w:color="auto"/>
                          </w:divBdr>
                          <w:divsChild>
                            <w:div w:id="2126338491">
                              <w:marLeft w:val="0"/>
                              <w:marRight w:val="0"/>
                              <w:marTop w:val="0"/>
                              <w:marBottom w:val="75"/>
                              <w:divBdr>
                                <w:top w:val="single" w:sz="6" w:space="0" w:color="DDDDDD"/>
                                <w:left w:val="single" w:sz="6" w:space="0" w:color="DDDDDD"/>
                                <w:bottom w:val="single" w:sz="6" w:space="0" w:color="DDDDDD"/>
                                <w:right w:val="single" w:sz="6" w:space="0" w:color="DDDDDD"/>
                              </w:divBdr>
                              <w:divsChild>
                                <w:div w:id="500659071">
                                  <w:marLeft w:val="0"/>
                                  <w:marRight w:val="0"/>
                                  <w:marTop w:val="0"/>
                                  <w:marBottom w:val="0"/>
                                  <w:divBdr>
                                    <w:top w:val="none" w:sz="0" w:space="0" w:color="auto"/>
                                    <w:left w:val="none" w:sz="0" w:space="0" w:color="auto"/>
                                    <w:bottom w:val="none" w:sz="0" w:space="0" w:color="auto"/>
                                    <w:right w:val="none" w:sz="0" w:space="0" w:color="auto"/>
                                  </w:divBdr>
                                  <w:divsChild>
                                    <w:div w:id="1282344467">
                                      <w:marLeft w:val="0"/>
                                      <w:marRight w:val="0"/>
                                      <w:marTop w:val="0"/>
                                      <w:marBottom w:val="0"/>
                                      <w:divBdr>
                                        <w:top w:val="none" w:sz="0" w:space="0" w:color="auto"/>
                                        <w:left w:val="none" w:sz="0" w:space="0" w:color="auto"/>
                                        <w:bottom w:val="none" w:sz="0" w:space="0" w:color="auto"/>
                                        <w:right w:val="none" w:sz="0" w:space="0" w:color="auto"/>
                                      </w:divBdr>
                                      <w:divsChild>
                                        <w:div w:id="13104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6124">
                              <w:marLeft w:val="0"/>
                              <w:marRight w:val="0"/>
                              <w:marTop w:val="0"/>
                              <w:marBottom w:val="75"/>
                              <w:divBdr>
                                <w:top w:val="single" w:sz="6" w:space="0" w:color="DDDDDD"/>
                                <w:left w:val="single" w:sz="6" w:space="0" w:color="DDDDDD"/>
                                <w:bottom w:val="single" w:sz="6" w:space="0" w:color="DDDDDD"/>
                                <w:right w:val="single" w:sz="6" w:space="0" w:color="DDDDDD"/>
                              </w:divBdr>
                              <w:divsChild>
                                <w:div w:id="1439372013">
                                  <w:marLeft w:val="0"/>
                                  <w:marRight w:val="0"/>
                                  <w:marTop w:val="0"/>
                                  <w:marBottom w:val="0"/>
                                  <w:divBdr>
                                    <w:top w:val="none" w:sz="0" w:space="0" w:color="auto"/>
                                    <w:left w:val="none" w:sz="0" w:space="0" w:color="auto"/>
                                    <w:bottom w:val="none" w:sz="0" w:space="0" w:color="auto"/>
                                    <w:right w:val="none" w:sz="0" w:space="0" w:color="auto"/>
                                  </w:divBdr>
                                  <w:divsChild>
                                    <w:div w:id="1714386531">
                                      <w:marLeft w:val="0"/>
                                      <w:marRight w:val="0"/>
                                      <w:marTop w:val="0"/>
                                      <w:marBottom w:val="0"/>
                                      <w:divBdr>
                                        <w:top w:val="none" w:sz="0" w:space="0" w:color="auto"/>
                                        <w:left w:val="none" w:sz="0" w:space="0" w:color="auto"/>
                                        <w:bottom w:val="none" w:sz="0" w:space="0" w:color="auto"/>
                                        <w:right w:val="none" w:sz="0" w:space="0" w:color="auto"/>
                                      </w:divBdr>
                                      <w:divsChild>
                                        <w:div w:id="1683899308">
                                          <w:marLeft w:val="0"/>
                                          <w:marRight w:val="0"/>
                                          <w:marTop w:val="0"/>
                                          <w:marBottom w:val="0"/>
                                          <w:divBdr>
                                            <w:top w:val="none" w:sz="0" w:space="0" w:color="auto"/>
                                            <w:left w:val="none" w:sz="0" w:space="0" w:color="auto"/>
                                            <w:bottom w:val="none" w:sz="0" w:space="0" w:color="auto"/>
                                            <w:right w:val="none" w:sz="0" w:space="0" w:color="auto"/>
                                          </w:divBdr>
                                          <w:divsChild>
                                            <w:div w:id="276765637">
                                              <w:marLeft w:val="0"/>
                                              <w:marRight w:val="0"/>
                                              <w:marTop w:val="0"/>
                                              <w:marBottom w:val="0"/>
                                              <w:divBdr>
                                                <w:top w:val="none" w:sz="0" w:space="0" w:color="auto"/>
                                                <w:left w:val="none" w:sz="0" w:space="0" w:color="auto"/>
                                                <w:bottom w:val="single" w:sz="12" w:space="0" w:color="AE0000"/>
                                                <w:right w:val="none" w:sz="0" w:space="0" w:color="auto"/>
                                              </w:divBdr>
                                            </w:div>
                                          </w:divsChild>
                                        </w:div>
                                        <w:div w:id="735280584">
                                          <w:marLeft w:val="0"/>
                                          <w:marRight w:val="0"/>
                                          <w:marTop w:val="0"/>
                                          <w:marBottom w:val="0"/>
                                          <w:divBdr>
                                            <w:top w:val="none" w:sz="0" w:space="0" w:color="auto"/>
                                            <w:left w:val="none" w:sz="0" w:space="0" w:color="auto"/>
                                            <w:bottom w:val="none" w:sz="0" w:space="0" w:color="auto"/>
                                            <w:right w:val="none" w:sz="0" w:space="0" w:color="auto"/>
                                          </w:divBdr>
                                        </w:div>
                                        <w:div w:id="1449003562">
                                          <w:marLeft w:val="150"/>
                                          <w:marRight w:val="150"/>
                                          <w:marTop w:val="150"/>
                                          <w:marBottom w:val="150"/>
                                          <w:divBdr>
                                            <w:top w:val="none" w:sz="0" w:space="0" w:color="auto"/>
                                            <w:left w:val="dotted" w:sz="6" w:space="0" w:color="EEEEEE"/>
                                            <w:bottom w:val="none" w:sz="0" w:space="0" w:color="auto"/>
                                            <w:right w:val="dotted" w:sz="6" w:space="0" w:color="EEEEEE"/>
                                          </w:divBdr>
                                          <w:divsChild>
                                            <w:div w:id="21458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Research</cp:lastModifiedBy>
  <cp:revision>2</cp:revision>
  <dcterms:created xsi:type="dcterms:W3CDTF">2018-02-12T10:49:00Z</dcterms:created>
  <dcterms:modified xsi:type="dcterms:W3CDTF">2018-02-12T10:49:00Z</dcterms:modified>
</cp:coreProperties>
</file>