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Pr="006D3B6C" w:rsidRDefault="006356EC" w:rsidP="006356EC">
      <w:pPr>
        <w:jc w:val="lowKashida"/>
        <w:rPr>
          <w:rFonts w:hint="cs"/>
          <w:sz w:val="28"/>
          <w:szCs w:val="28"/>
          <w:u w:val="single"/>
          <w:rtl/>
          <w:lang w:bidi="ar-IQ"/>
        </w:rPr>
      </w:pPr>
      <w:r w:rsidRPr="006D3B6C">
        <w:rPr>
          <w:rFonts w:hint="cs"/>
          <w:sz w:val="28"/>
          <w:szCs w:val="28"/>
          <w:u w:val="single"/>
          <w:rtl/>
          <w:lang w:bidi="ar-IQ"/>
        </w:rPr>
        <w:t>الممنوع من الصرف: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u w:val="single"/>
          <w:rtl/>
          <w:lang w:bidi="ar-IQ"/>
        </w:rPr>
        <w:t xml:space="preserve">  </w:t>
      </w:r>
      <w:r w:rsidRPr="006D3B6C">
        <w:rPr>
          <w:rFonts w:hint="cs"/>
          <w:sz w:val="28"/>
          <w:szCs w:val="28"/>
          <w:rtl/>
          <w:lang w:bidi="ar-IQ"/>
        </w:rPr>
        <w:t xml:space="preserve">تعريفه : هو الاسم الذي </w:t>
      </w:r>
      <w:proofErr w:type="spellStart"/>
      <w:r w:rsidRPr="006D3B6C">
        <w:rPr>
          <w:rFonts w:hint="cs"/>
          <w:sz w:val="28"/>
          <w:szCs w:val="28"/>
          <w:rtl/>
          <w:lang w:bidi="ar-IQ"/>
        </w:rPr>
        <w:t>لاينون</w:t>
      </w:r>
      <w:proofErr w:type="spellEnd"/>
      <w:r w:rsidRPr="006D3B6C">
        <w:rPr>
          <w:rFonts w:hint="cs"/>
          <w:sz w:val="28"/>
          <w:szCs w:val="28"/>
          <w:rtl/>
          <w:lang w:bidi="ar-IQ"/>
        </w:rPr>
        <w:t xml:space="preserve"> ،يرفع بالضمة وينصب ويجر بالفتحة مثل :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هذا أحمدُ  رأيت أحمدَ  سلمت على أحمدَ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س/ متى يمنع الاسم من الصرف؟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 xml:space="preserve">ج/ يمنع الاسم من الصرف لوجود علتين من علل تسع </w:t>
      </w:r>
      <w:proofErr w:type="spellStart"/>
      <w:r w:rsidRPr="006D3B6C">
        <w:rPr>
          <w:rFonts w:hint="cs"/>
          <w:sz w:val="28"/>
          <w:szCs w:val="28"/>
          <w:rtl/>
          <w:lang w:bidi="ar-IQ"/>
        </w:rPr>
        <w:t>أوعلة</w:t>
      </w:r>
      <w:proofErr w:type="spellEnd"/>
      <w:r w:rsidRPr="006D3B6C">
        <w:rPr>
          <w:rFonts w:hint="cs"/>
          <w:sz w:val="28"/>
          <w:szCs w:val="28"/>
          <w:rtl/>
          <w:lang w:bidi="ar-IQ"/>
        </w:rPr>
        <w:t xml:space="preserve"> واحدة تقوم مقام علتين.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س/ ما العلتان اللتان تقوم كل منهما مقام علتين؟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proofErr w:type="spellStart"/>
      <w:r w:rsidRPr="006D3B6C">
        <w:rPr>
          <w:rFonts w:hint="cs"/>
          <w:sz w:val="28"/>
          <w:szCs w:val="28"/>
          <w:rtl/>
          <w:lang w:bidi="ar-IQ"/>
        </w:rPr>
        <w:t>أ.ألف</w:t>
      </w:r>
      <w:proofErr w:type="spellEnd"/>
      <w:r w:rsidRPr="006D3B6C">
        <w:rPr>
          <w:rFonts w:hint="cs"/>
          <w:sz w:val="28"/>
          <w:szCs w:val="28"/>
          <w:rtl/>
          <w:lang w:bidi="ar-IQ"/>
        </w:rPr>
        <w:t xml:space="preserve"> التأنيث مطلقا ،أي المقصورة والممدودة في العلم وغير العلم مثل: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بشرى ،ذكرى ،حبلى ،حمراء ،حوراء ،</w:t>
      </w:r>
      <w:proofErr w:type="spellStart"/>
      <w:r w:rsidRPr="006D3B6C">
        <w:rPr>
          <w:rFonts w:hint="cs"/>
          <w:sz w:val="28"/>
          <w:szCs w:val="28"/>
          <w:rtl/>
          <w:lang w:bidi="ar-IQ"/>
        </w:rPr>
        <w:t>زكرياء</w:t>
      </w:r>
      <w:proofErr w:type="spellEnd"/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هذه امرأة حوراءُ / رأيت امرأة حوراءَ /سلمت على امرأة حوراءَ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حوراءُ: نعت مرفوع وعلامة رفعه الضمة الظاهرة على أخره.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حوراءَ: نعت منصوب بالفتحة الظاهرة على آخره.</w:t>
      </w:r>
    </w:p>
    <w:p w:rsidR="006356EC" w:rsidRPr="006D3B6C" w:rsidRDefault="006356E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حوراءَ: نعت مجرور وعلامة جره الفتحة بدل الكسرة .</w:t>
      </w:r>
    </w:p>
    <w:p w:rsidR="006356EC" w:rsidRPr="006D3B6C" w:rsidRDefault="006D3B6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ب. صيغة منتهى الجموع :وهي جمع تكسير ثالثه ألف وبعد هذه الألف حرفان أو ثلاثة أحرف ثانيها ساكن ،مثل:</w:t>
      </w:r>
    </w:p>
    <w:p w:rsidR="006D3B6C" w:rsidRPr="006D3B6C" w:rsidRDefault="006D3B6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مساجد /قبائل /عجائز /فوارس /ضوارب</w:t>
      </w:r>
    </w:p>
    <w:p w:rsidR="006D3B6C" w:rsidRPr="006D3B6C" w:rsidRDefault="006D3B6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قناديل /مصابيح / مفاتيح /</w:t>
      </w:r>
    </w:p>
    <w:p w:rsidR="006D3B6C" w:rsidRPr="006D3B6C" w:rsidRDefault="006D3B6C" w:rsidP="006356E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هذه مساجدُ ومصابيحُ / رأيت مساجدَ ومصابيحَ / مررت بمساجدَ ومصابيحَ</w:t>
      </w:r>
    </w:p>
    <w:p w:rsidR="006D3B6C" w:rsidRPr="006D3B6C" w:rsidRDefault="006D3B6C" w:rsidP="006D3B6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أما إذا كان الحرف الثاني بعد الألف ،أي الحرف قبل الأخير متحركا كان الجمع منصرفا، مثل:</w:t>
      </w:r>
    </w:p>
    <w:p w:rsidR="006D3B6C" w:rsidRPr="006D3B6C" w:rsidRDefault="006D3B6C" w:rsidP="006D3B6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قياصرِة وصياقـــلَـــة</w:t>
      </w:r>
    </w:p>
    <w:p w:rsidR="006D3B6C" w:rsidRPr="006D3B6C" w:rsidRDefault="006D3B6C" w:rsidP="006D3B6C">
      <w:pPr>
        <w:jc w:val="lowKashida"/>
        <w:rPr>
          <w:rFonts w:hint="cs"/>
          <w:sz w:val="28"/>
          <w:szCs w:val="28"/>
          <w:rtl/>
          <w:lang w:bidi="ar-IQ"/>
        </w:rPr>
      </w:pPr>
      <w:r w:rsidRPr="006D3B6C">
        <w:rPr>
          <w:rFonts w:hint="cs"/>
          <w:sz w:val="28"/>
          <w:szCs w:val="28"/>
          <w:rtl/>
          <w:lang w:bidi="ar-IQ"/>
        </w:rPr>
        <w:t>هؤلاء صياقلة ٌ ورأيت صياقلة ً  ومررت بصياقلةٍ</w:t>
      </w:r>
    </w:p>
    <w:p w:rsidR="006D3B6C" w:rsidRPr="006D3B6C" w:rsidRDefault="006D3B6C" w:rsidP="006356EC">
      <w:pPr>
        <w:jc w:val="lowKashida"/>
        <w:rPr>
          <w:rFonts w:hint="cs"/>
          <w:sz w:val="28"/>
          <w:szCs w:val="28"/>
          <w:rtl/>
          <w:lang w:bidi="ar-IQ"/>
        </w:rPr>
      </w:pPr>
    </w:p>
    <w:p w:rsidR="006356EC" w:rsidRPr="006356EC" w:rsidRDefault="006356EC" w:rsidP="006356EC">
      <w:pPr>
        <w:jc w:val="lowKashida"/>
        <w:rPr>
          <w:rFonts w:hint="cs"/>
          <w:sz w:val="32"/>
          <w:szCs w:val="32"/>
          <w:rtl/>
          <w:lang w:bidi="ar-IQ"/>
        </w:rPr>
      </w:pPr>
      <w:bookmarkStart w:id="0" w:name="_GoBack"/>
      <w:bookmarkEnd w:id="0"/>
    </w:p>
    <w:sectPr w:rsidR="006356EC" w:rsidRPr="006356EC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F4A"/>
    <w:multiLevelType w:val="hybridMultilevel"/>
    <w:tmpl w:val="82B6E7C4"/>
    <w:lvl w:ilvl="0" w:tplc="333C06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EC"/>
    <w:rsid w:val="006356EC"/>
    <w:rsid w:val="006D3B6C"/>
    <w:rsid w:val="007306A6"/>
    <w:rsid w:val="008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1</cp:revision>
  <dcterms:created xsi:type="dcterms:W3CDTF">2017-12-25T17:13:00Z</dcterms:created>
  <dcterms:modified xsi:type="dcterms:W3CDTF">2017-12-25T17:31:00Z</dcterms:modified>
</cp:coreProperties>
</file>