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664" w:rsidRPr="0094382E" w:rsidRDefault="0094382E" w:rsidP="0094382E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IQ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((</w:t>
      </w:r>
      <w:proofErr w:type="gramStart"/>
      <w:r w:rsidR="008E6664" w:rsidRPr="003F469D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السيرة  </w:t>
      </w:r>
      <w:r w:rsidR="00D971C5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العلمية</w:t>
      </w:r>
      <w:proofErr w:type="gram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))</w:t>
      </w:r>
    </w:p>
    <w:tbl>
      <w:tblPr>
        <w:tblStyle w:val="a3"/>
        <w:bidiVisual/>
        <w:tblW w:w="9924" w:type="dxa"/>
        <w:tblInd w:w="-517" w:type="dxa"/>
        <w:tblLook w:val="04A0" w:firstRow="1" w:lastRow="0" w:firstColumn="1" w:lastColumn="0" w:noHBand="0" w:noVBand="1"/>
      </w:tblPr>
      <w:tblGrid>
        <w:gridCol w:w="9924"/>
      </w:tblGrid>
      <w:tr w:rsidR="008E6664" w:rsidRPr="004E2253" w:rsidTr="005063A4">
        <w:tc>
          <w:tcPr>
            <w:tcW w:w="9924" w:type="dxa"/>
          </w:tcPr>
          <w:p w:rsidR="008E6664" w:rsidRPr="004E2253" w:rsidRDefault="008E6664" w:rsidP="000A1A4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الاسم الرباعي </w:t>
            </w:r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واللقب :</w:t>
            </w:r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إسراء سعد فهد سعود الجبوري</w:t>
            </w:r>
          </w:p>
        </w:tc>
      </w:tr>
      <w:tr w:rsidR="008E6664" w:rsidRPr="004E2253" w:rsidTr="005063A4">
        <w:tc>
          <w:tcPr>
            <w:tcW w:w="9924" w:type="dxa"/>
          </w:tcPr>
          <w:p w:rsidR="008E6664" w:rsidRPr="004E2253" w:rsidRDefault="008E6664" w:rsidP="000A1A4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تاريخ </w:t>
            </w:r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التولد  :</w:t>
            </w:r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بغداد 4 /9/1973</w:t>
            </w:r>
          </w:p>
        </w:tc>
      </w:tr>
      <w:tr w:rsidR="008E6664" w:rsidRPr="004E2253" w:rsidTr="005063A4">
        <w:tc>
          <w:tcPr>
            <w:tcW w:w="9924" w:type="dxa"/>
          </w:tcPr>
          <w:p w:rsidR="00671FB4" w:rsidRDefault="008E6664" w:rsidP="000A1A4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التحصيل </w:t>
            </w:r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العلمي :</w:t>
            </w:r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  <w:p w:rsidR="008E6664" w:rsidRDefault="008E6664" w:rsidP="003F469D">
            <w:pPr>
              <w:pStyle w:val="a4"/>
              <w:numPr>
                <w:ilvl w:val="0"/>
                <w:numId w:val="14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</w:pPr>
            <w:r w:rsidRPr="003F469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بكالوريوس</w:t>
            </w:r>
            <w:r w:rsidR="00761C32" w:rsidRPr="003F469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proofErr w:type="gramStart"/>
            <w:r w:rsidR="00761C32" w:rsidRPr="003F469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اقتصاد </w:t>
            </w:r>
            <w:r w:rsidRPr="003F469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–</w:t>
            </w:r>
            <w:proofErr w:type="gramEnd"/>
            <w:r w:rsidRPr="003F469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761C32" w:rsidRPr="003F469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الجهة المانحة : </w:t>
            </w:r>
            <w:r w:rsidRPr="003F469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جامعة بغداد  بتاريخ 16-8-2003</w:t>
            </w:r>
          </w:p>
          <w:p w:rsidR="00D971C5" w:rsidRDefault="008E6664" w:rsidP="003F469D">
            <w:pPr>
              <w:pStyle w:val="a4"/>
              <w:numPr>
                <w:ilvl w:val="0"/>
                <w:numId w:val="14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</w:pPr>
            <w:r w:rsidRPr="003F469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ماجستير علوم في </w:t>
            </w:r>
            <w:proofErr w:type="gramStart"/>
            <w:r w:rsidRPr="003F469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الاقتصاد</w:t>
            </w:r>
            <w:r w:rsidR="00761C32" w:rsidRPr="003F469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 الجهة</w:t>
            </w:r>
            <w:proofErr w:type="gramEnd"/>
            <w:r w:rsidR="00761C32" w:rsidRPr="003F469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المانحة : </w:t>
            </w:r>
            <w:r w:rsidRPr="003F469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الجامعة المستنصرية  بتاريخ 25-12-2017</w:t>
            </w:r>
            <w:r w:rsidR="00D971C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  <w:p w:rsidR="008E6664" w:rsidRDefault="00D971C5" w:rsidP="00D971C5">
            <w:pPr>
              <w:pStyle w:val="a4"/>
              <w:ind w:left="48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عنوان الرسالة دور الاستثمار السياحي في التنويع الاقتصادي في العراق للمدة 2004-2014</w:t>
            </w:r>
          </w:p>
          <w:p w:rsidR="00232D30" w:rsidRDefault="00232D30" w:rsidP="003F469D">
            <w:pPr>
              <w:pStyle w:val="a4"/>
              <w:numPr>
                <w:ilvl w:val="0"/>
                <w:numId w:val="14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دكتوراه علوم 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الاقتصاد  الجهة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المانحة : جامعة صفاقس تونس بتاريخ 4-5-2024</w:t>
            </w:r>
          </w:p>
          <w:p w:rsidR="00D971C5" w:rsidRPr="003F469D" w:rsidRDefault="00D971C5" w:rsidP="00D971C5">
            <w:pPr>
              <w:pStyle w:val="a4"/>
              <w:ind w:left="48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عنوان الاطروحة تحليل العلاقة بين الا</w:t>
            </w:r>
            <w:r w:rsidR="003E094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نفاق السياحي والتنمية الاقتصادية في </w:t>
            </w:r>
            <w:proofErr w:type="gramStart"/>
            <w:r w:rsidR="003E094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العراق  للمدة</w:t>
            </w:r>
            <w:proofErr w:type="gramEnd"/>
            <w:r w:rsidR="003E094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2004-2020</w:t>
            </w:r>
          </w:p>
        </w:tc>
      </w:tr>
      <w:tr w:rsidR="008E6664" w:rsidRPr="004E2253" w:rsidTr="005063A4">
        <w:tc>
          <w:tcPr>
            <w:tcW w:w="9924" w:type="dxa"/>
          </w:tcPr>
          <w:p w:rsidR="00CC3A3E" w:rsidRPr="004E2253" w:rsidRDefault="00CC3A3E" w:rsidP="00CC3A3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اللقــــــــــــب </w:t>
            </w:r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العلمي  :</w:t>
            </w:r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 مدرس   تاريخ الحصول عليه :23/5/2021   </w:t>
            </w:r>
          </w:p>
          <w:p w:rsidR="00CC3A3E" w:rsidRPr="004E2253" w:rsidRDefault="00CC3A3E" w:rsidP="00CC3A3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الجهة </w:t>
            </w:r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المانحة :</w:t>
            </w:r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الجامعة المستنصرية </w:t>
            </w:r>
          </w:p>
          <w:p w:rsidR="008E6664" w:rsidRPr="004E2253" w:rsidRDefault="00CC3A3E" w:rsidP="00CC3A3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مكان </w:t>
            </w:r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العمل :</w:t>
            </w:r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كلية العلوم السياحية –قسم الدراسات الفندقية </w:t>
            </w:r>
          </w:p>
        </w:tc>
      </w:tr>
      <w:tr w:rsidR="008E6664" w:rsidRPr="004E2253" w:rsidTr="005063A4">
        <w:tc>
          <w:tcPr>
            <w:tcW w:w="9924" w:type="dxa"/>
          </w:tcPr>
          <w:p w:rsidR="008E6664" w:rsidRPr="004E2253" w:rsidRDefault="008E6664" w:rsidP="00D971C5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عدد البحوث </w:t>
            </w:r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المنشورة  محليا</w:t>
            </w:r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:  </w:t>
            </w:r>
            <w:r w:rsidR="00D971C5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</w:tr>
      <w:tr w:rsidR="008E6664" w:rsidRPr="004E2253" w:rsidTr="005063A4">
        <w:tc>
          <w:tcPr>
            <w:tcW w:w="9924" w:type="dxa"/>
          </w:tcPr>
          <w:p w:rsidR="008E6664" w:rsidRPr="004E2253" w:rsidRDefault="00CC3A3E" w:rsidP="00CC3A3E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البحث الموسوم </w:t>
            </w:r>
            <w:r w:rsidR="008E6664"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دور الاستثمار السياحي الحكومي في تغيير الدخل والاستهلاك والادخار في العراق بغداد 2016</w:t>
            </w:r>
          </w:p>
          <w:p w:rsidR="00CC3A3E" w:rsidRPr="004E2253" w:rsidRDefault="00CC3A3E" w:rsidP="00CC3A3E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البحث </w:t>
            </w:r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الموسوم :</w:t>
            </w:r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دور الاستثمار السياحي في تفعيل الشراكة بين القطاع العام والخاص في العراق بغداد 2017</w:t>
            </w:r>
          </w:p>
          <w:p w:rsidR="00CC3A3E" w:rsidRPr="004E2253" w:rsidRDefault="00CC3A3E" w:rsidP="00CC3A3E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البحث </w:t>
            </w:r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الموسوم :تقدير</w:t>
            </w:r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العلاقة بين التلوث البيئي والنمو الاقتصادي في العراق للمدة ( 1970 -2017) من مجلة الاطروحة العلمية المحكمة  بتاريخ 30/7/2020 بغداد العراق</w:t>
            </w:r>
          </w:p>
          <w:p w:rsidR="00CC3A3E" w:rsidRPr="004E2253" w:rsidRDefault="00CC3A3E" w:rsidP="00CC3A3E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البحث </w:t>
            </w:r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الموسوم:  تقلبات</w:t>
            </w:r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اسعار النفط الخام في السوق العالمية على معدلات البطالة في العراق للمدة 1970-2020</w:t>
            </w:r>
          </w:p>
          <w:p w:rsidR="00CC3A3E" w:rsidRPr="004E2253" w:rsidRDefault="00CC3A3E" w:rsidP="00CC3A3E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البحث </w:t>
            </w:r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الموسوم :</w:t>
            </w:r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تاثير</w:t>
            </w:r>
            <w:proofErr w:type="spell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الفساد على البطالة في العراق للمدة (2003-2020)</w:t>
            </w:r>
          </w:p>
          <w:p w:rsidR="00CC3A3E" w:rsidRPr="004E2253" w:rsidRDefault="00CC3A3E" w:rsidP="00CC3A3E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البحث </w:t>
            </w:r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الموسوم :</w:t>
            </w:r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تحليل العلاقة بين الطاقة المتجددة ولعنة الموارد في العراق للمدة (2003-2020)</w:t>
            </w:r>
          </w:p>
          <w:p w:rsidR="00B9393F" w:rsidRDefault="00B9393F" w:rsidP="00CC3A3E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البحث </w:t>
            </w:r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الموسوم :</w:t>
            </w:r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تداعيات جائحة كورونا على واقع السياسة السياحية في الاقتصاد السياحي العربي مع الاشارة الى العراق</w:t>
            </w:r>
          </w:p>
          <w:p w:rsidR="00557A8F" w:rsidRPr="00155F76" w:rsidRDefault="00155F76" w:rsidP="00155F76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البحث </w:t>
            </w:r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الموسوم :</w:t>
            </w:r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557A8F" w:rsidRPr="00155F7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قياس وتحليل العلاقة بين الإنفاق السياحي والتنمية الاقتصادية في العراق باستعمال نموذج</w:t>
            </w:r>
            <w:r w:rsidR="00557A8F" w:rsidRPr="00155F76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DYNARDL </w:t>
            </w:r>
            <w:r w:rsidR="00557A8F" w:rsidRPr="00155F76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للمدة (2004-2020)</w:t>
            </w:r>
          </w:p>
          <w:p w:rsidR="00232D30" w:rsidRDefault="00155F76" w:rsidP="00557A8F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البحث </w:t>
            </w:r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الموسوم :</w:t>
            </w:r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557A8F" w:rsidRPr="00557A8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تقييم العوامل المؤثرة في جذب الاستثمارات السياحية وانعكاساتها على تعزيز القدرة التنافسية لقطاع السياحة في العراق – دراسة تطبيقية</w:t>
            </w:r>
          </w:p>
          <w:p w:rsidR="00557A8F" w:rsidRPr="004E2253" w:rsidRDefault="00155F76" w:rsidP="00557A8F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البحث </w:t>
            </w:r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الموسوم :</w:t>
            </w:r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557A8F" w:rsidRPr="00557A8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دور السياسة المالية في تحقيق النمو الاقتصادي المستدام : فرص وتجارب لدول نامية بالتطبيق علي تجربتي دولة العراق وماليزيا</w:t>
            </w:r>
          </w:p>
        </w:tc>
      </w:tr>
      <w:tr w:rsidR="003F469D" w:rsidRPr="004E2253" w:rsidTr="005063A4">
        <w:trPr>
          <w:trHeight w:val="680"/>
        </w:trPr>
        <w:tc>
          <w:tcPr>
            <w:tcW w:w="9924" w:type="dxa"/>
          </w:tcPr>
          <w:p w:rsidR="003F469D" w:rsidRPr="004E2253" w:rsidRDefault="003F469D" w:rsidP="00CC3A3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البحوث المنشورة عربيا: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عدد</w:t>
            </w: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1</w:t>
            </w:r>
          </w:p>
          <w:p w:rsidR="003F469D" w:rsidRPr="004E2253" w:rsidRDefault="003F469D" w:rsidP="00E24E43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البحث </w:t>
            </w:r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الموسوم :التنمية</w:t>
            </w:r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السياحية المستدامة مسار لتنويع مسار الاقتصاد العراقي  - مجلة رماح – الاردن </w:t>
            </w:r>
          </w:p>
        </w:tc>
      </w:tr>
      <w:tr w:rsidR="008E6664" w:rsidRPr="004E2253" w:rsidTr="005063A4">
        <w:tc>
          <w:tcPr>
            <w:tcW w:w="9924" w:type="dxa"/>
          </w:tcPr>
          <w:p w:rsidR="00B9393F" w:rsidRPr="004E2253" w:rsidRDefault="00B9393F" w:rsidP="00155F7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البحوث المنشورة ضمن مستوعبات عالمية (</w:t>
            </w:r>
            <w:proofErr w:type="spell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سكوباس</w:t>
            </w:r>
            <w:proofErr w:type="spell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) </w:t>
            </w:r>
            <w:r w:rsidR="00E24E43"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:</w:t>
            </w:r>
            <w:r w:rsidR="003F469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عدد</w:t>
            </w:r>
            <w:r w:rsidR="00155F7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</w:tr>
      <w:tr w:rsidR="008E6664" w:rsidRPr="004E2253" w:rsidTr="005063A4">
        <w:tc>
          <w:tcPr>
            <w:tcW w:w="9924" w:type="dxa"/>
          </w:tcPr>
          <w:p w:rsidR="00B9393F" w:rsidRPr="004E2253" w:rsidRDefault="00B9393F" w:rsidP="00E24E43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  <w:t>1- The Economic Importance of Museums and their Role in the Development of cultural  Tourism With Reference to Iraq</w:t>
            </w:r>
          </w:p>
          <w:p w:rsidR="00B9393F" w:rsidRPr="004E2253" w:rsidRDefault="00B9393F" w:rsidP="00E24E43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Transylvanian Review</w:t>
            </w: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  <w:t xml:space="preserve"> </w:t>
            </w:r>
          </w:p>
          <w:p w:rsidR="00B9393F" w:rsidRPr="004E2253" w:rsidRDefault="00B9393F" w:rsidP="00E24E43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  <w:t>Romanian Cultural Foundation</w:t>
            </w:r>
            <w:r w:rsidR="00E24E43"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  <w:t xml:space="preserve"> Romania</w:t>
            </w:r>
          </w:p>
          <w:p w:rsidR="00B9393F" w:rsidRPr="004E2253" w:rsidRDefault="00B9393F" w:rsidP="00E24E43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  <w:t>2- The role of  legislation and laws in supporting and developing the tourism industry Analytical study on one of the challenges of the investment process for the tourism sector in Iraq</w:t>
            </w:r>
          </w:p>
          <w:p w:rsidR="008E6664" w:rsidRPr="004E2253" w:rsidRDefault="00B9393F" w:rsidP="00E24E43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PalArchs</w:t>
            </w:r>
            <w:proofErr w:type="spell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Journal of Archaeology of Egypt/ Egyptology</w:t>
            </w: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  <w:t xml:space="preserve"> </w:t>
            </w:r>
            <w:proofErr w:type="spell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  <w:t>PalArch</w:t>
            </w:r>
            <w:proofErr w:type="spell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  <w:t xml:space="preserve"> Foundation</w:t>
            </w:r>
            <w:r w:rsidR="00E24E43"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  <w:t xml:space="preserve"> Netherlands</w:t>
            </w:r>
          </w:p>
        </w:tc>
      </w:tr>
      <w:tr w:rsidR="00F823EB" w:rsidRPr="004E2253" w:rsidTr="005063A4">
        <w:tc>
          <w:tcPr>
            <w:tcW w:w="9924" w:type="dxa"/>
          </w:tcPr>
          <w:p w:rsidR="00F823EB" w:rsidRPr="00661F5F" w:rsidRDefault="00F823EB" w:rsidP="005063A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</w:pPr>
            <w:r w:rsidRPr="00661F5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البحوث المنشورة في مجلات </w:t>
            </w:r>
            <w:proofErr w:type="gramStart"/>
            <w:r w:rsidRPr="00661F5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عالمية :</w:t>
            </w:r>
            <w:proofErr w:type="gramEnd"/>
            <w:r w:rsidRPr="00661F5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عدد </w:t>
            </w:r>
            <w:r w:rsidR="005063A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</w:tr>
      <w:tr w:rsidR="008E6664" w:rsidRPr="004E2253" w:rsidTr="005063A4">
        <w:tc>
          <w:tcPr>
            <w:tcW w:w="9924" w:type="dxa"/>
          </w:tcPr>
          <w:p w:rsidR="008F3C99" w:rsidRPr="006C3512" w:rsidRDefault="004E2253" w:rsidP="008F3C99">
            <w:pPr>
              <w:pStyle w:val="a4"/>
              <w:numPr>
                <w:ilvl w:val="0"/>
                <w:numId w:val="9"/>
              </w:numPr>
              <w:bidi w:val="0"/>
              <w:jc w:val="both"/>
              <w:rPr>
                <w:rFonts w:asciiTheme="minorBidi" w:hAnsiTheme="minorBidi" w:cstheme="minorBidi"/>
                <w:b/>
                <w:bCs/>
                <w:spacing w:val="2"/>
                <w:sz w:val="16"/>
                <w:szCs w:val="16"/>
              </w:rPr>
            </w:pPr>
            <w:r w:rsidRPr="006C3512">
              <w:rPr>
                <w:rFonts w:asciiTheme="minorBidi" w:hAnsiTheme="minorBidi" w:cstheme="minorBidi"/>
                <w:b/>
                <w:bCs/>
                <w:spacing w:val="2"/>
                <w:kern w:val="36"/>
                <w:sz w:val="16"/>
                <w:szCs w:val="16"/>
              </w:rPr>
              <w:t>THE REALITY OF THE RELATIONSHIP BETWEEN TOURISM SPENDING AND THE AVERAGE PER CAPITA IN IRAQ FOR THE DURATION (2004-2020) (ANALYTICAL STUDY)</w:t>
            </w:r>
            <w:r w:rsidR="00661F5F" w:rsidRPr="006C3512">
              <w:rPr>
                <w:rFonts w:asciiTheme="minorBidi" w:hAnsiTheme="minorBidi" w:cstheme="minorBidi"/>
                <w:b/>
                <w:bCs/>
                <w:spacing w:val="2"/>
                <w:sz w:val="16"/>
                <w:szCs w:val="16"/>
              </w:rPr>
              <w:t xml:space="preserve"> </w:t>
            </w:r>
          </w:p>
          <w:p w:rsidR="00661F5F" w:rsidRPr="006C3512" w:rsidRDefault="00457F58" w:rsidP="008F3C99">
            <w:pPr>
              <w:pStyle w:val="a4"/>
              <w:bidi w:val="0"/>
              <w:ind w:left="360"/>
              <w:jc w:val="both"/>
              <w:rPr>
                <w:rFonts w:asciiTheme="minorBidi" w:hAnsiTheme="minorBidi" w:cstheme="minorBidi"/>
                <w:b/>
                <w:bCs/>
                <w:spacing w:val="2"/>
                <w:sz w:val="16"/>
                <w:szCs w:val="16"/>
              </w:rPr>
            </w:pPr>
            <w:hyperlink r:id="rId5" w:history="1">
              <w:r w:rsidR="00661F5F" w:rsidRPr="006C3512">
                <w:rPr>
                  <w:rFonts w:asciiTheme="minorBidi" w:hAnsiTheme="minorBidi" w:cstheme="minorBidi"/>
                  <w:b/>
                  <w:bCs/>
                  <w:spacing w:val="2"/>
                  <w:sz w:val="16"/>
                  <w:szCs w:val="16"/>
                </w:rPr>
                <w:t>American Journal of Business Management, Economics and Banking</w:t>
              </w:r>
            </w:hyperlink>
          </w:p>
          <w:p w:rsidR="00CA7938" w:rsidRPr="006C3512" w:rsidRDefault="004E2253" w:rsidP="008F3C99">
            <w:pPr>
              <w:pStyle w:val="a4"/>
              <w:numPr>
                <w:ilvl w:val="0"/>
                <w:numId w:val="9"/>
              </w:numPr>
              <w:bidi w:val="0"/>
              <w:spacing w:line="450" w:lineRule="atLeast"/>
              <w:outlineLvl w:val="0"/>
              <w:rPr>
                <w:rFonts w:asciiTheme="minorBidi" w:hAnsiTheme="minorBidi" w:cstheme="minorBidi"/>
                <w:b/>
                <w:bCs/>
                <w:spacing w:val="2"/>
                <w:kern w:val="36"/>
                <w:sz w:val="16"/>
                <w:szCs w:val="16"/>
                <w:lang w:bidi="ar-IQ"/>
              </w:rPr>
            </w:pPr>
            <w:r w:rsidRPr="006C3512">
              <w:rPr>
                <w:rFonts w:asciiTheme="minorBidi" w:hAnsiTheme="minorBidi" w:cstheme="minorBidi"/>
                <w:b/>
                <w:bCs/>
                <w:kern w:val="36"/>
                <w:sz w:val="16"/>
                <w:szCs w:val="16"/>
              </w:rPr>
              <w:t>EVALUATING INTERNATIONAL MONETARY POLICIES ON THE STABILITY OF FINANCIAL MARKETS IN IRAQ</w:t>
            </w:r>
          </w:p>
          <w:p w:rsidR="00661F5F" w:rsidRPr="006C3512" w:rsidRDefault="00457F58" w:rsidP="00661F5F">
            <w:pPr>
              <w:pStyle w:val="a4"/>
              <w:bidi w:val="0"/>
              <w:ind w:left="360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hyperlink r:id="rId6" w:history="1">
              <w:r w:rsidR="00661F5F" w:rsidRPr="006C3512">
                <w:rPr>
                  <w:rFonts w:asciiTheme="minorBidi" w:hAnsiTheme="minorBidi" w:cstheme="minorBidi"/>
                  <w:b/>
                  <w:bCs/>
                  <w:sz w:val="16"/>
                  <w:szCs w:val="16"/>
                </w:rPr>
                <w:t>International Journal of Studies in Business Management, Economics and Strategies</w:t>
              </w:r>
            </w:hyperlink>
          </w:p>
          <w:p w:rsidR="008257D1" w:rsidRPr="006C3512" w:rsidRDefault="008257D1" w:rsidP="008257D1">
            <w:pPr>
              <w:pStyle w:val="a4"/>
              <w:bidi w:val="0"/>
              <w:ind w:left="1080"/>
              <w:outlineLvl w:val="0"/>
              <w:rPr>
                <w:rFonts w:asciiTheme="minorBidi" w:hAnsiTheme="minorBidi" w:cstheme="minorBidi"/>
                <w:b/>
                <w:bCs/>
                <w:spacing w:val="2"/>
                <w:kern w:val="36"/>
                <w:sz w:val="16"/>
                <w:szCs w:val="16"/>
              </w:rPr>
            </w:pPr>
            <w:bookmarkStart w:id="0" w:name="_GoBack"/>
            <w:bookmarkEnd w:id="0"/>
          </w:p>
          <w:p w:rsidR="00661F5F" w:rsidRPr="006C3512" w:rsidRDefault="008F3C99" w:rsidP="008257D1">
            <w:pPr>
              <w:pStyle w:val="a4"/>
              <w:numPr>
                <w:ilvl w:val="0"/>
                <w:numId w:val="9"/>
              </w:numPr>
              <w:bidi w:val="0"/>
              <w:outlineLvl w:val="0"/>
              <w:rPr>
                <w:rFonts w:asciiTheme="minorBidi" w:hAnsiTheme="minorBidi" w:cstheme="minorBidi"/>
                <w:b/>
                <w:bCs/>
                <w:spacing w:val="2"/>
                <w:kern w:val="36"/>
                <w:sz w:val="16"/>
                <w:szCs w:val="16"/>
                <w:lang w:bidi="ar-IQ"/>
              </w:rPr>
            </w:pPr>
            <w:r w:rsidRPr="006C3512">
              <w:rPr>
                <w:rFonts w:asciiTheme="minorBidi" w:hAnsiTheme="minorBidi" w:cstheme="minorBidi"/>
                <w:b/>
                <w:bCs/>
                <w:spacing w:val="2"/>
                <w:kern w:val="36"/>
                <w:sz w:val="16"/>
                <w:szCs w:val="16"/>
                <w:lang w:bidi="ar-IQ"/>
              </w:rPr>
              <w:t>Strategic Necessities to Activate Tourism Investments in Iraq: The Reality Hypotheses and The Vision of Ambition</w:t>
            </w:r>
          </w:p>
          <w:p w:rsidR="008F3C99" w:rsidRPr="006C3512" w:rsidRDefault="008F3C99" w:rsidP="008F3C99">
            <w:pPr>
              <w:pStyle w:val="a4"/>
              <w:shd w:val="clear" w:color="auto" w:fill="FFFFFF"/>
              <w:bidi w:val="0"/>
              <w:spacing w:after="100" w:afterAutospacing="1"/>
              <w:ind w:left="360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  <w:r w:rsidRPr="006C3512">
              <w:rPr>
                <w:rFonts w:asciiTheme="minorBidi" w:hAnsiTheme="minorBidi" w:cstheme="minorBidi"/>
                <w:b/>
                <w:bCs/>
                <w:sz w:val="16"/>
                <w:szCs w:val="16"/>
              </w:rPr>
              <w:t>INTERNATIONAL JOURNAL OF TRANSFORMATIONS IN BUSINESS MANAGEMENT</w:t>
            </w:r>
          </w:p>
          <w:p w:rsidR="008257D1" w:rsidRPr="006C3512" w:rsidRDefault="008257D1" w:rsidP="008257D1">
            <w:pPr>
              <w:pStyle w:val="a4"/>
              <w:bidi w:val="0"/>
              <w:ind w:left="1051"/>
              <w:rPr>
                <w:rFonts w:asciiTheme="minorBidi" w:hAnsiTheme="minorBidi" w:cstheme="minorBidi"/>
                <w:b/>
                <w:bCs/>
                <w:sz w:val="16"/>
                <w:szCs w:val="16"/>
              </w:rPr>
            </w:pPr>
          </w:p>
          <w:p w:rsidR="006C3512" w:rsidRPr="006C3512" w:rsidRDefault="006C3512" w:rsidP="008257D1">
            <w:pPr>
              <w:pStyle w:val="1"/>
              <w:shd w:val="clear" w:color="auto" w:fill="FFFFFF"/>
              <w:bidi w:val="0"/>
              <w:spacing w:before="0"/>
              <w:outlineLvl w:val="0"/>
              <w:rPr>
                <w:rFonts w:asciiTheme="minorBidi" w:eastAsia="Times New Roman" w:hAnsiTheme="minorBidi" w:cstheme="minorBidi"/>
                <w:b/>
                <w:bCs/>
                <w:color w:val="auto"/>
                <w:kern w:val="36"/>
                <w:sz w:val="16"/>
                <w:szCs w:val="16"/>
              </w:rPr>
            </w:pPr>
            <w:r w:rsidRPr="006C3512">
              <w:rPr>
                <w:rFonts w:asciiTheme="minorBidi" w:hAnsiTheme="minorBidi" w:cstheme="minorBidi"/>
                <w:b/>
                <w:bCs/>
                <w:spacing w:val="2"/>
                <w:kern w:val="36"/>
                <w:sz w:val="16"/>
                <w:szCs w:val="16"/>
                <w:rtl/>
                <w:lang w:bidi="ar-IQ"/>
              </w:rPr>
              <w:t>4</w:t>
            </w:r>
            <w:r>
              <w:rPr>
                <w:rFonts w:asciiTheme="minorBidi" w:hAnsiTheme="minorBidi" w:cstheme="minorBidi" w:hint="cs"/>
                <w:b/>
                <w:bCs/>
                <w:spacing w:val="2"/>
                <w:kern w:val="36"/>
                <w:sz w:val="16"/>
                <w:szCs w:val="16"/>
                <w:rtl/>
                <w:lang w:bidi="ar-IQ"/>
              </w:rPr>
              <w:t>-</w:t>
            </w:r>
            <w:r w:rsidRPr="006C3512">
              <w:rPr>
                <w:rFonts w:asciiTheme="minorBidi" w:eastAsia="Times New Roman" w:hAnsiTheme="minorBidi" w:cstheme="minorBidi"/>
                <w:b/>
                <w:bCs/>
                <w:color w:val="auto"/>
                <w:kern w:val="36"/>
                <w:sz w:val="16"/>
                <w:szCs w:val="16"/>
              </w:rPr>
              <w:t>ANALYSIS OF THE IMPACT OF DEVELOPING THE BUSINESS AND INVESTMENT ENVIRONMENT ON TOURISM SPENDING IN IRAQANALYTICAL STUDY OF OPPORTUNITIES AND CHALLENGES</w:t>
            </w:r>
          </w:p>
          <w:p w:rsidR="006C3512" w:rsidRPr="006C3512" w:rsidRDefault="006C3512" w:rsidP="008257D1">
            <w:pPr>
              <w:shd w:val="clear" w:color="auto" w:fill="FFFFFF"/>
              <w:bidi w:val="0"/>
              <w:spacing w:after="300"/>
              <w:outlineLvl w:val="1"/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</w:pPr>
            <w:r w:rsidRPr="006C3512"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  <w:t>Authors</w:t>
            </w:r>
          </w:p>
          <w:p w:rsidR="00B97B88" w:rsidRPr="00B97B88" w:rsidRDefault="006C3512" w:rsidP="00B97B88">
            <w:pPr>
              <w:numPr>
                <w:ilvl w:val="0"/>
                <w:numId w:val="15"/>
              </w:numPr>
              <w:shd w:val="clear" w:color="auto" w:fill="FFFFFF"/>
              <w:bidi w:val="0"/>
              <w:spacing w:after="150"/>
              <w:ind w:left="-450"/>
              <w:rPr>
                <w:rFonts w:asciiTheme="minorBidi" w:eastAsia="Times New Roman" w:hAnsiTheme="minorBidi"/>
                <w:b/>
                <w:bCs/>
                <w:sz w:val="16"/>
                <w:szCs w:val="16"/>
                <w:rtl/>
                <w:lang w:bidi="ar-EG"/>
              </w:rPr>
            </w:pPr>
            <w:r w:rsidRPr="006C3512"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  <w:t xml:space="preserve">Prof. </w:t>
            </w:r>
            <w:r w:rsidR="00B97B88">
              <w:rPr>
                <w:rFonts w:asciiTheme="minorBidi" w:eastAsia="Times New Roman" w:hAnsiTheme="minorBidi" w:hint="cs"/>
                <w:b/>
                <w:bCs/>
                <w:sz w:val="16"/>
                <w:szCs w:val="16"/>
                <w:rtl/>
              </w:rPr>
              <w:t>5-</w:t>
            </w:r>
            <w:r w:rsidR="00B97B88" w:rsidRPr="00B97B88">
              <w:rPr>
                <w:rFonts w:asciiTheme="majorBidi" w:eastAsia="Calibri" w:hAnsiTheme="majorBidi" w:cstheme="majorBidi"/>
                <w:b/>
                <w:bCs/>
                <w:color w:val="EE0000"/>
                <w:sz w:val="28"/>
                <w:szCs w:val="28"/>
                <w:lang w:bidi="ar-EG"/>
              </w:rPr>
              <w:t xml:space="preserve"> </w:t>
            </w:r>
            <w:r w:rsidR="00B97B88" w:rsidRPr="00B97B88">
              <w:rPr>
                <w:rFonts w:asciiTheme="minorBidi" w:eastAsia="Times New Roman" w:hAnsiTheme="minorBidi"/>
                <w:b/>
                <w:bCs/>
                <w:sz w:val="16"/>
                <w:szCs w:val="16"/>
              </w:rPr>
              <w:t>The Impact of Environmental Pollution on Economic Growth Prospects and the Attainment of Sustainable Development in Iraq: A Case Study of Basra</w:t>
            </w:r>
          </w:p>
          <w:p w:rsidR="00B97B88" w:rsidRPr="006C3512" w:rsidRDefault="00557A8F" w:rsidP="0094382E">
            <w:pPr>
              <w:shd w:val="clear" w:color="auto" w:fill="FFFFFF"/>
              <w:bidi w:val="0"/>
              <w:spacing w:after="150"/>
              <w:rPr>
                <w:rFonts w:asciiTheme="minorBidi" w:eastAsia="Times New Roman" w:hAnsiTheme="minorBidi"/>
                <w:b/>
                <w:bCs/>
                <w:sz w:val="16"/>
                <w:szCs w:val="16"/>
                <w:lang w:bidi="ar-EG"/>
              </w:rPr>
            </w:pPr>
            <w:proofErr w:type="gramStart"/>
            <w:r>
              <w:rPr>
                <w:rFonts w:asciiTheme="minorBidi" w:eastAsia="Times New Roman" w:hAnsiTheme="minorBidi" w:hint="cs"/>
                <w:b/>
                <w:bCs/>
                <w:sz w:val="16"/>
                <w:szCs w:val="16"/>
                <w:rtl/>
                <w:lang w:bidi="ar-EG"/>
              </w:rPr>
              <w:t>6-</w:t>
            </w:r>
            <w:r w:rsidRPr="00557A8F">
              <w:rPr>
                <w:rFonts w:ascii="Times New Roman" w:eastAsia="Calibri" w:hAnsi="Times New Roman" w:cs="Times New Roman"/>
                <w:b/>
                <w:bCs/>
                <w:color w:val="EE0000"/>
                <w:sz w:val="28"/>
                <w:szCs w:val="28"/>
                <w:lang w:bidi="ar-EG"/>
              </w:rPr>
              <w:t xml:space="preserve"> </w:t>
            </w:r>
            <w:r w:rsidRPr="00557A8F">
              <w:rPr>
                <w:rFonts w:asciiTheme="minorBidi" w:eastAsia="Times New Roman" w:hAnsiTheme="minorBidi"/>
                <w:b/>
                <w:bCs/>
                <w:sz w:val="16"/>
                <w:szCs w:val="16"/>
                <w:lang w:bidi="ar-EG"/>
              </w:rPr>
              <w:t>Digital</w:t>
            </w:r>
            <w:proofErr w:type="gramEnd"/>
            <w:r w:rsidRPr="00557A8F">
              <w:rPr>
                <w:rFonts w:asciiTheme="minorBidi" w:eastAsia="Times New Roman" w:hAnsiTheme="minorBidi"/>
                <w:b/>
                <w:bCs/>
                <w:sz w:val="16"/>
                <w:szCs w:val="16"/>
                <w:lang w:bidi="ar-EG"/>
              </w:rPr>
              <w:t xml:space="preserve"> Transformation’s Role in Attracting Tourism Investments to Achieve Sustainable Development in Iraq</w:t>
            </w:r>
          </w:p>
          <w:p w:rsidR="00661F5F" w:rsidRPr="008F3C99" w:rsidRDefault="006C3512" w:rsidP="006C3512">
            <w:pPr>
              <w:pStyle w:val="a4"/>
              <w:shd w:val="clear" w:color="auto" w:fill="FFFFFF"/>
              <w:bidi w:val="0"/>
              <w:spacing w:after="100" w:afterAutospacing="1"/>
              <w:ind w:left="1080"/>
              <w:rPr>
                <w:rFonts w:ascii="Sakkal Majalla" w:hAnsi="Sakkal Majalla" w:cs="Sakkal Majalla"/>
                <w:b/>
                <w:bCs/>
                <w:spacing w:val="2"/>
                <w:kern w:val="36"/>
                <w:sz w:val="24"/>
                <w:szCs w:val="24"/>
                <w:rtl/>
                <w:lang w:bidi="ar-IQ"/>
              </w:rPr>
            </w:pPr>
            <w:r w:rsidRPr="006C3512">
              <w:rPr>
                <w:rFonts w:asciiTheme="minorBidi" w:hAnsiTheme="minorBidi" w:cstheme="minorBidi"/>
                <w:b/>
                <w:bCs/>
                <w:spacing w:val="2"/>
                <w:kern w:val="36"/>
                <w:sz w:val="16"/>
                <w:szCs w:val="16"/>
                <w:rtl/>
                <w:lang w:bidi="ar-IQ"/>
              </w:rPr>
              <w:t>-</w:t>
            </w:r>
          </w:p>
        </w:tc>
      </w:tr>
      <w:tr w:rsidR="008E6664" w:rsidRPr="004E2253" w:rsidTr="005063A4">
        <w:tc>
          <w:tcPr>
            <w:tcW w:w="9924" w:type="dxa"/>
          </w:tcPr>
          <w:p w:rsidR="008E6664" w:rsidRPr="004E2253" w:rsidRDefault="00E978AD" w:rsidP="00B9393F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lastRenderedPageBreak/>
              <w:t xml:space="preserve">التدريس </w:t>
            </w:r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والاشراف :</w:t>
            </w:r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التدريس لطلبة الدراسة الأولية لمرحلتين دراسيتين الأولى والثالثة لمادتي الاقتصاد السياحي والاستثمار السياحي </w:t>
            </w:r>
          </w:p>
          <w:p w:rsidR="00E978AD" w:rsidRPr="003E0944" w:rsidRDefault="00E978AD" w:rsidP="003E094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الاشراف على مجاميع </w:t>
            </w:r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بحثية  لبحوث</w:t>
            </w:r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التخرج لمرحلة البكالوريوس </w:t>
            </w:r>
            <w:r w:rsidR="003E094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للسنوات 2017-2025</w:t>
            </w:r>
          </w:p>
        </w:tc>
      </w:tr>
      <w:tr w:rsidR="008E6664" w:rsidRPr="004E2253" w:rsidTr="005063A4">
        <w:tc>
          <w:tcPr>
            <w:tcW w:w="9924" w:type="dxa"/>
          </w:tcPr>
          <w:p w:rsidR="008E6664" w:rsidRPr="004E2253" w:rsidRDefault="008E6664" w:rsidP="005063A4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المشاركة في </w:t>
            </w:r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المؤتمرات </w:t>
            </w:r>
            <w:r w:rsidR="00A71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العلمية</w:t>
            </w:r>
            <w:proofErr w:type="gramEnd"/>
            <w:r w:rsidR="00A71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4E2253"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:عدد </w:t>
            </w:r>
            <w:r w:rsidR="005063A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9</w:t>
            </w:r>
          </w:p>
          <w:p w:rsidR="008E6664" w:rsidRPr="004E2253" w:rsidRDefault="008E6664" w:rsidP="00F36C84">
            <w:pPr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1- مشاركة</w:t>
            </w:r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في المؤتمر الدولي المنظم  من قبل مركز البحث وتطوير الموارد البشرية رماح </w:t>
            </w:r>
            <w:proofErr w:type="spell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الادرن</w:t>
            </w:r>
            <w:proofErr w:type="spell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بالتعاون مع جامعة العقبة للتكنولوجيا – الاردن   بالبحث المشرك الموسوم ( التنمية السياحية المستدامة مسار لتنويع مسار الاقتصاد العراقي  نشر في مجلة رماح – الاردن بتاريخ في اب 2020</w:t>
            </w:r>
          </w:p>
          <w:p w:rsidR="008E6664" w:rsidRPr="004E2253" w:rsidRDefault="008E6664" w:rsidP="000C1F3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2- </w:t>
            </w:r>
            <w:proofErr w:type="spell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الموتمرالعلمي</w:t>
            </w:r>
            <w:proofErr w:type="spellEnd"/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الدولي المدمج والموسوم تجارب اقتصادية دولية : المضمون والدروس المستفادة في </w:t>
            </w:r>
            <w:proofErr w:type="spell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تاهيل</w:t>
            </w:r>
            <w:proofErr w:type="spell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الاقتصاد العراقي للفترة من 15-16/6/2021  </w:t>
            </w:r>
          </w:p>
          <w:p w:rsidR="000C1F37" w:rsidRPr="004E2253" w:rsidRDefault="000C1F37" w:rsidP="000C1F3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3-المؤتمر العلمي </w:t>
            </w:r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الدولي  الثالث</w:t>
            </w:r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 المدمج لكلية الادارة والاقتصاد – جامعة ديالى   والمنعقد تحت شعار ( الطاقة المتجددة في العراق : الفرص والتحديات من منظور التنمية المستدامة  ) المقام في جامعة ديالى – كلية الادارة والاقتصاد – للفترة من 15-16/6/2022 </w:t>
            </w:r>
          </w:p>
          <w:p w:rsidR="000C1F37" w:rsidRPr="004E2253" w:rsidRDefault="000C1F37" w:rsidP="000C1F3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4- </w:t>
            </w:r>
            <w:proofErr w:type="spell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المؤتمرالعلمي</w:t>
            </w:r>
            <w:proofErr w:type="spellEnd"/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الاول لكلية العلوم السياحية والموسوم ( السياحة خيار امثل لتعافي الاقتصاد العراقي )  والمنعقد بتاريخ 30/5/2022  </w:t>
            </w:r>
          </w:p>
          <w:p w:rsidR="008E6664" w:rsidRPr="004E2253" w:rsidRDefault="000C1F37" w:rsidP="000C1F3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5- </w:t>
            </w:r>
            <w:r w:rsidR="008E6664"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proofErr w:type="gramEnd"/>
            <w:r w:rsidR="008E6664"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المؤتمر الدولي الخاص بالزيارة الاربعينية عام 2019  في محافظة كربلاء </w:t>
            </w:r>
          </w:p>
          <w:p w:rsidR="000C1F37" w:rsidRPr="004E2253" w:rsidRDefault="000C1F37" w:rsidP="000C1F37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6- </w:t>
            </w:r>
            <w:proofErr w:type="spell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المؤتمرالعلمي</w:t>
            </w:r>
            <w:proofErr w:type="spellEnd"/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الثاني لكلية العلوم السياحية والموسوم ( المرتكزات المستقبلية</w:t>
            </w:r>
            <w:r w:rsidR="00CD400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لتطوير واستدامة القطاع السياحي في العراق</w:t>
            </w: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 )  والمنعقد بتاريخ 4/5/2023  </w:t>
            </w:r>
          </w:p>
          <w:p w:rsidR="00B9393F" w:rsidRDefault="000C1F37" w:rsidP="0094382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7-المؤتمر العلمي</w:t>
            </w:r>
            <w:r w:rsidR="00F1290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التاسع </w:t>
            </w:r>
            <w:proofErr w:type="gramStart"/>
            <w:r w:rsidR="00F1290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عشر </w:t>
            </w: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F1290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ل</w:t>
            </w: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كلية</w:t>
            </w:r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المامون</w:t>
            </w:r>
            <w:proofErr w:type="spell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الجامعة  </w:t>
            </w:r>
            <w:r w:rsidR="00F1290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للفترة من 20-21 أيار عام 2023</w:t>
            </w:r>
            <w:r w:rsidR="00A71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CD400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بالبحث الموسوم: الاستثمارات السياحية </w:t>
            </w:r>
            <w:proofErr w:type="spellStart"/>
            <w:r w:rsidR="00CD400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وتاثيرها</w:t>
            </w:r>
            <w:proofErr w:type="spellEnd"/>
            <w:r w:rsidR="00CD400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في دعم التنمية السياحية العراق دراسة حالة </w:t>
            </w:r>
          </w:p>
          <w:p w:rsidR="00232D30" w:rsidRDefault="00232D30" w:rsidP="003E094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8-</w:t>
            </w: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المؤتمرالعلمي</w:t>
            </w:r>
            <w:proofErr w:type="spellEnd"/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الثالث </w:t>
            </w: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لكلية العلوم السياحية والموسوم ( </w:t>
            </w:r>
            <w:r w:rsidR="003E094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الرؤية الاستراتيجية لمعالجة تحديات سوق العمل السياحي </w:t>
            </w: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 )  والمنعقد بتاريخ </w:t>
            </w:r>
            <w:r w:rsidR="003E094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8-9/5/2024</w:t>
            </w:r>
          </w:p>
          <w:p w:rsidR="00232D30" w:rsidRPr="00232D30" w:rsidRDefault="00232D30" w:rsidP="003E094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9-</w:t>
            </w: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المؤتمر</w:t>
            </w:r>
            <w:proofErr w:type="gramEnd"/>
            <w:r w:rsidR="005063A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العلمي </w:t>
            </w:r>
            <w:r w:rsidR="005063A4" w:rsidRPr="004E225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r w:rsidR="005063A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لرابع</w:t>
            </w: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لكلية العلوم السياحية والموسوم ( </w:t>
            </w:r>
            <w:r w:rsidR="003E094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الاتجاهات المعاصرة في تطوير السياحة </w:t>
            </w:r>
            <w:proofErr w:type="spellStart"/>
            <w:r w:rsidR="003E094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البيءية</w:t>
            </w:r>
            <w:proofErr w:type="spellEnd"/>
            <w:r w:rsidR="003E094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المستدامة : الفرص والتحديات </w:t>
            </w:r>
            <w:r w:rsidR="003E094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 )  والمنعقد بتاريخ </w:t>
            </w:r>
            <w:r w:rsidR="003E094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23-24/2/2025</w:t>
            </w: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8E6664" w:rsidRPr="004E2253" w:rsidTr="005063A4">
        <w:tc>
          <w:tcPr>
            <w:tcW w:w="9924" w:type="dxa"/>
          </w:tcPr>
          <w:p w:rsidR="008E6664" w:rsidRPr="004E2253" w:rsidRDefault="008E6664" w:rsidP="005063A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المشاركة في</w:t>
            </w:r>
            <w:r w:rsidR="00A71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العديد </w:t>
            </w:r>
            <w:r w:rsidR="005063A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اللجان </w:t>
            </w:r>
            <w:proofErr w:type="spellStart"/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الامتحانية</w:t>
            </w:r>
            <w:proofErr w:type="spell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 للدراسات</w:t>
            </w:r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العليا و</w:t>
            </w:r>
            <w:r w:rsidR="00A71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الدراسات </w:t>
            </w: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الاولية </w:t>
            </w:r>
            <w:r w:rsidR="005063A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للسنوات 2017-2025</w:t>
            </w:r>
          </w:p>
          <w:p w:rsidR="008E6664" w:rsidRPr="004E2253" w:rsidRDefault="008E6664" w:rsidP="005063A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المشاركة في </w:t>
            </w:r>
            <w:r w:rsidR="00A71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العديد </w:t>
            </w: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اللجان الادارية والعلمية </w:t>
            </w:r>
            <w:r w:rsidR="003A348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ولجان المؤتمرات العلمية </w:t>
            </w:r>
            <w:r w:rsidR="005063A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للسنوات 2017-2025</w:t>
            </w:r>
          </w:p>
        </w:tc>
      </w:tr>
      <w:tr w:rsidR="008E6664" w:rsidRPr="004E2253" w:rsidTr="005063A4">
        <w:tc>
          <w:tcPr>
            <w:tcW w:w="9924" w:type="dxa"/>
          </w:tcPr>
          <w:p w:rsidR="008E6664" w:rsidRPr="004E2253" w:rsidRDefault="008E6664" w:rsidP="005063A4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المشاركة في</w:t>
            </w:r>
            <w:r w:rsidR="00E24E43"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proofErr w:type="gramStart"/>
            <w:r w:rsidR="00E24E43"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العديد </w:t>
            </w: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الندوات</w:t>
            </w:r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5063A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A71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و</w:t>
            </w:r>
            <w:r w:rsidR="00E24E43"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ورش العمل  </w:t>
            </w:r>
            <w:r w:rsidR="000C1F37"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و</w:t>
            </w:r>
            <w:r w:rsidR="00A71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ال</w:t>
            </w:r>
            <w:r w:rsidR="000C1F37"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دورات تدريبية </w:t>
            </w:r>
            <w:r w:rsidR="00A71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( حضور وإقامة )</w:t>
            </w:r>
            <w:r w:rsidR="005063A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للسنوات 2017-2025</w:t>
            </w:r>
          </w:p>
        </w:tc>
      </w:tr>
      <w:tr w:rsidR="008E6664" w:rsidRPr="004E2253" w:rsidTr="005063A4">
        <w:tc>
          <w:tcPr>
            <w:tcW w:w="9924" w:type="dxa"/>
          </w:tcPr>
          <w:p w:rsidR="000C1F37" w:rsidRPr="004E2253" w:rsidRDefault="00E978AD" w:rsidP="0094382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الشكر </w:t>
            </w:r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والتقدير :</w:t>
            </w:r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 حاصلة على</w:t>
            </w:r>
            <w:r w:rsidR="0094382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كتابين شكر وتقدير من دولة السيد رئيس الوزراء و</w:t>
            </w: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عدد من كتب الشكر والتقدير من معالي السيد الوزير والسيد رئيس الجامعة والسيد عميد الكلية </w:t>
            </w:r>
            <w:r w:rsidR="00A719F2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المحترمون </w:t>
            </w:r>
            <w:r w:rsidR="005063A4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للسنوات 2013-2025</w:t>
            </w:r>
          </w:p>
        </w:tc>
      </w:tr>
      <w:tr w:rsidR="0094382E" w:rsidRPr="004E2253" w:rsidTr="005063A4">
        <w:tc>
          <w:tcPr>
            <w:tcW w:w="9924" w:type="dxa"/>
          </w:tcPr>
          <w:p w:rsidR="0094382E" w:rsidRPr="004E2253" w:rsidRDefault="0094382E" w:rsidP="0094382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عدد سنوات </w:t>
            </w:r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الخدمة :</w:t>
            </w:r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اثنان و </w:t>
            </w: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ثلاثون عاما  </w:t>
            </w:r>
          </w:p>
          <w:p w:rsidR="0094382E" w:rsidRPr="004E2253" w:rsidRDefault="0094382E" w:rsidP="0094382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المناصب التي تم </w:t>
            </w:r>
            <w:proofErr w:type="gramStart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اشغالها  خلال</w:t>
            </w:r>
            <w:proofErr w:type="gramEnd"/>
            <w:r w:rsidRPr="004E225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الخدمة الوظيفية والأكاديمية </w:t>
            </w:r>
          </w:p>
          <w:p w:rsidR="0094382E" w:rsidRPr="0094382E" w:rsidRDefault="0094382E" w:rsidP="0094382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</w:pPr>
            <w:r w:rsidRPr="0094382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مدير في الشركة العامة </w:t>
            </w:r>
            <w:proofErr w:type="gramStart"/>
            <w:r w:rsidRPr="0094382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للفحص </w:t>
            </w:r>
            <w:r w:rsidRPr="0094382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 w:rsidRPr="0094382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>والتاهيل</w:t>
            </w:r>
            <w:proofErr w:type="spellEnd"/>
            <w:proofErr w:type="gramEnd"/>
            <w:r w:rsidRPr="0094382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 الهندسي </w:t>
            </w:r>
          </w:p>
          <w:p w:rsidR="0094382E" w:rsidRPr="0094382E" w:rsidRDefault="0094382E" w:rsidP="0094382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</w:pPr>
            <w:r w:rsidRPr="0094382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مدير شعبة الدراسات العليا في كلية العلوم السياحية </w:t>
            </w:r>
          </w:p>
          <w:p w:rsidR="0094382E" w:rsidRPr="0094382E" w:rsidRDefault="0094382E" w:rsidP="0094382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lang w:bidi="ar-IQ"/>
              </w:rPr>
            </w:pPr>
            <w:r w:rsidRPr="0094382E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  <w:t xml:space="preserve">امين مجلس كلية العلوم السياحية  </w:t>
            </w:r>
          </w:p>
          <w:p w:rsidR="0094382E" w:rsidRPr="004E2253" w:rsidRDefault="0094382E" w:rsidP="0094382E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رئيس لجنة تمكين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المراءة  في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كلية العلوم السياحية وعضو ارتباط مع وحدة تمكين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>المراة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IQ"/>
              </w:rPr>
              <w:t xml:space="preserve"> في الجامعة المستنصرية</w:t>
            </w:r>
          </w:p>
        </w:tc>
      </w:tr>
    </w:tbl>
    <w:p w:rsidR="0059707D" w:rsidRPr="004E2253" w:rsidRDefault="0059707D" w:rsidP="0094382E">
      <w:pPr>
        <w:rPr>
          <w:rFonts w:ascii="Sakkal Majalla" w:hAnsi="Sakkal Majalla" w:cs="Sakkal Majalla"/>
          <w:b/>
          <w:bCs/>
          <w:sz w:val="24"/>
          <w:szCs w:val="24"/>
          <w:lang w:bidi="ar-IQ"/>
        </w:rPr>
      </w:pPr>
    </w:p>
    <w:sectPr w:rsidR="0059707D" w:rsidRPr="004E2253" w:rsidSect="00393B5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55385"/>
    <w:multiLevelType w:val="hybridMultilevel"/>
    <w:tmpl w:val="E3E8FE80"/>
    <w:lvl w:ilvl="0" w:tplc="B5B0A5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93281A"/>
    <w:multiLevelType w:val="hybridMultilevel"/>
    <w:tmpl w:val="42DEC6C2"/>
    <w:lvl w:ilvl="0" w:tplc="AD868E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70B42"/>
    <w:multiLevelType w:val="hybridMultilevel"/>
    <w:tmpl w:val="001A4A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BF4872"/>
    <w:multiLevelType w:val="multilevel"/>
    <w:tmpl w:val="F86C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E36E9"/>
    <w:multiLevelType w:val="hybridMultilevel"/>
    <w:tmpl w:val="DDDCE2A4"/>
    <w:lvl w:ilvl="0" w:tplc="04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5">
    <w:nsid w:val="20A76FB5"/>
    <w:multiLevelType w:val="hybridMultilevel"/>
    <w:tmpl w:val="7C38FD50"/>
    <w:lvl w:ilvl="0" w:tplc="2EF6FB70">
      <w:start w:val="1"/>
      <w:numFmt w:val="decimal"/>
      <w:lvlText w:val="%1-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6">
    <w:nsid w:val="2C347EE6"/>
    <w:multiLevelType w:val="multilevel"/>
    <w:tmpl w:val="158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E13A58"/>
    <w:multiLevelType w:val="hybridMultilevel"/>
    <w:tmpl w:val="02D898B6"/>
    <w:lvl w:ilvl="0" w:tplc="B5B0A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E64E55"/>
    <w:multiLevelType w:val="hybridMultilevel"/>
    <w:tmpl w:val="02D898B6"/>
    <w:lvl w:ilvl="0" w:tplc="B5B0A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D00C0"/>
    <w:multiLevelType w:val="hybridMultilevel"/>
    <w:tmpl w:val="CC9885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076FA7"/>
    <w:multiLevelType w:val="hybridMultilevel"/>
    <w:tmpl w:val="72C68522"/>
    <w:lvl w:ilvl="0" w:tplc="04090001">
      <w:start w:val="1"/>
      <w:numFmt w:val="bullet"/>
      <w:lvlText w:val=""/>
      <w:lvlJc w:val="left"/>
      <w:pPr>
        <w:ind w:left="10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1">
    <w:nsid w:val="49C260DF"/>
    <w:multiLevelType w:val="multilevel"/>
    <w:tmpl w:val="46B6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F21FDC"/>
    <w:multiLevelType w:val="hybridMultilevel"/>
    <w:tmpl w:val="D3D2D2CA"/>
    <w:lvl w:ilvl="0" w:tplc="D334080A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4FBF08C3"/>
    <w:multiLevelType w:val="hybridMultilevel"/>
    <w:tmpl w:val="ADE47258"/>
    <w:lvl w:ilvl="0" w:tplc="A3B0104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7039114A"/>
    <w:multiLevelType w:val="hybridMultilevel"/>
    <w:tmpl w:val="266A0F2A"/>
    <w:lvl w:ilvl="0" w:tplc="B5B0A5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B6237A6"/>
    <w:multiLevelType w:val="hybridMultilevel"/>
    <w:tmpl w:val="022C8BE2"/>
    <w:lvl w:ilvl="0" w:tplc="B5B0A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15"/>
  </w:num>
  <w:num w:numId="5">
    <w:abstractNumId w:val="11"/>
  </w:num>
  <w:num w:numId="6">
    <w:abstractNumId w:val="14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9"/>
  </w:num>
  <w:num w:numId="12">
    <w:abstractNumId w:val="10"/>
  </w:num>
  <w:num w:numId="13">
    <w:abstractNumId w:val="8"/>
  </w:num>
  <w:num w:numId="14">
    <w:abstractNumId w:val="12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64"/>
    <w:rsid w:val="00071BD0"/>
    <w:rsid w:val="000C1F37"/>
    <w:rsid w:val="00126B71"/>
    <w:rsid w:val="00155F76"/>
    <w:rsid w:val="001C5865"/>
    <w:rsid w:val="00232D30"/>
    <w:rsid w:val="00393B56"/>
    <w:rsid w:val="003A348F"/>
    <w:rsid w:val="003E0944"/>
    <w:rsid w:val="003F469D"/>
    <w:rsid w:val="00457F58"/>
    <w:rsid w:val="004E2253"/>
    <w:rsid w:val="005063A4"/>
    <w:rsid w:val="00557A8F"/>
    <w:rsid w:val="0059707D"/>
    <w:rsid w:val="00661F5F"/>
    <w:rsid w:val="00671FB4"/>
    <w:rsid w:val="006C3512"/>
    <w:rsid w:val="00761C32"/>
    <w:rsid w:val="00796B16"/>
    <w:rsid w:val="008257D1"/>
    <w:rsid w:val="008E6664"/>
    <w:rsid w:val="008F3C99"/>
    <w:rsid w:val="0094382E"/>
    <w:rsid w:val="00A372DF"/>
    <w:rsid w:val="00A719F2"/>
    <w:rsid w:val="00B9393F"/>
    <w:rsid w:val="00B97B88"/>
    <w:rsid w:val="00CA7938"/>
    <w:rsid w:val="00CC3A3E"/>
    <w:rsid w:val="00CD4007"/>
    <w:rsid w:val="00D218D2"/>
    <w:rsid w:val="00D971C5"/>
    <w:rsid w:val="00E24E43"/>
    <w:rsid w:val="00E978AD"/>
    <w:rsid w:val="00EC0081"/>
    <w:rsid w:val="00F1290B"/>
    <w:rsid w:val="00F36C84"/>
    <w:rsid w:val="00F43533"/>
    <w:rsid w:val="00F8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C8F3825-AA32-487B-A1DC-F6DB8615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82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C3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8F3C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link w:val="5Char"/>
    <w:uiPriority w:val="9"/>
    <w:qFormat/>
    <w:rsid w:val="008F3C99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3A3E"/>
    <w:pPr>
      <w:ind w:left="720"/>
      <w:contextualSpacing/>
    </w:pPr>
    <w:rPr>
      <w:rFonts w:eastAsia="Times New Roman" w:cs="Arial"/>
    </w:rPr>
  </w:style>
  <w:style w:type="character" w:styleId="Hyperlink">
    <w:name w:val="Hyperlink"/>
    <w:basedOn w:val="a0"/>
    <w:uiPriority w:val="99"/>
    <w:semiHidden/>
    <w:unhideWhenUsed/>
    <w:rsid w:val="00661F5F"/>
    <w:rPr>
      <w:color w:val="0000FF"/>
      <w:u w:val="single"/>
    </w:rPr>
  </w:style>
  <w:style w:type="character" w:customStyle="1" w:styleId="5Char">
    <w:name w:val="عنوان 5 Char"/>
    <w:basedOn w:val="a0"/>
    <w:link w:val="5"/>
    <w:uiPriority w:val="9"/>
    <w:rsid w:val="008F3C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8F3C9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8F3C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Char">
    <w:name w:val="عنوان 1 Char"/>
    <w:basedOn w:val="a0"/>
    <w:link w:val="1"/>
    <w:uiPriority w:val="9"/>
    <w:rsid w:val="006C35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182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5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8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97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1510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0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0329">
          <w:marLeft w:val="-450"/>
          <w:marRight w:val="-450"/>
          <w:marTop w:val="450"/>
          <w:marBottom w:val="0"/>
          <w:divBdr>
            <w:top w:val="single" w:sz="6" w:space="0" w:color="DDDDDD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1303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DDDDD"/>
              </w:divBdr>
            </w:div>
          </w:divsChild>
        </w:div>
      </w:divsChild>
    </w:div>
    <w:div w:id="1624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557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12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0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sdigest.org/index.php/bmes/index" TargetMode="External"/><Relationship Id="rId5" Type="http://schemas.openxmlformats.org/officeDocument/2006/relationships/hyperlink" Target="https://www.americanjournal.org/index.php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2O14</dc:creator>
  <cp:lastModifiedBy>Maher</cp:lastModifiedBy>
  <cp:revision>7</cp:revision>
  <dcterms:created xsi:type="dcterms:W3CDTF">2024-03-05T18:35:00Z</dcterms:created>
  <dcterms:modified xsi:type="dcterms:W3CDTF">2026-01-26T18:19:00Z</dcterms:modified>
</cp:coreProperties>
</file>