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4B" w:rsidRPr="00BC7C4B" w:rsidRDefault="00BC7C4B" w:rsidP="00BC7C4B">
      <w:pPr>
        <w:bidi w:val="0"/>
        <w:rPr>
          <w:rStyle w:val="tlid-translation"/>
          <w:rFonts w:cs="Simplified Arabic"/>
          <w:b/>
          <w:bCs/>
          <w:sz w:val="28"/>
          <w:szCs w:val="28"/>
        </w:rPr>
      </w:pPr>
      <w:bookmarkStart w:id="0" w:name="_GoBack"/>
      <w:bookmarkEnd w:id="0"/>
      <w:r w:rsidRPr="00BC7C4B">
        <w:rPr>
          <w:rStyle w:val="tlid-translation"/>
          <w:rFonts w:cs="Simplified Arabic"/>
          <w:b/>
          <w:bCs/>
          <w:sz w:val="28"/>
          <w:szCs w:val="28"/>
        </w:rPr>
        <w:t xml:space="preserve">                                                           C.V</w:t>
      </w:r>
    </w:p>
    <w:p w:rsidR="00BC7C4B" w:rsidRPr="00BC7C4B" w:rsidRDefault="00BC7C4B" w:rsidP="00BC7C4B">
      <w:pPr>
        <w:bidi w:val="0"/>
        <w:rPr>
          <w:rFonts w:cs="Simplified Arabic"/>
          <w:b/>
          <w:bCs/>
          <w:sz w:val="28"/>
          <w:szCs w:val="28"/>
        </w:rPr>
      </w:pPr>
      <w:r w:rsidRPr="00BC7C4B">
        <w:rPr>
          <w:rFonts w:cs="Simplified Arabic"/>
          <w:b/>
          <w:bCs/>
          <w:sz w:val="28"/>
          <w:szCs w:val="28"/>
        </w:rPr>
        <w:t xml:space="preserve"> </w:t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t xml:space="preserve">Name:  Dr. </w:t>
      </w:r>
      <w:proofErr w:type="spellStart"/>
      <w:r w:rsidRPr="00BC7C4B">
        <w:rPr>
          <w:rStyle w:val="tlid-translation"/>
          <w:rFonts w:cs="Simplified Arabic"/>
          <w:b/>
          <w:bCs/>
          <w:sz w:val="28"/>
          <w:szCs w:val="28"/>
        </w:rPr>
        <w:t>Muhannad</w:t>
      </w:r>
      <w:proofErr w:type="spellEnd"/>
      <w:r w:rsidRPr="00BC7C4B">
        <w:rPr>
          <w:rStyle w:val="tlid-translation"/>
          <w:rFonts w:cs="Simplified Arabic"/>
          <w:b/>
          <w:bCs/>
          <w:sz w:val="28"/>
          <w:szCs w:val="28"/>
        </w:rPr>
        <w:t xml:space="preserve"> Abdul Wahid Al - </w:t>
      </w:r>
      <w:proofErr w:type="spellStart"/>
      <w:r w:rsidRPr="00BC7C4B">
        <w:rPr>
          <w:rStyle w:val="tlid-translation"/>
          <w:rFonts w:cs="Simplified Arabic"/>
          <w:b/>
          <w:bCs/>
          <w:sz w:val="28"/>
          <w:szCs w:val="28"/>
        </w:rPr>
        <w:t>Nedawi</w:t>
      </w:r>
      <w:proofErr w:type="spellEnd"/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t>E-mail: a_muhand55@yahoo.com</w:t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t xml:space="preserve">Profession: University Professor / </w:t>
      </w:r>
      <w:proofErr w:type="spellStart"/>
      <w:r w:rsidRPr="00BC7C4B">
        <w:rPr>
          <w:rStyle w:val="tlid-translation"/>
          <w:rFonts w:cs="Simplified Arabic"/>
          <w:b/>
          <w:bCs/>
          <w:sz w:val="28"/>
          <w:szCs w:val="28"/>
        </w:rPr>
        <w:t>Mustansiriya</w:t>
      </w:r>
      <w:proofErr w:type="spellEnd"/>
      <w:r w:rsidRPr="00BC7C4B">
        <w:rPr>
          <w:rStyle w:val="tlid-translation"/>
          <w:rFonts w:cs="Simplified Arabic"/>
          <w:b/>
          <w:bCs/>
          <w:sz w:val="28"/>
          <w:szCs w:val="28"/>
        </w:rPr>
        <w:t xml:space="preserve"> University / Faculty of Political Science</w:t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t>Scientific title:  Assistant Professor General Specialization: Political Science</w:t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t>Jurisdiction:  International Politics</w:t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t>Posts:</w:t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t> 1. Teaching at the Faculty of Political Science</w:t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t xml:space="preserve">2. Teaching at the Faculty of Science / University of </w:t>
      </w:r>
      <w:proofErr w:type="spellStart"/>
      <w:r w:rsidRPr="00BC7C4B">
        <w:rPr>
          <w:rStyle w:val="tlid-translation"/>
          <w:rFonts w:cs="Simplified Arabic"/>
          <w:b/>
          <w:bCs/>
          <w:sz w:val="28"/>
          <w:szCs w:val="28"/>
        </w:rPr>
        <w:t>Mustansiriya</w:t>
      </w:r>
      <w:proofErr w:type="spellEnd"/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t xml:space="preserve"> 3. Officer of the Continuing Education Department at the Faculty of Political Science / </w:t>
      </w:r>
      <w:proofErr w:type="spellStart"/>
      <w:r w:rsidRPr="00BC7C4B">
        <w:rPr>
          <w:rStyle w:val="tlid-translation"/>
          <w:rFonts w:cs="Simplified Arabic"/>
          <w:b/>
          <w:bCs/>
          <w:sz w:val="28"/>
          <w:szCs w:val="28"/>
        </w:rPr>
        <w:t>Mustansiriya</w:t>
      </w:r>
      <w:proofErr w:type="spellEnd"/>
      <w:r w:rsidRPr="00BC7C4B">
        <w:rPr>
          <w:rStyle w:val="tlid-translation"/>
          <w:rFonts w:cs="Simplified Arabic"/>
          <w:b/>
          <w:bCs/>
          <w:sz w:val="28"/>
          <w:szCs w:val="28"/>
        </w:rPr>
        <w:t xml:space="preserve"> University</w:t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t>4. Member of the Iraqi Society for Political Science</w:t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t>5. Member of the Association of University Teachers</w:t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t xml:space="preserve">6. A human rights activist by participating in courses on human rights, freedoms, democracy and genocide, organized by the Ministry of Human Rights - National Institute for Human Rights and </w:t>
      </w:r>
      <w:proofErr w:type="spellStart"/>
      <w:r w:rsidRPr="00BC7C4B">
        <w:rPr>
          <w:rStyle w:val="tlid-translation"/>
          <w:rFonts w:cs="Simplified Arabic"/>
          <w:b/>
          <w:bCs/>
          <w:sz w:val="28"/>
          <w:szCs w:val="28"/>
        </w:rPr>
        <w:t>Mustansiriya</w:t>
      </w:r>
      <w:proofErr w:type="spellEnd"/>
      <w:r w:rsidRPr="00BC7C4B">
        <w:rPr>
          <w:rStyle w:val="tlid-translation"/>
          <w:rFonts w:cs="Simplified Arabic"/>
          <w:b/>
          <w:bCs/>
          <w:sz w:val="28"/>
          <w:szCs w:val="28"/>
        </w:rPr>
        <w:t xml:space="preserve"> University (No. 6).</w:t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t>           7. Participated in many international and local conferences and seminars in the field of political science and international relations, 47 scientific conference and seminar.</w:t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t>Books, Research and Studies Published:</w:t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t>a. Books:</w:t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t xml:space="preserve">1. Israel in the Nile Basin: A Study in Israeli Strategy, Dar Al </w:t>
      </w:r>
      <w:proofErr w:type="spellStart"/>
      <w:r w:rsidRPr="00BC7C4B">
        <w:rPr>
          <w:rStyle w:val="tlid-translation"/>
          <w:rFonts w:cs="Simplified Arabic"/>
          <w:b/>
          <w:bCs/>
          <w:sz w:val="28"/>
          <w:szCs w:val="28"/>
        </w:rPr>
        <w:t>Arabi</w:t>
      </w:r>
      <w:proofErr w:type="spellEnd"/>
      <w:r w:rsidRPr="00BC7C4B">
        <w:rPr>
          <w:rStyle w:val="tlid-translation"/>
          <w:rFonts w:cs="Simplified Arabic"/>
          <w:b/>
          <w:bCs/>
          <w:sz w:val="28"/>
          <w:szCs w:val="28"/>
        </w:rPr>
        <w:t xml:space="preserve"> Publishing and Distribution, Cairo, 2013.</w:t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t xml:space="preserve">2. African Union and Settlement of Disputes, Dar Al </w:t>
      </w:r>
      <w:proofErr w:type="spellStart"/>
      <w:r w:rsidRPr="00BC7C4B">
        <w:rPr>
          <w:rStyle w:val="tlid-translation"/>
          <w:rFonts w:cs="Simplified Arabic"/>
          <w:b/>
          <w:bCs/>
          <w:sz w:val="28"/>
          <w:szCs w:val="28"/>
        </w:rPr>
        <w:t>Arabi</w:t>
      </w:r>
      <w:proofErr w:type="spellEnd"/>
      <w:r w:rsidRPr="00BC7C4B">
        <w:rPr>
          <w:rStyle w:val="tlid-translation"/>
          <w:rFonts w:cs="Simplified Arabic"/>
          <w:b/>
          <w:bCs/>
          <w:sz w:val="28"/>
          <w:szCs w:val="28"/>
        </w:rPr>
        <w:t xml:space="preserve"> Publishing and Distribution, Cairo, 2015.</w:t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t>3. The Indian Experience in Africa, Arab Publishers' Science Center, Beirut, June 2015.</w:t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t>4. Human Rights and Democracy, Baghdad / Iraq, January 2016.</w:t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lastRenderedPageBreak/>
        <w:t>5. Economic Relations between India and the Gulf States: Reality, Challenges and Opportunities, Al-Jazeera Center for Studies: Doha, Arab Science House Publishers: Beirut, 2017.</w:t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t xml:space="preserve">6. Participation in a research paper: The future of the European Union in the light of the growing national nationalism, liberation and supervision: a. Mohamed </w:t>
      </w:r>
      <w:proofErr w:type="spellStart"/>
      <w:r w:rsidRPr="00BC7C4B">
        <w:rPr>
          <w:rStyle w:val="tlid-translation"/>
          <w:rFonts w:cs="Simplified Arabic"/>
          <w:b/>
          <w:bCs/>
          <w:sz w:val="28"/>
          <w:szCs w:val="28"/>
        </w:rPr>
        <w:t>Arabi</w:t>
      </w:r>
      <w:proofErr w:type="spellEnd"/>
      <w:r w:rsidRPr="00BC7C4B">
        <w:rPr>
          <w:rStyle w:val="tlid-translation"/>
          <w:rFonts w:cs="Simplified Arabic"/>
          <w:b/>
          <w:bCs/>
          <w:sz w:val="28"/>
          <w:szCs w:val="28"/>
        </w:rPr>
        <w:t xml:space="preserve"> </w:t>
      </w:r>
      <w:proofErr w:type="spellStart"/>
      <w:r w:rsidRPr="00BC7C4B">
        <w:rPr>
          <w:rStyle w:val="tlid-translation"/>
          <w:rFonts w:cs="Simplified Arabic"/>
          <w:b/>
          <w:bCs/>
          <w:sz w:val="28"/>
          <w:szCs w:val="28"/>
        </w:rPr>
        <w:t>Ladmi</w:t>
      </w:r>
      <w:proofErr w:type="spellEnd"/>
      <w:r w:rsidRPr="00BC7C4B">
        <w:rPr>
          <w:rStyle w:val="tlid-translation"/>
          <w:rFonts w:cs="Simplified Arabic"/>
          <w:b/>
          <w:bCs/>
          <w:sz w:val="28"/>
          <w:szCs w:val="28"/>
        </w:rPr>
        <w:t>, Arab Democratic Center, Berlin / Germany, 2018.</w:t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t>B. Research and studies</w:t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t>1. Israeli nuclear capabilities.</w:t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t>2. The results of the change on the relationship between the Arab countries and the neighboring countries of the region: Turkey and Iran model.</w:t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t>3. China and the Arabs: Reading Chinese interests in the Arab region after the change.</w:t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t>4. Legal and political significance of disputes and the role of regional and international organizations in settling them.</w:t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t xml:space="preserve">5. The problem of national integration in Nigeria: </w:t>
      </w:r>
      <w:proofErr w:type="spellStart"/>
      <w:r w:rsidRPr="00BC7C4B">
        <w:rPr>
          <w:rStyle w:val="tlid-translation"/>
          <w:rFonts w:cs="Simplified Arabic"/>
          <w:b/>
          <w:bCs/>
          <w:sz w:val="28"/>
          <w:szCs w:val="28"/>
        </w:rPr>
        <w:t>Boko</w:t>
      </w:r>
      <w:proofErr w:type="spellEnd"/>
      <w:r w:rsidRPr="00BC7C4B">
        <w:rPr>
          <w:rStyle w:val="tlid-translation"/>
          <w:rFonts w:cs="Simplified Arabic"/>
          <w:b/>
          <w:bCs/>
          <w:sz w:val="28"/>
          <w:szCs w:val="28"/>
        </w:rPr>
        <w:t xml:space="preserve"> Haram is a model.</w:t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t>6. The economic dimension in Iraqi-Egyptian relations.</w:t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t>7. Bridging Renaissance and Ethiopian-Egyptian relations.</w:t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t>8. Political legitimacy and its role in building the state of institutions.</w:t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t>9. Internal conflicts and international humanitarian law.</w:t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t>10. Economic relations between Iraq and Egypt: reality and future prospects.</w:t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t>11. Terrorist phenomenon and its impact on the individual and society.</w:t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t>12. Brix in Africa: Economic Trends and Future Horizons.</w:t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t>         13. The strategic importance of the Horn of Africa.</w:t>
      </w:r>
      <w:r w:rsidRPr="00BC7C4B">
        <w:rPr>
          <w:rFonts w:cs="Simplified Arabic"/>
          <w:b/>
          <w:bCs/>
          <w:sz w:val="28"/>
          <w:szCs w:val="28"/>
        </w:rPr>
        <w:br/>
      </w:r>
      <w:r w:rsidRPr="00BC7C4B">
        <w:rPr>
          <w:rStyle w:val="tlid-translation"/>
          <w:rFonts w:cs="Simplified Arabic"/>
          <w:b/>
          <w:bCs/>
          <w:sz w:val="28"/>
          <w:szCs w:val="28"/>
        </w:rPr>
        <w:t>       14. Iraqi openness to the North African countries.</w:t>
      </w:r>
    </w:p>
    <w:p w:rsidR="00327E11" w:rsidRPr="00BC7C4B" w:rsidRDefault="00327E11">
      <w:pPr>
        <w:rPr>
          <w:b/>
          <w:bCs/>
        </w:rPr>
      </w:pPr>
    </w:p>
    <w:sectPr w:rsidR="00327E11" w:rsidRPr="00BC7C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4B"/>
    <w:rsid w:val="00327E11"/>
    <w:rsid w:val="00BC7C4B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BC7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BC7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Nawres_Net</dc:creator>
  <cp:lastModifiedBy>PC</cp:lastModifiedBy>
  <cp:revision>2</cp:revision>
  <dcterms:created xsi:type="dcterms:W3CDTF">2023-09-27T20:09:00Z</dcterms:created>
  <dcterms:modified xsi:type="dcterms:W3CDTF">2023-09-27T20:09:00Z</dcterms:modified>
</cp:coreProperties>
</file>