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96" w:rsidRPr="005A2BC2" w:rsidRDefault="005A2BC2">
      <w:pPr>
        <w:rPr>
          <w:sz w:val="40"/>
          <w:szCs w:val="40"/>
          <w:rtl/>
          <w:lang w:bidi="ar-IQ"/>
        </w:rPr>
      </w:pPr>
      <w:r w:rsidRPr="005A2BC2">
        <w:rPr>
          <w:sz w:val="40"/>
          <w:szCs w:val="40"/>
          <w:lang w:bidi="ar-IQ"/>
        </w:rPr>
        <w:t>c.v</w:t>
      </w:r>
    </w:p>
    <w:p w:rsidR="005A2BC2" w:rsidRPr="005A2BC2" w:rsidRDefault="005A2BC2" w:rsidP="005A2BC2">
      <w:pPr>
        <w:rPr>
          <w:sz w:val="40"/>
          <w:szCs w:val="40"/>
          <w:rtl/>
          <w:lang w:bidi="ar-IQ"/>
        </w:rPr>
      </w:pPr>
      <w:r w:rsidRPr="005A2BC2">
        <w:rPr>
          <w:rFonts w:hint="cs"/>
          <w:sz w:val="40"/>
          <w:szCs w:val="40"/>
          <w:rtl/>
          <w:lang w:bidi="ar-IQ"/>
        </w:rPr>
        <w:t>الاسم: د شيماء طالب عبدالله المكصوصي</w:t>
      </w:r>
    </w:p>
    <w:p w:rsidR="005A2BC2" w:rsidRDefault="005A2BC2" w:rsidP="005A2BC2">
      <w:pPr>
        <w:rPr>
          <w:rFonts w:hint="cs"/>
          <w:sz w:val="40"/>
          <w:szCs w:val="40"/>
          <w:rtl/>
          <w:lang w:bidi="ar-IQ"/>
        </w:rPr>
      </w:pPr>
    </w:p>
    <w:p w:rsidR="005A2BC2" w:rsidRDefault="005A2BC2" w:rsidP="005A2BC2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مكان العمل: الجامعة المستنصرية. كلية التربية.قسم التاريخ</w:t>
      </w:r>
    </w:p>
    <w:p w:rsidR="005A2BC2" w:rsidRDefault="005A2BC2" w:rsidP="005A2BC2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الشهادة: دكتوراه تاريخ معاصر </w:t>
      </w:r>
    </w:p>
    <w:p w:rsidR="005A2BC2" w:rsidRDefault="005A2BC2" w:rsidP="005A2BC2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عنوان أطروحة الدكتوره: السياسة البريطانية تجاه دول البحر الاحمر 1939-1956</w:t>
      </w:r>
    </w:p>
    <w:p w:rsidR="005A2BC2" w:rsidRDefault="005A2BC2" w:rsidP="005A2BC2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الماجستير: المنتفك دراسة تاريخية سياسية 1921-1939</w:t>
      </w:r>
    </w:p>
    <w:p w:rsidR="005A2BC2" w:rsidRDefault="005A2BC2" w:rsidP="005A2BC2">
      <w:pPr>
        <w:rPr>
          <w:sz w:val="40"/>
          <w:szCs w:val="40"/>
          <w:rtl/>
          <w:lang w:bidi="ar-IQ"/>
        </w:rPr>
      </w:pPr>
    </w:p>
    <w:p w:rsidR="005A2BC2" w:rsidRDefault="005A2BC2" w:rsidP="005A2BC2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مواد التدريس في الكلية:-تاريخ العالم المعاصر- المرحلة الرابعة</w:t>
      </w:r>
    </w:p>
    <w:p w:rsidR="005A2BC2" w:rsidRDefault="005A2BC2" w:rsidP="005A2BC2">
      <w:pPr>
        <w:pStyle w:val="ListParagraph"/>
        <w:numPr>
          <w:ilvl w:val="0"/>
          <w:numId w:val="1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>تاريخ أوروبا في القرن التاسع عشر المرحلة الثالثة</w:t>
      </w:r>
    </w:p>
    <w:p w:rsidR="005A2BC2" w:rsidRDefault="005A2BC2" w:rsidP="005A2BC2">
      <w:pPr>
        <w:pStyle w:val="ListParagraph"/>
        <w:numPr>
          <w:ilvl w:val="0"/>
          <w:numId w:val="1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>تاريخ الوطن العربي-المرحلة الثانية</w:t>
      </w:r>
    </w:p>
    <w:p w:rsidR="005A2BC2" w:rsidRDefault="005A2BC2" w:rsidP="005A2BC2">
      <w:pPr>
        <w:pStyle w:val="ListParagraph"/>
        <w:numPr>
          <w:ilvl w:val="0"/>
          <w:numId w:val="1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>نصوص تاريخية باللغه الانكليزية-المرحلة الرابعه</w:t>
      </w:r>
    </w:p>
    <w:p w:rsidR="005A2BC2" w:rsidRDefault="005A2BC2" w:rsidP="005A2BC2">
      <w:pPr>
        <w:pStyle w:val="ListParagraph"/>
        <w:ind w:left="3135"/>
        <w:rPr>
          <w:sz w:val="40"/>
          <w:szCs w:val="40"/>
          <w:lang w:bidi="ar-IQ"/>
        </w:rPr>
      </w:pPr>
    </w:p>
    <w:p w:rsidR="005A2BC2" w:rsidRDefault="005A2BC2" w:rsidP="005A2BC2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الاشراف على رسائل الماجستير</w:t>
      </w:r>
    </w:p>
    <w:p w:rsidR="00E66230" w:rsidRDefault="005A2BC2" w:rsidP="005A2BC2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>مشرفة على رسالة الماجستير</w:t>
      </w:r>
    </w:p>
    <w:p w:rsidR="005A2BC2" w:rsidRDefault="005A2BC2" w:rsidP="005A2BC2">
      <w:pPr>
        <w:pStyle w:val="ListParagraph"/>
        <w:numPr>
          <w:ilvl w:val="0"/>
          <w:numId w:val="1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>(أزمة الراين 1963)</w:t>
      </w:r>
    </w:p>
    <w:p w:rsidR="00E66230" w:rsidRDefault="005A2BC2" w:rsidP="005A2BC2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>مشرفة على رسالةالماجستير</w:t>
      </w:r>
    </w:p>
    <w:p w:rsidR="005A2BC2" w:rsidRDefault="005A2BC2" w:rsidP="005A2BC2">
      <w:pPr>
        <w:pStyle w:val="ListParagraph"/>
        <w:numPr>
          <w:ilvl w:val="0"/>
          <w:numId w:val="1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(كمال الدين حسين ودوره السياسي والعسكري)</w:t>
      </w:r>
    </w:p>
    <w:p w:rsidR="00E66230" w:rsidRDefault="005A2BC2" w:rsidP="005A2BC2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 xml:space="preserve">مشرفة على رسالة الماجستير </w:t>
      </w:r>
    </w:p>
    <w:p w:rsidR="005A2BC2" w:rsidRDefault="005A2BC2" w:rsidP="005A2BC2">
      <w:pPr>
        <w:pStyle w:val="ListParagraph"/>
        <w:numPr>
          <w:ilvl w:val="0"/>
          <w:numId w:val="1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>(</w:t>
      </w:r>
      <w:r w:rsidR="00F7588E">
        <w:rPr>
          <w:rFonts w:hint="cs"/>
          <w:sz w:val="40"/>
          <w:szCs w:val="40"/>
          <w:rtl/>
          <w:lang w:bidi="ar-IQ"/>
        </w:rPr>
        <w:t>الشيخ مرتضى آل ياسين ودوره الفكري والسياسي في العراق)</w:t>
      </w:r>
    </w:p>
    <w:p w:rsidR="00F7588E" w:rsidRPr="005A2BC2" w:rsidRDefault="00F7588E" w:rsidP="00F7588E">
      <w:pPr>
        <w:pStyle w:val="ListParagraph"/>
        <w:ind w:left="3135"/>
        <w:rPr>
          <w:sz w:val="40"/>
          <w:szCs w:val="40"/>
          <w:rtl/>
          <w:lang w:bidi="ar-IQ"/>
        </w:rPr>
      </w:pPr>
    </w:p>
    <w:p w:rsidR="005A2BC2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عضوة مناقشة لأطاريح الدكتوراه: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-أدولف هتلر وسياسته للتخلص من البنود العسكرية في معاهدة فرساي 1933-1939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 حركة الاخوان وأثرها في التطورات السياسية في الجزيرة العربية 1912-1930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ومناقشة رسائل الماجستير: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-محمد حسين هيكل ودوره في السياسة المصرية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-دور نوري السعيد في الحياة الحزبية حتى عام 1932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-فؤاد سراج الدين ودوره في السياسة المصرية حتى عام 1952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-ثابت عبد النور سيرته ودوره السياسي في العراق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-قسطنطين زريق ودوره الفكري ومنهجهه في كتابة التاريخ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-عباس مهدي ودوره السياسي في العراق حتى عام 1961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-التحالف البريطاني الياباني 1902-1907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-العلاقات العراقيه الافغانية 1921-1958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-الموقف الرسمي والشعبي من سكان الاكواخ في بغداد نموذجا 1932-1963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-سالم الخيون ودوره الاجتماعي والسياسي حتى عام 1945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>-دار المعلمين العالية 1923-1958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-عبد العزيز سليمان نوار ومنهجه في كتابة التاريخ الحديث والمعاصر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-لواء المنتفك في عهد السلطان عبد الحميد الثاني 1876-1909</w:t>
      </w:r>
    </w:p>
    <w:p w:rsidR="00F7588E" w:rsidRDefault="00F7588E" w:rsidP="00F7588E">
      <w:pPr>
        <w:rPr>
          <w:sz w:val="40"/>
          <w:szCs w:val="40"/>
          <w:rtl/>
          <w:lang w:bidi="ar-IQ"/>
        </w:rPr>
      </w:pPr>
    </w:p>
    <w:p w:rsidR="00F7588E" w:rsidRDefault="00F7588E" w:rsidP="00F7588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البحوث المنشور:</w:t>
      </w:r>
    </w:p>
    <w:p w:rsidR="00F7588E" w:rsidRDefault="00555193" w:rsidP="0055519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-الاوضاع الادارية لألوية وسط وجنوب العراق في ضوءتقارير وزارة الداخليه للعام 1938</w:t>
      </w:r>
    </w:p>
    <w:p w:rsidR="00555193" w:rsidRDefault="00555193" w:rsidP="0055519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-المملكة المتوكلية في الصحف المصرية</w:t>
      </w:r>
    </w:p>
    <w:p w:rsidR="00555193" w:rsidRDefault="00555193" w:rsidP="0055519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-الاوضاع الاداريه لألوية شمال العراق في ضوء تقارير وزارة الداخلية</w:t>
      </w:r>
    </w:p>
    <w:p w:rsidR="00555193" w:rsidRDefault="00555193" w:rsidP="0055519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-تطور التعليم والثقافة في مصر بعد قيام ثورة 23 يوليو 1952</w:t>
      </w:r>
    </w:p>
    <w:p w:rsidR="00555193" w:rsidRDefault="00555193" w:rsidP="00555193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-الجهود الفكرية للشيخ مرتضى آل ياسين وآثاره</w:t>
      </w:r>
    </w:p>
    <w:p w:rsidR="00E66230" w:rsidRDefault="00E66230" w:rsidP="00555193">
      <w:pPr>
        <w:rPr>
          <w:sz w:val="40"/>
          <w:szCs w:val="40"/>
          <w:rtl/>
          <w:lang w:bidi="ar-IQ"/>
        </w:rPr>
      </w:pPr>
    </w:p>
    <w:p w:rsidR="00555193" w:rsidRDefault="00555193" w:rsidP="0055519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التقييم العلمي لعدد كبير من البحوث ومنها:</w:t>
      </w:r>
    </w:p>
    <w:p w:rsidR="00555193" w:rsidRDefault="00555193" w:rsidP="0055519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-حكم عمر باشا النمساوي لجبل لبنان بعد سقوط الامارة الشهابية 1842</w:t>
      </w:r>
    </w:p>
    <w:p w:rsidR="00555193" w:rsidRDefault="00555193" w:rsidP="0055519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-أحمد فارس الشدياق رائد النهضه العربية الحديثة</w:t>
      </w:r>
    </w:p>
    <w:p w:rsidR="00555193" w:rsidRDefault="00555193" w:rsidP="0055519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-محمد حسين هيكل رئيسا لحزب الاحرار الدستوريين 1943</w:t>
      </w:r>
    </w:p>
    <w:p w:rsidR="00555193" w:rsidRDefault="00555193" w:rsidP="0055519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-المعاهدة العراقية الايرانية لعام 1932</w:t>
      </w:r>
    </w:p>
    <w:p w:rsidR="00555193" w:rsidRDefault="00555193" w:rsidP="0055519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>-الاثار الحضارية للعهد الفيكتوري في انكلترا</w:t>
      </w:r>
    </w:p>
    <w:p w:rsidR="00555193" w:rsidRPr="00555193" w:rsidRDefault="00555193" w:rsidP="0055519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-السيطرة البحرية لخير الدين بربروسا وأخيه عروج</w:t>
      </w:r>
    </w:p>
    <w:sectPr w:rsidR="00555193" w:rsidRPr="00555193" w:rsidSect="00E05F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A7A08"/>
    <w:multiLevelType w:val="hybridMultilevel"/>
    <w:tmpl w:val="95623C60"/>
    <w:lvl w:ilvl="0" w:tplc="D7661D62">
      <w:start w:val="3"/>
      <w:numFmt w:val="bullet"/>
      <w:lvlText w:val="-"/>
      <w:lvlJc w:val="left"/>
      <w:pPr>
        <w:ind w:left="313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compat>
    <w:useFELayout/>
  </w:compat>
  <w:rsids>
    <w:rsidRoot w:val="005A2BC2"/>
    <w:rsid w:val="00555193"/>
    <w:rsid w:val="005A2BC2"/>
    <w:rsid w:val="00D36206"/>
    <w:rsid w:val="00E05F96"/>
    <w:rsid w:val="00E66230"/>
    <w:rsid w:val="00F7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2017-08-21T20:25:00Z</dcterms:created>
  <dcterms:modified xsi:type="dcterms:W3CDTF">2017-10-03T11:09:00Z</dcterms:modified>
</cp:coreProperties>
</file>