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0D11A9" w:rsidRDefault="000D11A9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i/>
          <w:iCs/>
          <w:color w:val="FF0000"/>
        </w:rPr>
      </w:pPr>
      <w:r w:rsidRPr="00E411E7">
        <w:rPr>
          <w:rFonts w:asciiTheme="minorBidi" w:hAnsiTheme="minorBidi" w:cs="Arial"/>
          <w:sz w:val="28"/>
          <w:szCs w:val="28"/>
        </w:rPr>
        <w:t>Professor</w:t>
      </w:r>
      <w:r w:rsidRPr="00D85DD3">
        <w:rPr>
          <w:rFonts w:ascii="Garamond" w:hAnsi="Garamond" w:cs="Garamond"/>
          <w:b/>
          <w:bCs/>
          <w:i/>
          <w:iCs/>
          <w:color w:val="FF0000"/>
        </w:rPr>
        <w:t xml:space="preserve"> </w:t>
      </w:r>
      <w:r w:rsidRPr="00E411E7">
        <w:rPr>
          <w:rFonts w:asciiTheme="minorBidi" w:hAnsiTheme="minorBidi" w:cs="Arial"/>
          <w:sz w:val="36"/>
          <w:szCs w:val="36"/>
        </w:rPr>
        <w:t>Khalid Abdul-</w:t>
      </w:r>
      <w:proofErr w:type="spellStart"/>
      <w:r w:rsidRPr="00E411E7">
        <w:rPr>
          <w:rFonts w:asciiTheme="minorBidi" w:hAnsiTheme="minorBidi" w:cs="Arial"/>
          <w:sz w:val="36"/>
          <w:szCs w:val="36"/>
        </w:rPr>
        <w:t>Wahab</w:t>
      </w:r>
      <w:proofErr w:type="spellEnd"/>
      <w:r w:rsidRPr="00E411E7">
        <w:rPr>
          <w:rFonts w:asciiTheme="minorBidi" w:hAnsiTheme="minorBidi" w:cs="Arial"/>
          <w:sz w:val="36"/>
          <w:szCs w:val="36"/>
        </w:rPr>
        <w:t xml:space="preserve"> Ahmad</w:t>
      </w:r>
    </w:p>
    <w:p w:rsidR="0022715F" w:rsidRPr="000D11A9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</w:rPr>
      </w:pPr>
      <w:proofErr w:type="spellStart"/>
      <w:r w:rsidRPr="000D11A9">
        <w:rPr>
          <w:rFonts w:ascii="Garamond" w:hAnsi="Garamond" w:cs="Garamond"/>
          <w:b/>
          <w:bCs/>
          <w:i/>
          <w:iCs/>
        </w:rPr>
        <w:t>Mustansiriyah</w:t>
      </w:r>
      <w:proofErr w:type="spellEnd"/>
      <w:r w:rsidRPr="000D11A9">
        <w:rPr>
          <w:rFonts w:ascii="Garamond" w:hAnsi="Garamond" w:cs="Garamond"/>
          <w:b/>
          <w:bCs/>
          <w:i/>
          <w:iCs/>
        </w:rPr>
        <w:t xml:space="preserve"> University – College of </w:t>
      </w:r>
      <w:r w:rsidR="00C273CD" w:rsidRPr="000D11A9">
        <w:rPr>
          <w:rFonts w:ascii="Garamond" w:hAnsi="Garamond" w:cs="Garamond"/>
          <w:b/>
          <w:bCs/>
          <w:i/>
          <w:iCs/>
        </w:rPr>
        <w:t xml:space="preserve">–Science </w:t>
      </w:r>
      <w:r w:rsidRPr="000D11A9">
        <w:rPr>
          <w:rFonts w:ascii="Garamond" w:hAnsi="Garamond" w:cs="Garamond"/>
          <w:b/>
          <w:bCs/>
          <w:i/>
          <w:iCs/>
        </w:rPr>
        <w:t>--------</w:t>
      </w:r>
    </w:p>
    <w:p w:rsidR="0022715F" w:rsidRPr="003E2A50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  <w:r w:rsidRPr="003E2A50">
        <w:rPr>
          <w:rFonts w:ascii="Garamond" w:hAnsi="Garamond" w:cs="Garamond"/>
          <w:b/>
          <w:bCs/>
          <w:i/>
          <w:iCs/>
        </w:rPr>
        <w:t>Mobile</w:t>
      </w:r>
      <w:r w:rsidRPr="003E2A50">
        <w:rPr>
          <w:rFonts w:ascii="Garamond" w:hAnsi="Garamond" w:cs="Garamond"/>
          <w:i/>
          <w:iCs/>
        </w:rPr>
        <w:t xml:space="preserve">: </w:t>
      </w:r>
      <w:r w:rsidR="003E2A50" w:rsidRPr="003E2A50">
        <w:rPr>
          <w:rFonts w:ascii="Garamond" w:hAnsi="Garamond" w:cs="Garamond"/>
          <w:i/>
          <w:iCs/>
        </w:rPr>
        <w:t>07711371387</w:t>
      </w:r>
    </w:p>
    <w:p w:rsidR="0022715F" w:rsidRPr="00D85DD3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FF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3C2127">
        <w:rPr>
          <w:rFonts w:ascii="Garamond" w:hAnsi="Garamond" w:cs="Garamond"/>
          <w:i/>
          <w:iCs/>
          <w:color w:val="000000"/>
        </w:rPr>
        <w:t>kkmsl459@yahoo.com</w:t>
      </w: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bookmarkStart w:id="0" w:name="_GoBack"/>
      <w:bookmarkEnd w:id="0"/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B64BE7" w:rsidRPr="00B64BE7" w:rsidRDefault="00B64BE7" w:rsidP="00B64BE7">
      <w:pPr>
        <w:numPr>
          <w:ilvl w:val="1"/>
          <w:numId w:val="10"/>
        </w:numPr>
        <w:autoSpaceDE w:val="0"/>
        <w:autoSpaceDN w:val="0"/>
        <w:spacing w:after="0" w:line="240" w:lineRule="auto"/>
        <w:rPr>
          <w:rFonts w:asciiTheme="minorBidi" w:hAnsiTheme="minorBidi" w:cs="Arial"/>
        </w:rPr>
      </w:pPr>
      <w:r w:rsidRPr="00B64BE7">
        <w:rPr>
          <w:rFonts w:asciiTheme="minorBidi" w:hAnsiTheme="minorBidi" w:cs="Arial"/>
        </w:rPr>
        <w:t xml:space="preserve">                     Al-</w:t>
      </w:r>
      <w:proofErr w:type="spellStart"/>
      <w:r w:rsidRPr="00B64BE7">
        <w:rPr>
          <w:rFonts w:asciiTheme="minorBidi" w:hAnsiTheme="minorBidi" w:cs="Arial"/>
        </w:rPr>
        <w:t>Mustansiriyah</w:t>
      </w:r>
      <w:proofErr w:type="spellEnd"/>
      <w:r w:rsidRPr="00B64BE7">
        <w:rPr>
          <w:rFonts w:asciiTheme="minorBidi" w:hAnsiTheme="minorBidi" w:cs="Arial"/>
        </w:rPr>
        <w:t xml:space="preserve"> University (Baghdad),</w:t>
      </w:r>
    </w:p>
    <w:p w:rsidR="00B64BE7" w:rsidRPr="00B64BE7" w:rsidRDefault="00B64BE7" w:rsidP="00B64BE7">
      <w:pPr>
        <w:rPr>
          <w:rFonts w:asciiTheme="minorBidi" w:hAnsiTheme="minorBidi" w:cs="Arial"/>
        </w:rPr>
      </w:pPr>
      <w:r w:rsidRPr="00B64BE7">
        <w:rPr>
          <w:rFonts w:asciiTheme="minorBidi" w:hAnsiTheme="minorBidi" w:cs="Arial"/>
        </w:rPr>
        <w:t xml:space="preserve">                                          B. </w:t>
      </w:r>
      <w:proofErr w:type="spellStart"/>
      <w:r w:rsidRPr="00B64BE7">
        <w:rPr>
          <w:rFonts w:asciiTheme="minorBidi" w:hAnsiTheme="minorBidi" w:cs="Arial"/>
        </w:rPr>
        <w:t>Sc</w:t>
      </w:r>
      <w:proofErr w:type="spellEnd"/>
      <w:r w:rsidRPr="00B64BE7">
        <w:rPr>
          <w:rFonts w:asciiTheme="minorBidi" w:hAnsiTheme="minorBidi" w:cs="Arial"/>
        </w:rPr>
        <w:t xml:space="preserve"> Honors in Physics.</w:t>
      </w:r>
    </w:p>
    <w:p w:rsidR="00B64BE7" w:rsidRPr="00B64BE7" w:rsidRDefault="00B64BE7" w:rsidP="00B64BE7">
      <w:pPr>
        <w:rPr>
          <w:rFonts w:asciiTheme="minorBidi" w:hAnsiTheme="minorBidi" w:cs="Arial"/>
        </w:rPr>
      </w:pPr>
      <w:r w:rsidRPr="00B64BE7">
        <w:rPr>
          <w:rFonts w:asciiTheme="minorBidi" w:hAnsiTheme="minorBidi" w:cs="Arial"/>
        </w:rPr>
        <w:t xml:space="preserve"> 1975- 1977                      University of Baghdad (Baghdad, Iraq),</w:t>
      </w:r>
    </w:p>
    <w:p w:rsidR="00B64BE7" w:rsidRPr="00B64BE7" w:rsidRDefault="00B64BE7" w:rsidP="00B64BE7">
      <w:pPr>
        <w:rPr>
          <w:rFonts w:asciiTheme="minorBidi" w:hAnsiTheme="minorBidi" w:cs="Arial"/>
        </w:rPr>
      </w:pPr>
      <w:r w:rsidRPr="00B64BE7">
        <w:rPr>
          <w:rFonts w:asciiTheme="minorBidi" w:hAnsiTheme="minorBidi" w:cs="Arial"/>
        </w:rPr>
        <w:t xml:space="preserve">                                         </w:t>
      </w:r>
      <w:proofErr w:type="spellStart"/>
      <w:r w:rsidRPr="00B64BE7">
        <w:rPr>
          <w:rFonts w:asciiTheme="minorBidi" w:hAnsiTheme="minorBidi" w:cs="Arial"/>
        </w:rPr>
        <w:t>M.Sc</w:t>
      </w:r>
      <w:proofErr w:type="spellEnd"/>
      <w:r w:rsidRPr="00B64BE7">
        <w:rPr>
          <w:rFonts w:asciiTheme="minorBidi" w:hAnsiTheme="minorBidi" w:cs="Arial"/>
        </w:rPr>
        <w:t xml:space="preserve"> in physics. Thesis entitled:</w:t>
      </w:r>
    </w:p>
    <w:p w:rsidR="00B64BE7" w:rsidRPr="00B64BE7" w:rsidRDefault="00B64BE7" w:rsidP="00B64BE7">
      <w:pPr>
        <w:rPr>
          <w:rFonts w:asciiTheme="minorBidi" w:hAnsiTheme="minorBidi" w:cs="Arial"/>
        </w:rPr>
      </w:pPr>
      <w:r w:rsidRPr="00B64BE7">
        <w:rPr>
          <w:rFonts w:asciiTheme="minorBidi" w:hAnsiTheme="minorBidi" w:cs="Arial"/>
        </w:rPr>
        <w:t xml:space="preserve">                                          (Interaction of heavy ions with matter).</w:t>
      </w:r>
    </w:p>
    <w:p w:rsidR="00B64BE7" w:rsidRPr="00B64BE7" w:rsidRDefault="00B64BE7" w:rsidP="00B64BE7">
      <w:pPr>
        <w:rPr>
          <w:rFonts w:asciiTheme="minorBidi" w:hAnsiTheme="minorBidi" w:cs="Arial"/>
        </w:rPr>
      </w:pPr>
      <w:r w:rsidRPr="00B64BE7">
        <w:rPr>
          <w:rFonts w:asciiTheme="minorBidi" w:hAnsiTheme="minorBidi" w:cs="Arial"/>
        </w:rPr>
        <w:t>1983-1990                        University of Hull (Hull, U.K.),</w:t>
      </w:r>
    </w:p>
    <w:p w:rsidR="00B64BE7" w:rsidRPr="00B64BE7" w:rsidRDefault="00B64BE7" w:rsidP="00B64BE7">
      <w:pPr>
        <w:rPr>
          <w:rFonts w:asciiTheme="minorBidi" w:hAnsiTheme="minorBidi" w:cs="Arial"/>
        </w:rPr>
      </w:pPr>
      <w:r w:rsidRPr="00B64BE7">
        <w:rPr>
          <w:rFonts w:asciiTheme="minorBidi" w:hAnsiTheme="minorBidi" w:cs="Arial"/>
        </w:rPr>
        <w:t xml:space="preserve">                                          </w:t>
      </w:r>
      <w:proofErr w:type="spellStart"/>
      <w:r w:rsidRPr="00B64BE7">
        <w:rPr>
          <w:rFonts w:asciiTheme="minorBidi" w:hAnsiTheme="minorBidi" w:cs="Arial"/>
        </w:rPr>
        <w:t>Ph.D</w:t>
      </w:r>
      <w:proofErr w:type="spellEnd"/>
      <w:r w:rsidRPr="00B64BE7">
        <w:rPr>
          <w:rFonts w:asciiTheme="minorBidi" w:hAnsiTheme="minorBidi" w:cs="Arial"/>
        </w:rPr>
        <w:t xml:space="preserve"> in physics. Thesis entitled: </w:t>
      </w:r>
    </w:p>
    <w:p w:rsidR="00B64BE7" w:rsidRPr="00B64BE7" w:rsidRDefault="00B64BE7" w:rsidP="00B64BE7">
      <w:pPr>
        <w:rPr>
          <w:rFonts w:asciiTheme="minorBidi" w:hAnsiTheme="minorBidi" w:cs="Arial"/>
        </w:rPr>
      </w:pPr>
      <w:r w:rsidRPr="00B64BE7">
        <w:rPr>
          <w:rFonts w:asciiTheme="minorBidi" w:hAnsiTheme="minorBidi" w:cs="Arial"/>
        </w:rPr>
        <w:t xml:space="preserve">                                          (An investigation of defects in electron</w:t>
      </w:r>
    </w:p>
    <w:p w:rsidR="00B64BE7" w:rsidRPr="00B55E9D" w:rsidRDefault="00B64BE7" w:rsidP="00B64BE7">
      <w:pPr>
        <w:rPr>
          <w:rFonts w:asciiTheme="minorBidi" w:hAnsiTheme="minorBidi" w:cs="Arial"/>
          <w:sz w:val="28"/>
          <w:szCs w:val="28"/>
        </w:rPr>
      </w:pPr>
      <w:r w:rsidRPr="00B64BE7">
        <w:rPr>
          <w:rFonts w:asciiTheme="minorBidi" w:hAnsiTheme="minorBidi" w:cs="Arial"/>
        </w:rPr>
        <w:t xml:space="preserve">                                          Irradiation silicon </w:t>
      </w:r>
      <w:r w:rsidRPr="00B64BE7">
        <w:rPr>
          <w:rFonts w:asciiTheme="minorBidi" w:hAnsiTheme="minorBidi" w:cs="Arial"/>
          <w:position w:val="-10"/>
        </w:rPr>
        <w:object w:dxaOrig="6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8pt" o:ole="">
            <v:imagedata r:id="rId6" o:title=""/>
          </v:shape>
          <o:OLEObject Type="Embed" ProgID="Equation.3" ShapeID="_x0000_i1025" DrawAspect="Content" ObjectID="_1551227100" r:id="rId7"/>
        </w:object>
      </w:r>
      <w:r w:rsidRPr="00B64BE7">
        <w:rPr>
          <w:rFonts w:asciiTheme="minorBidi" w:hAnsiTheme="minorBidi" w:cs="Arial"/>
        </w:rPr>
        <w:t xml:space="preserve">and </w:t>
      </w:r>
      <w:r w:rsidRPr="00B64BE7">
        <w:rPr>
          <w:rFonts w:asciiTheme="minorBidi" w:hAnsiTheme="minorBidi" w:cs="Arial"/>
          <w:position w:val="-10"/>
        </w:rPr>
        <w:object w:dxaOrig="660" w:dyaOrig="360">
          <v:shape id="_x0000_i1026" type="#_x0000_t75" style="width:33pt;height:18pt" o:ole="">
            <v:imagedata r:id="rId8" o:title=""/>
          </v:shape>
          <o:OLEObject Type="Embed" ProgID="Equation.3" ShapeID="_x0000_i1026" DrawAspect="Content" ObjectID="_1551227101" r:id="rId9"/>
        </w:object>
      </w:r>
      <w:r w:rsidRPr="00B64BE7">
        <w:rPr>
          <w:rFonts w:asciiTheme="minorBidi" w:hAnsiTheme="minorBidi" w:cs="Arial"/>
        </w:rPr>
        <w:t xml:space="preserve">diodes)          </w:t>
      </w:r>
      <w:r w:rsidRPr="00B55E9D">
        <w:rPr>
          <w:rFonts w:asciiTheme="minorBidi" w:hAnsiTheme="minorBidi" w:cs="Arial"/>
          <w:sz w:val="28"/>
          <w:szCs w:val="28"/>
        </w:rPr>
        <w:t xml:space="preserve">    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B759F" w:rsidRDefault="00AB759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457EED" w:rsidRDefault="00457EED" w:rsidP="00FE7BD2">
      <w:pPr>
        <w:pStyle w:val="Default"/>
        <w:rPr>
          <w:b/>
          <w:bCs/>
          <w:lang w:val="en"/>
        </w:rPr>
      </w:pPr>
    </w:p>
    <w:p w:rsidR="000E6921" w:rsidRDefault="000E6921" w:rsidP="00FE7BD2">
      <w:pPr>
        <w:pStyle w:val="Default"/>
        <w:rPr>
          <w:b/>
          <w:bCs/>
          <w:lang w:val="en"/>
        </w:rPr>
      </w:pPr>
      <w:r>
        <w:rPr>
          <w:b/>
          <w:bCs/>
          <w:lang w:val="en"/>
        </w:rPr>
        <w:t>35 l</w:t>
      </w:r>
      <w:r w:rsidR="004B3EB2" w:rsidRPr="005659E3">
        <w:rPr>
          <w:b/>
          <w:bCs/>
          <w:lang w:val="en"/>
        </w:rPr>
        <w:t>etters of appreciation</w:t>
      </w:r>
      <w:r>
        <w:rPr>
          <w:b/>
          <w:bCs/>
          <w:lang w:val="en"/>
        </w:rPr>
        <w:t xml:space="preserve"> from:</w:t>
      </w:r>
    </w:p>
    <w:p w:rsidR="000E6921" w:rsidRDefault="000E6921" w:rsidP="000E6921">
      <w:pPr>
        <w:pStyle w:val="Default"/>
        <w:numPr>
          <w:ilvl w:val="0"/>
          <w:numId w:val="15"/>
        </w:numPr>
        <w:rPr>
          <w:b/>
          <w:bCs/>
          <w:lang w:val="en"/>
        </w:rPr>
      </w:pPr>
      <w:r>
        <w:rPr>
          <w:b/>
          <w:bCs/>
          <w:lang w:val="en"/>
        </w:rPr>
        <w:t xml:space="preserve"> M</w:t>
      </w:r>
      <w:r w:rsidR="00722F4A">
        <w:rPr>
          <w:b/>
          <w:bCs/>
          <w:lang w:val="en"/>
        </w:rPr>
        <w:t xml:space="preserve">inister of Iraqi high education, </w:t>
      </w:r>
    </w:p>
    <w:p w:rsidR="000E6921" w:rsidRDefault="000E6921" w:rsidP="000E6921">
      <w:pPr>
        <w:pStyle w:val="Default"/>
        <w:numPr>
          <w:ilvl w:val="0"/>
          <w:numId w:val="15"/>
        </w:numPr>
        <w:rPr>
          <w:b/>
          <w:bCs/>
          <w:lang w:val="en"/>
        </w:rPr>
      </w:pPr>
      <w:r>
        <w:rPr>
          <w:b/>
          <w:bCs/>
          <w:lang w:val="en"/>
        </w:rPr>
        <w:t xml:space="preserve"> President of Al-Mustansiriyah </w:t>
      </w:r>
      <w:r w:rsidR="004B3EB2" w:rsidRPr="005659E3">
        <w:rPr>
          <w:b/>
          <w:bCs/>
          <w:lang w:val="en"/>
        </w:rPr>
        <w:t>university</w:t>
      </w:r>
      <w:r>
        <w:rPr>
          <w:b/>
          <w:bCs/>
          <w:lang w:val="en"/>
        </w:rPr>
        <w:t>,</w:t>
      </w:r>
      <w:r w:rsidR="004B3EB2" w:rsidRPr="005659E3">
        <w:rPr>
          <w:b/>
          <w:bCs/>
          <w:lang w:val="en"/>
        </w:rPr>
        <w:t xml:space="preserve"> </w:t>
      </w:r>
    </w:p>
    <w:p w:rsidR="000E6921" w:rsidRDefault="000E6921" w:rsidP="000E6921">
      <w:pPr>
        <w:pStyle w:val="Default"/>
        <w:numPr>
          <w:ilvl w:val="0"/>
          <w:numId w:val="15"/>
        </w:numPr>
        <w:rPr>
          <w:b/>
          <w:bCs/>
          <w:lang w:val="en"/>
        </w:rPr>
      </w:pPr>
      <w:r>
        <w:rPr>
          <w:b/>
          <w:bCs/>
          <w:lang w:val="en"/>
        </w:rPr>
        <w:t xml:space="preserve"> D</w:t>
      </w:r>
      <w:r w:rsidR="004B3EB2" w:rsidRPr="005659E3">
        <w:rPr>
          <w:b/>
          <w:bCs/>
          <w:lang w:val="en"/>
        </w:rPr>
        <w:t xml:space="preserve">ean of the </w:t>
      </w:r>
      <w:r w:rsidR="00FE7BD2" w:rsidRPr="005659E3">
        <w:rPr>
          <w:b/>
          <w:bCs/>
          <w:lang w:val="en"/>
        </w:rPr>
        <w:t xml:space="preserve">College </w:t>
      </w:r>
      <w:r w:rsidR="004B3EB2" w:rsidRPr="005659E3">
        <w:rPr>
          <w:b/>
          <w:bCs/>
          <w:lang w:val="en"/>
        </w:rPr>
        <w:t>of Science</w:t>
      </w:r>
      <w:r>
        <w:rPr>
          <w:b/>
          <w:bCs/>
          <w:lang w:val="en"/>
        </w:rPr>
        <w:t xml:space="preserve"> in Al-Mustansiriyah university, </w:t>
      </w:r>
    </w:p>
    <w:p w:rsidR="000E6921" w:rsidRDefault="000E6921" w:rsidP="000E6921">
      <w:pPr>
        <w:pStyle w:val="Default"/>
        <w:numPr>
          <w:ilvl w:val="0"/>
          <w:numId w:val="15"/>
        </w:numPr>
        <w:rPr>
          <w:b/>
          <w:bCs/>
          <w:lang w:val="en"/>
        </w:rPr>
      </w:pPr>
      <w:r>
        <w:rPr>
          <w:b/>
          <w:bCs/>
          <w:lang w:val="en"/>
        </w:rPr>
        <w:t xml:space="preserve"> Dean of college of education in Al-Mustansiriyah university, </w:t>
      </w:r>
    </w:p>
    <w:p w:rsidR="000E6921" w:rsidRDefault="000E6921" w:rsidP="000E6921">
      <w:pPr>
        <w:pStyle w:val="Default"/>
        <w:numPr>
          <w:ilvl w:val="0"/>
          <w:numId w:val="15"/>
        </w:numPr>
        <w:rPr>
          <w:b/>
          <w:bCs/>
          <w:lang w:val="en"/>
        </w:rPr>
      </w:pPr>
      <w:r>
        <w:rPr>
          <w:b/>
          <w:bCs/>
          <w:lang w:val="en"/>
        </w:rPr>
        <w:t xml:space="preserve"> Dean of college of science in Rafidain university, </w:t>
      </w:r>
    </w:p>
    <w:p w:rsidR="005F7E78" w:rsidRPr="00EA34F3" w:rsidRDefault="000E6921" w:rsidP="00EA34F3">
      <w:pPr>
        <w:pStyle w:val="Default"/>
        <w:numPr>
          <w:ilvl w:val="0"/>
          <w:numId w:val="15"/>
        </w:numPr>
        <w:rPr>
          <w:b/>
          <w:bCs/>
          <w:lang w:val="en"/>
        </w:rPr>
      </w:pPr>
      <w:r>
        <w:rPr>
          <w:b/>
          <w:bCs/>
          <w:lang w:val="en"/>
        </w:rPr>
        <w:t xml:space="preserve"> Dean of college of ebn-Haithum in university of Baghd</w:t>
      </w:r>
      <w:r w:rsidR="00EA34F3">
        <w:rPr>
          <w:b/>
          <w:bCs/>
          <w:lang w:val="en"/>
        </w:rPr>
        <w:t>ad.</w:t>
      </w:r>
    </w:p>
    <w:p w:rsidR="008501FA" w:rsidRPr="00D85DD3" w:rsidRDefault="008501FA" w:rsidP="00EA34F3">
      <w:pPr>
        <w:pStyle w:val="Default"/>
        <w:rPr>
          <w:rFonts w:cstheme="minorBidi"/>
          <w:color w:val="FF0000"/>
          <w:lang w:bidi="ar-IQ"/>
        </w:rPr>
      </w:pPr>
    </w:p>
    <w:p w:rsidR="00635867" w:rsidRPr="00834FB9" w:rsidRDefault="00635867" w:rsidP="00FE7BD2">
      <w:pPr>
        <w:pStyle w:val="Default"/>
        <w:rPr>
          <w:rFonts w:cstheme="minorBidi"/>
          <w:sz w:val="22"/>
          <w:szCs w:val="22"/>
          <w:lang w:bidi="ar-IQ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E035FB" w:rsidRPr="002E6759" w:rsidRDefault="00E035FB" w:rsidP="002E6759">
      <w:pPr>
        <w:pStyle w:val="NoSpacing"/>
        <w:rPr>
          <w:sz w:val="28"/>
          <w:szCs w:val="28"/>
        </w:rPr>
      </w:pPr>
      <w:r w:rsidRPr="002E6759">
        <w:rPr>
          <w:sz w:val="28"/>
          <w:szCs w:val="28"/>
        </w:rPr>
        <w:t xml:space="preserve">1978-1982                        Assistance lecturer, department of physics,                                                                                          </w:t>
      </w:r>
    </w:p>
    <w:p w:rsidR="00E035FB" w:rsidRPr="002E6759" w:rsidRDefault="00E035FB" w:rsidP="002E6759">
      <w:pPr>
        <w:pStyle w:val="NoSpacing"/>
        <w:rPr>
          <w:sz w:val="28"/>
          <w:szCs w:val="28"/>
        </w:rPr>
      </w:pPr>
      <w:r w:rsidRPr="002E6759">
        <w:rPr>
          <w:sz w:val="28"/>
          <w:szCs w:val="28"/>
        </w:rPr>
        <w:t xml:space="preserve">                                           College of Science, Al-Mustansiriyah Univ.,</w:t>
      </w:r>
    </w:p>
    <w:p w:rsidR="00E035FB" w:rsidRPr="002E6759" w:rsidRDefault="00E035FB" w:rsidP="002E6759">
      <w:pPr>
        <w:pStyle w:val="NoSpacing"/>
        <w:rPr>
          <w:sz w:val="28"/>
          <w:szCs w:val="28"/>
        </w:rPr>
      </w:pPr>
    </w:p>
    <w:p w:rsidR="00E035FB" w:rsidRPr="002E6759" w:rsidRDefault="00E035FB" w:rsidP="002E6759">
      <w:pPr>
        <w:pStyle w:val="NoSpacing"/>
        <w:rPr>
          <w:sz w:val="28"/>
          <w:szCs w:val="28"/>
        </w:rPr>
      </w:pPr>
      <w:r w:rsidRPr="002E6759">
        <w:rPr>
          <w:sz w:val="28"/>
          <w:szCs w:val="28"/>
        </w:rPr>
        <w:t>Oct. 1990                           Lecturer, department of physics, college of</w:t>
      </w:r>
    </w:p>
    <w:p w:rsidR="00E035FB" w:rsidRPr="002E6759" w:rsidRDefault="00E035FB" w:rsidP="002E6759">
      <w:pPr>
        <w:pStyle w:val="NoSpacing"/>
        <w:rPr>
          <w:sz w:val="28"/>
          <w:szCs w:val="28"/>
        </w:rPr>
      </w:pPr>
      <w:r w:rsidRPr="002E6759">
        <w:rPr>
          <w:sz w:val="28"/>
          <w:szCs w:val="28"/>
        </w:rPr>
        <w:t xml:space="preserve">                                           </w:t>
      </w:r>
      <w:r w:rsidR="002E6759">
        <w:rPr>
          <w:sz w:val="28"/>
          <w:szCs w:val="28"/>
        </w:rPr>
        <w:t xml:space="preserve">  </w:t>
      </w:r>
      <w:r w:rsidRPr="002E6759">
        <w:rPr>
          <w:sz w:val="28"/>
          <w:szCs w:val="28"/>
        </w:rPr>
        <w:t>Science, Al-Mustansiriyah Univ.</w:t>
      </w:r>
    </w:p>
    <w:p w:rsidR="00E035FB" w:rsidRPr="002E6759" w:rsidRDefault="00E035FB" w:rsidP="002E6759">
      <w:pPr>
        <w:pStyle w:val="NoSpacing"/>
        <w:rPr>
          <w:rFonts w:asciiTheme="minorBidi" w:hAnsiTheme="minorBidi" w:cs="Arial"/>
          <w:sz w:val="28"/>
          <w:szCs w:val="28"/>
        </w:rPr>
      </w:pPr>
    </w:p>
    <w:p w:rsidR="00E035FB" w:rsidRPr="002E6759" w:rsidRDefault="00E035FB" w:rsidP="002E6759">
      <w:pPr>
        <w:pStyle w:val="NoSpacing"/>
        <w:rPr>
          <w:rFonts w:cs="Arial"/>
          <w:sz w:val="28"/>
          <w:szCs w:val="28"/>
        </w:rPr>
      </w:pPr>
      <w:r w:rsidRPr="002E6759">
        <w:rPr>
          <w:rFonts w:cs="Arial"/>
          <w:sz w:val="28"/>
          <w:szCs w:val="28"/>
        </w:rPr>
        <w:t xml:space="preserve">Feb. 1998                   </w:t>
      </w:r>
      <w:r w:rsidR="002E6759">
        <w:rPr>
          <w:rFonts w:cs="Arial"/>
          <w:sz w:val="28"/>
          <w:szCs w:val="28"/>
        </w:rPr>
        <w:t xml:space="preserve">      </w:t>
      </w:r>
      <w:r w:rsidRPr="002E6759">
        <w:rPr>
          <w:rFonts w:cs="Arial"/>
          <w:sz w:val="28"/>
          <w:szCs w:val="28"/>
        </w:rPr>
        <w:t xml:space="preserve"> Assistance professor, department of physics,</w:t>
      </w:r>
    </w:p>
    <w:p w:rsidR="00E035FB" w:rsidRPr="002E6759" w:rsidRDefault="00E035FB" w:rsidP="002E6759">
      <w:pPr>
        <w:pStyle w:val="NoSpacing"/>
        <w:rPr>
          <w:rFonts w:cs="Arial"/>
          <w:sz w:val="28"/>
          <w:szCs w:val="28"/>
        </w:rPr>
      </w:pPr>
      <w:r w:rsidRPr="002E6759">
        <w:rPr>
          <w:rFonts w:cs="Arial"/>
          <w:sz w:val="28"/>
          <w:szCs w:val="28"/>
        </w:rPr>
        <w:t xml:space="preserve">                                    </w:t>
      </w:r>
      <w:r w:rsidR="002E6759">
        <w:rPr>
          <w:rFonts w:cs="Arial"/>
          <w:sz w:val="28"/>
          <w:szCs w:val="28"/>
        </w:rPr>
        <w:t xml:space="preserve">        c</w:t>
      </w:r>
      <w:r w:rsidRPr="002E6759">
        <w:rPr>
          <w:rFonts w:cs="Arial"/>
          <w:sz w:val="28"/>
          <w:szCs w:val="28"/>
        </w:rPr>
        <w:t>ollege of Science, Al-Mustansiriyah Univ.</w:t>
      </w:r>
    </w:p>
    <w:p w:rsidR="00E035FB" w:rsidRPr="002E6759" w:rsidRDefault="00E035FB" w:rsidP="002E6759">
      <w:pPr>
        <w:pStyle w:val="NoSpacing"/>
        <w:rPr>
          <w:rFonts w:asciiTheme="minorBidi" w:hAnsiTheme="minorBidi" w:cs="Arial"/>
          <w:sz w:val="28"/>
          <w:szCs w:val="28"/>
        </w:rPr>
      </w:pPr>
    </w:p>
    <w:p w:rsidR="00E035FB" w:rsidRPr="002E6759" w:rsidRDefault="00E035FB" w:rsidP="002E6759">
      <w:pPr>
        <w:pStyle w:val="NoSpacing"/>
        <w:rPr>
          <w:rFonts w:cs="Arial"/>
          <w:sz w:val="28"/>
          <w:szCs w:val="28"/>
        </w:rPr>
      </w:pPr>
      <w:r w:rsidRPr="002E6759">
        <w:rPr>
          <w:rFonts w:asciiTheme="minorBidi" w:hAnsiTheme="minorBidi" w:cs="Arial"/>
          <w:sz w:val="28"/>
          <w:szCs w:val="28"/>
        </w:rPr>
        <w:t xml:space="preserve">Feb. </w:t>
      </w:r>
      <w:r w:rsidRPr="002E6759">
        <w:rPr>
          <w:rFonts w:cs="Arial"/>
          <w:sz w:val="28"/>
          <w:szCs w:val="28"/>
        </w:rPr>
        <w:t>2005                           Professor, department of physics,</w:t>
      </w:r>
    </w:p>
    <w:p w:rsidR="00E035FB" w:rsidRPr="002E6759" w:rsidRDefault="00E035FB" w:rsidP="002E6759">
      <w:pPr>
        <w:pStyle w:val="NoSpacing"/>
        <w:rPr>
          <w:rFonts w:cs="Arial"/>
          <w:sz w:val="28"/>
          <w:szCs w:val="28"/>
        </w:rPr>
      </w:pPr>
      <w:r w:rsidRPr="002E6759">
        <w:rPr>
          <w:rFonts w:cs="Arial"/>
          <w:sz w:val="28"/>
          <w:szCs w:val="28"/>
        </w:rPr>
        <w:lastRenderedPageBreak/>
        <w:t xml:space="preserve">                                          </w:t>
      </w:r>
      <w:r w:rsidR="002E6759">
        <w:rPr>
          <w:rFonts w:cs="Arial"/>
          <w:sz w:val="28"/>
          <w:szCs w:val="28"/>
        </w:rPr>
        <w:t xml:space="preserve">   </w:t>
      </w:r>
      <w:r w:rsidRPr="002E6759">
        <w:rPr>
          <w:rFonts w:cs="Arial"/>
          <w:sz w:val="28"/>
          <w:szCs w:val="28"/>
        </w:rPr>
        <w:t xml:space="preserve"> College of Science, Al-Mustansiriyah Univ.</w:t>
      </w:r>
    </w:p>
    <w:p w:rsidR="00E035FB" w:rsidRPr="002E6759" w:rsidRDefault="00E035FB" w:rsidP="002E6759">
      <w:pPr>
        <w:pStyle w:val="NoSpacing"/>
        <w:rPr>
          <w:rFonts w:cs="Arial"/>
          <w:sz w:val="28"/>
          <w:szCs w:val="28"/>
        </w:rPr>
      </w:pPr>
    </w:p>
    <w:p w:rsidR="00E035FB" w:rsidRPr="002E6759" w:rsidRDefault="00E035FB" w:rsidP="002E6759">
      <w:pPr>
        <w:pStyle w:val="NoSpacing"/>
        <w:rPr>
          <w:rFonts w:cs="Arial"/>
          <w:sz w:val="28"/>
          <w:szCs w:val="28"/>
        </w:rPr>
      </w:pPr>
      <w:r w:rsidRPr="002E6759">
        <w:rPr>
          <w:rFonts w:cs="Arial"/>
          <w:sz w:val="28"/>
          <w:szCs w:val="28"/>
        </w:rPr>
        <w:t xml:space="preserve">2003-2006                          Member of Science promotion comity, </w:t>
      </w:r>
    </w:p>
    <w:p w:rsidR="00E035FB" w:rsidRPr="002E6759" w:rsidRDefault="00E035FB" w:rsidP="002E6759">
      <w:pPr>
        <w:pStyle w:val="NoSpacing"/>
        <w:rPr>
          <w:rFonts w:cs="Arial"/>
          <w:sz w:val="28"/>
          <w:szCs w:val="28"/>
        </w:rPr>
      </w:pPr>
      <w:r w:rsidRPr="002E6759">
        <w:rPr>
          <w:rFonts w:cs="Arial"/>
          <w:sz w:val="28"/>
          <w:szCs w:val="28"/>
        </w:rPr>
        <w:t xml:space="preserve">                                           </w:t>
      </w:r>
      <w:r w:rsidR="002E6759">
        <w:rPr>
          <w:rFonts w:cs="Arial"/>
          <w:sz w:val="28"/>
          <w:szCs w:val="28"/>
        </w:rPr>
        <w:t xml:space="preserve">   </w:t>
      </w:r>
      <w:r w:rsidRPr="002E6759">
        <w:rPr>
          <w:rFonts w:cs="Arial"/>
          <w:sz w:val="28"/>
          <w:szCs w:val="28"/>
        </w:rPr>
        <w:t>Department of physics, Science college</w:t>
      </w:r>
    </w:p>
    <w:p w:rsidR="00E035FB" w:rsidRPr="002E6759" w:rsidRDefault="00E035FB" w:rsidP="002E6759">
      <w:pPr>
        <w:pStyle w:val="NoSpacing"/>
        <w:rPr>
          <w:rFonts w:cs="Arial"/>
          <w:sz w:val="28"/>
          <w:szCs w:val="28"/>
        </w:rPr>
      </w:pPr>
      <w:r w:rsidRPr="002E6759">
        <w:rPr>
          <w:rFonts w:cs="Arial"/>
          <w:sz w:val="28"/>
          <w:szCs w:val="28"/>
        </w:rPr>
        <w:t xml:space="preserve">                                            </w:t>
      </w:r>
      <w:r w:rsidR="002E6759">
        <w:rPr>
          <w:rFonts w:cs="Arial"/>
          <w:sz w:val="28"/>
          <w:szCs w:val="28"/>
        </w:rPr>
        <w:t xml:space="preserve">  </w:t>
      </w:r>
      <w:r w:rsidRPr="002E6759">
        <w:rPr>
          <w:rFonts w:cs="Arial"/>
          <w:sz w:val="28"/>
          <w:szCs w:val="28"/>
        </w:rPr>
        <w:t xml:space="preserve">Al-Mustansiriyah University. </w:t>
      </w:r>
    </w:p>
    <w:p w:rsidR="00E035FB" w:rsidRPr="002E6759" w:rsidRDefault="00E035FB" w:rsidP="002E6759">
      <w:pPr>
        <w:pStyle w:val="NoSpacing"/>
        <w:rPr>
          <w:rFonts w:cs="Arial"/>
          <w:sz w:val="28"/>
          <w:szCs w:val="28"/>
        </w:rPr>
      </w:pPr>
    </w:p>
    <w:p w:rsidR="00E035FB" w:rsidRPr="002E6759" w:rsidRDefault="00E035FB" w:rsidP="002E6759">
      <w:pPr>
        <w:pStyle w:val="NoSpacing"/>
        <w:rPr>
          <w:rFonts w:cs="Arial"/>
          <w:sz w:val="28"/>
          <w:szCs w:val="28"/>
        </w:rPr>
      </w:pPr>
      <w:r w:rsidRPr="002E6759">
        <w:rPr>
          <w:rFonts w:cs="Arial"/>
          <w:sz w:val="28"/>
          <w:szCs w:val="28"/>
        </w:rPr>
        <w:t>2006-2007                           Head of Engineer promotion comity and</w:t>
      </w:r>
    </w:p>
    <w:p w:rsidR="00E035FB" w:rsidRPr="002E6759" w:rsidRDefault="00E035FB" w:rsidP="002E6759">
      <w:pPr>
        <w:pStyle w:val="NoSpacing"/>
        <w:rPr>
          <w:rFonts w:cs="Arial"/>
          <w:sz w:val="28"/>
          <w:szCs w:val="28"/>
        </w:rPr>
      </w:pPr>
      <w:r w:rsidRPr="002E6759">
        <w:rPr>
          <w:rFonts w:cs="Arial"/>
          <w:sz w:val="28"/>
          <w:szCs w:val="28"/>
        </w:rPr>
        <w:t xml:space="preserve">                                           </w:t>
      </w:r>
      <w:r w:rsidR="002E6759">
        <w:rPr>
          <w:rFonts w:cs="Arial"/>
          <w:sz w:val="28"/>
          <w:szCs w:val="28"/>
        </w:rPr>
        <w:t xml:space="preserve">  </w:t>
      </w:r>
      <w:r w:rsidRPr="002E6759">
        <w:rPr>
          <w:rFonts w:cs="Arial"/>
          <w:sz w:val="28"/>
          <w:szCs w:val="28"/>
        </w:rPr>
        <w:t xml:space="preserve"> member of central science promotion comity,</w:t>
      </w:r>
    </w:p>
    <w:p w:rsidR="00E035FB" w:rsidRPr="002E6759" w:rsidRDefault="00E035FB" w:rsidP="002E6759">
      <w:pPr>
        <w:pStyle w:val="NoSpacing"/>
        <w:rPr>
          <w:rFonts w:cs="Arial"/>
          <w:sz w:val="28"/>
          <w:szCs w:val="28"/>
        </w:rPr>
      </w:pPr>
      <w:r w:rsidRPr="002E6759">
        <w:rPr>
          <w:rFonts w:cs="Arial"/>
          <w:sz w:val="28"/>
          <w:szCs w:val="28"/>
        </w:rPr>
        <w:t xml:space="preserve">                                            </w:t>
      </w:r>
      <w:r w:rsidR="002E6759">
        <w:rPr>
          <w:rFonts w:cs="Arial"/>
          <w:sz w:val="28"/>
          <w:szCs w:val="28"/>
        </w:rPr>
        <w:t xml:space="preserve">  </w:t>
      </w:r>
      <w:r w:rsidRPr="002E6759">
        <w:rPr>
          <w:rFonts w:cs="Arial"/>
          <w:sz w:val="28"/>
          <w:szCs w:val="28"/>
        </w:rPr>
        <w:t>Al-Mustansiriyah University.</w:t>
      </w:r>
    </w:p>
    <w:p w:rsidR="00E035FB" w:rsidRPr="002E6759" w:rsidRDefault="00E035FB" w:rsidP="002E6759">
      <w:pPr>
        <w:pStyle w:val="NoSpacing"/>
        <w:rPr>
          <w:rFonts w:cs="Arial"/>
          <w:sz w:val="28"/>
          <w:szCs w:val="28"/>
        </w:rPr>
      </w:pPr>
    </w:p>
    <w:p w:rsidR="00E035FB" w:rsidRPr="002E6759" w:rsidRDefault="00E035FB" w:rsidP="002E6759">
      <w:pPr>
        <w:pStyle w:val="NoSpacing"/>
        <w:rPr>
          <w:rFonts w:cs="Arial"/>
          <w:sz w:val="28"/>
          <w:szCs w:val="28"/>
        </w:rPr>
      </w:pPr>
      <w:r w:rsidRPr="002E6759">
        <w:rPr>
          <w:rFonts w:cs="Arial"/>
          <w:sz w:val="28"/>
          <w:szCs w:val="28"/>
        </w:rPr>
        <w:t xml:space="preserve">2007-2009                           Member of Science promotion comity, </w:t>
      </w:r>
    </w:p>
    <w:p w:rsidR="00E035FB" w:rsidRPr="002E6759" w:rsidRDefault="00E035FB" w:rsidP="002E6759">
      <w:pPr>
        <w:pStyle w:val="NoSpacing"/>
        <w:rPr>
          <w:rFonts w:cs="Arial"/>
          <w:sz w:val="28"/>
          <w:szCs w:val="28"/>
        </w:rPr>
      </w:pPr>
      <w:r w:rsidRPr="002E6759">
        <w:rPr>
          <w:rFonts w:cs="Arial"/>
          <w:sz w:val="28"/>
          <w:szCs w:val="28"/>
        </w:rPr>
        <w:t xml:space="preserve">                                            </w:t>
      </w:r>
      <w:r w:rsidR="002E6759">
        <w:rPr>
          <w:rFonts w:cs="Arial"/>
          <w:sz w:val="28"/>
          <w:szCs w:val="28"/>
        </w:rPr>
        <w:t xml:space="preserve">  </w:t>
      </w:r>
      <w:r w:rsidRPr="002E6759">
        <w:rPr>
          <w:rFonts w:cs="Arial"/>
          <w:sz w:val="28"/>
          <w:szCs w:val="28"/>
        </w:rPr>
        <w:t>Department of physics, science college,</w:t>
      </w:r>
    </w:p>
    <w:p w:rsidR="00E035FB" w:rsidRPr="002E6759" w:rsidRDefault="00E035FB" w:rsidP="002E6759">
      <w:pPr>
        <w:pStyle w:val="NoSpacing"/>
        <w:rPr>
          <w:rFonts w:cs="Arial"/>
          <w:sz w:val="28"/>
          <w:szCs w:val="28"/>
        </w:rPr>
      </w:pPr>
      <w:r w:rsidRPr="002E6759">
        <w:rPr>
          <w:rFonts w:cs="Arial"/>
          <w:sz w:val="28"/>
          <w:szCs w:val="28"/>
        </w:rPr>
        <w:t xml:space="preserve">                                            </w:t>
      </w:r>
      <w:r w:rsidR="002E6759">
        <w:rPr>
          <w:rFonts w:cs="Arial"/>
          <w:sz w:val="28"/>
          <w:szCs w:val="28"/>
        </w:rPr>
        <w:t xml:space="preserve">  </w:t>
      </w:r>
      <w:r w:rsidRPr="002E6759">
        <w:rPr>
          <w:rFonts w:cs="Arial"/>
          <w:sz w:val="28"/>
          <w:szCs w:val="28"/>
        </w:rPr>
        <w:t>Al-Mustansiriyah University.</w:t>
      </w:r>
    </w:p>
    <w:p w:rsidR="00E035FB" w:rsidRPr="002E6759" w:rsidRDefault="00E035FB" w:rsidP="002E6759">
      <w:pPr>
        <w:pStyle w:val="NoSpacing"/>
        <w:rPr>
          <w:rFonts w:cs="Arial"/>
          <w:sz w:val="28"/>
          <w:szCs w:val="28"/>
        </w:rPr>
      </w:pPr>
      <w:r w:rsidRPr="002E6759">
        <w:rPr>
          <w:rFonts w:cs="Arial"/>
          <w:sz w:val="28"/>
          <w:szCs w:val="28"/>
        </w:rPr>
        <w:t xml:space="preserve">                                            </w:t>
      </w:r>
    </w:p>
    <w:p w:rsidR="00E035FB" w:rsidRPr="002E6759" w:rsidRDefault="00E035FB" w:rsidP="002E6759">
      <w:pPr>
        <w:pStyle w:val="NoSpacing"/>
        <w:rPr>
          <w:rFonts w:cs="Arial"/>
          <w:sz w:val="28"/>
          <w:szCs w:val="28"/>
        </w:rPr>
      </w:pPr>
      <w:r w:rsidRPr="002E6759">
        <w:rPr>
          <w:rFonts w:cs="Arial"/>
          <w:sz w:val="28"/>
          <w:szCs w:val="28"/>
        </w:rPr>
        <w:t xml:space="preserve">2009- </w:t>
      </w:r>
      <w:r w:rsidRPr="002E6759">
        <w:rPr>
          <w:rFonts w:cs="Arial"/>
          <w:sz w:val="28"/>
          <w:szCs w:val="28"/>
          <w:rtl/>
        </w:rPr>
        <w:t>2013</w:t>
      </w:r>
      <w:r w:rsidRPr="002E6759">
        <w:rPr>
          <w:rFonts w:cs="Arial"/>
          <w:sz w:val="28"/>
          <w:szCs w:val="28"/>
        </w:rPr>
        <w:t xml:space="preserve">                         Head of Central Science Promotion Comity, </w:t>
      </w:r>
    </w:p>
    <w:p w:rsidR="00E035FB" w:rsidRPr="002E6759" w:rsidRDefault="00E035FB" w:rsidP="002E6759">
      <w:pPr>
        <w:pStyle w:val="NoSpacing"/>
        <w:rPr>
          <w:rFonts w:cs="Arial"/>
          <w:sz w:val="28"/>
          <w:szCs w:val="28"/>
        </w:rPr>
      </w:pPr>
      <w:r w:rsidRPr="002E6759">
        <w:rPr>
          <w:rFonts w:cs="Arial"/>
          <w:sz w:val="28"/>
          <w:szCs w:val="28"/>
        </w:rPr>
        <w:t xml:space="preserve">                                            </w:t>
      </w:r>
      <w:r w:rsidR="002E6759">
        <w:rPr>
          <w:rFonts w:cs="Arial"/>
          <w:sz w:val="28"/>
          <w:szCs w:val="28"/>
        </w:rPr>
        <w:t xml:space="preserve">  </w:t>
      </w:r>
      <w:r w:rsidRPr="002E6759">
        <w:rPr>
          <w:rFonts w:cs="Arial"/>
          <w:sz w:val="28"/>
          <w:szCs w:val="28"/>
        </w:rPr>
        <w:t>Al-Mustansiriyah University.</w:t>
      </w:r>
    </w:p>
    <w:p w:rsidR="00E035FB" w:rsidRPr="002E6759" w:rsidRDefault="00E035FB" w:rsidP="002E6759">
      <w:pPr>
        <w:pStyle w:val="NoSpacing"/>
        <w:rPr>
          <w:rFonts w:cs="Arial"/>
          <w:sz w:val="28"/>
          <w:szCs w:val="28"/>
        </w:rPr>
      </w:pPr>
    </w:p>
    <w:p w:rsidR="00E035FB" w:rsidRPr="002E6759" w:rsidRDefault="00E035FB" w:rsidP="002E6759">
      <w:pPr>
        <w:pStyle w:val="NoSpacing"/>
        <w:rPr>
          <w:rFonts w:cs="Arial"/>
          <w:sz w:val="28"/>
          <w:szCs w:val="28"/>
        </w:rPr>
      </w:pPr>
      <w:r w:rsidRPr="002E6759">
        <w:rPr>
          <w:rFonts w:cs="Arial"/>
          <w:sz w:val="28"/>
          <w:szCs w:val="28"/>
        </w:rPr>
        <w:t xml:space="preserve">2013-                                  </w:t>
      </w:r>
      <w:r w:rsidR="002E6759">
        <w:rPr>
          <w:rFonts w:cs="Arial"/>
          <w:sz w:val="28"/>
          <w:szCs w:val="28"/>
        </w:rPr>
        <w:t xml:space="preserve"> </w:t>
      </w:r>
      <w:r w:rsidRPr="002E6759">
        <w:rPr>
          <w:rFonts w:cs="Arial"/>
          <w:sz w:val="28"/>
          <w:szCs w:val="28"/>
        </w:rPr>
        <w:t xml:space="preserve">Member in physics department, scientific and </w:t>
      </w:r>
    </w:p>
    <w:p w:rsidR="002E6759" w:rsidRDefault="00E035FB" w:rsidP="002E6759">
      <w:pPr>
        <w:pStyle w:val="NoSpacing"/>
        <w:rPr>
          <w:rFonts w:cs="Arial"/>
          <w:sz w:val="28"/>
          <w:szCs w:val="28"/>
        </w:rPr>
      </w:pPr>
      <w:r w:rsidRPr="002E6759">
        <w:rPr>
          <w:rFonts w:cs="Arial"/>
          <w:sz w:val="28"/>
          <w:szCs w:val="28"/>
        </w:rPr>
        <w:t xml:space="preserve">                                           </w:t>
      </w:r>
      <w:r w:rsidR="002E6759">
        <w:rPr>
          <w:rFonts w:cs="Arial"/>
          <w:sz w:val="28"/>
          <w:szCs w:val="28"/>
        </w:rPr>
        <w:t xml:space="preserve">   </w:t>
      </w:r>
      <w:r w:rsidRPr="002E6759">
        <w:rPr>
          <w:rFonts w:cs="Arial"/>
          <w:sz w:val="28"/>
          <w:szCs w:val="28"/>
        </w:rPr>
        <w:t xml:space="preserve">yank commity.    </w:t>
      </w:r>
    </w:p>
    <w:p w:rsidR="002E6759" w:rsidRDefault="002E6759" w:rsidP="002E6759">
      <w:pPr>
        <w:pStyle w:val="NoSpacing"/>
        <w:rPr>
          <w:rFonts w:cs="Arial"/>
          <w:sz w:val="28"/>
          <w:szCs w:val="28"/>
        </w:rPr>
      </w:pPr>
    </w:p>
    <w:p w:rsidR="0022715F" w:rsidRPr="002E6759" w:rsidRDefault="00E035FB" w:rsidP="002E6759">
      <w:pPr>
        <w:pStyle w:val="NoSpacing"/>
        <w:rPr>
          <w:sz w:val="28"/>
          <w:szCs w:val="28"/>
        </w:rPr>
      </w:pPr>
      <w:r w:rsidRPr="002E6759">
        <w:rPr>
          <w:rFonts w:cs="Arial"/>
          <w:sz w:val="28"/>
          <w:szCs w:val="28"/>
        </w:rPr>
        <w:t xml:space="preserve">                            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:rsidTr="000B1312">
        <w:tc>
          <w:tcPr>
            <w:tcW w:w="4394" w:type="dxa"/>
          </w:tcPr>
          <w:p w:rsidR="000A7A5A" w:rsidRDefault="000A7A5A" w:rsidP="0022715F">
            <w:pPr>
              <w:rPr>
                <w:rFonts w:asciiTheme="minorBidi" w:hAnsiTheme="minorBidi" w:cs="Arial"/>
                <w:sz w:val="24"/>
                <w:szCs w:val="24"/>
              </w:rPr>
            </w:pPr>
            <w:r>
              <w:rPr>
                <w:rFonts w:asciiTheme="minorBidi" w:hAnsiTheme="minorBidi" w:cs="Arial"/>
                <w:sz w:val="24"/>
                <w:szCs w:val="24"/>
              </w:rPr>
              <w:t>Classical Mechanics,</w:t>
            </w:r>
          </w:p>
          <w:p w:rsidR="000A7A5A" w:rsidRDefault="000A7A5A" w:rsidP="0022715F">
            <w:pPr>
              <w:rPr>
                <w:rFonts w:asciiTheme="minorBidi" w:hAnsiTheme="minorBidi" w:cs="Arial"/>
                <w:sz w:val="24"/>
                <w:szCs w:val="24"/>
              </w:rPr>
            </w:pPr>
            <w:r>
              <w:rPr>
                <w:rFonts w:asciiTheme="minorBidi" w:hAnsiTheme="minorBidi" w:cs="Arial"/>
                <w:sz w:val="24"/>
                <w:szCs w:val="24"/>
              </w:rPr>
              <w:t>Atomic physics,</w:t>
            </w:r>
          </w:p>
          <w:p w:rsidR="000A7A5A" w:rsidRDefault="000A7A5A" w:rsidP="0022715F">
            <w:pPr>
              <w:rPr>
                <w:rFonts w:asciiTheme="minorBidi" w:hAnsiTheme="minorBidi" w:cs="Arial"/>
                <w:sz w:val="24"/>
                <w:szCs w:val="24"/>
              </w:rPr>
            </w:pPr>
            <w:r>
              <w:rPr>
                <w:rFonts w:asciiTheme="minorBidi" w:hAnsiTheme="minorBidi" w:cs="Arial"/>
                <w:sz w:val="24"/>
                <w:szCs w:val="24"/>
              </w:rPr>
              <w:t>Electricity and Magnetism,</w:t>
            </w:r>
          </w:p>
          <w:p w:rsidR="000A7A5A" w:rsidRDefault="000A7A5A" w:rsidP="0022715F">
            <w:pPr>
              <w:rPr>
                <w:rFonts w:asciiTheme="minorBidi" w:hAnsiTheme="minorBidi" w:cs="Arial"/>
                <w:sz w:val="24"/>
                <w:szCs w:val="24"/>
              </w:rPr>
            </w:pPr>
            <w:r>
              <w:rPr>
                <w:rFonts w:asciiTheme="minorBidi" w:hAnsiTheme="minorBidi" w:cs="Arial"/>
                <w:sz w:val="24"/>
                <w:szCs w:val="24"/>
              </w:rPr>
              <w:t>Calculus,</w:t>
            </w:r>
          </w:p>
          <w:p w:rsidR="00056DA0" w:rsidRDefault="008A0E4B" w:rsidP="0022715F">
            <w:r w:rsidRPr="00F87750">
              <w:rPr>
                <w:rFonts w:asciiTheme="minorBidi" w:hAnsiTheme="minorBidi" w:cs="Arial"/>
                <w:sz w:val="24"/>
                <w:szCs w:val="24"/>
              </w:rPr>
              <w:t xml:space="preserve">Quantum Mechanics,      </w:t>
            </w:r>
          </w:p>
        </w:tc>
        <w:tc>
          <w:tcPr>
            <w:tcW w:w="4536" w:type="dxa"/>
          </w:tcPr>
          <w:p w:rsidR="008A0E4B" w:rsidRPr="00F87750" w:rsidRDefault="008A0E4B" w:rsidP="008A0E4B">
            <w:pPr>
              <w:rPr>
                <w:rFonts w:asciiTheme="minorBidi" w:hAnsiTheme="minorBidi" w:cs="Arial"/>
                <w:sz w:val="24"/>
                <w:szCs w:val="24"/>
              </w:rPr>
            </w:pPr>
            <w:r w:rsidRPr="00F87750">
              <w:rPr>
                <w:rFonts w:asciiTheme="minorBidi" w:hAnsiTheme="minorBidi" w:cs="Arial"/>
                <w:sz w:val="24"/>
                <w:szCs w:val="24"/>
              </w:rPr>
              <w:t xml:space="preserve">Collision Theory,       </w:t>
            </w:r>
          </w:p>
          <w:p w:rsidR="008A0E4B" w:rsidRPr="00F87750" w:rsidRDefault="008A0E4B" w:rsidP="008A0E4B">
            <w:pPr>
              <w:rPr>
                <w:rFonts w:asciiTheme="minorBidi" w:hAnsiTheme="minorBidi" w:cs="Arial"/>
                <w:sz w:val="24"/>
                <w:szCs w:val="24"/>
              </w:rPr>
            </w:pPr>
            <w:r w:rsidRPr="00F87750">
              <w:rPr>
                <w:rFonts w:asciiTheme="minorBidi" w:hAnsiTheme="minorBidi" w:cs="Arial"/>
                <w:sz w:val="24"/>
                <w:szCs w:val="24"/>
              </w:rPr>
              <w:t xml:space="preserve">Dynamical Process,  </w:t>
            </w:r>
          </w:p>
          <w:p w:rsidR="008A0E4B" w:rsidRPr="00F87750" w:rsidRDefault="008A0E4B" w:rsidP="008A0E4B">
            <w:pPr>
              <w:rPr>
                <w:rFonts w:cs="Arial"/>
                <w:sz w:val="24"/>
                <w:szCs w:val="24"/>
              </w:rPr>
            </w:pPr>
            <w:r w:rsidRPr="00F87750">
              <w:rPr>
                <w:rFonts w:asciiTheme="minorBidi" w:hAnsiTheme="minorBidi" w:cs="Arial"/>
                <w:sz w:val="24"/>
                <w:szCs w:val="24"/>
              </w:rPr>
              <w:t xml:space="preserve">Interaction of heavy </w:t>
            </w:r>
            <w:r w:rsidRPr="00F87750">
              <w:rPr>
                <w:rFonts w:cs="Arial"/>
                <w:sz w:val="24"/>
                <w:szCs w:val="24"/>
              </w:rPr>
              <w:t xml:space="preserve">ions with compounds.       </w:t>
            </w:r>
            <w:r>
              <w:rPr>
                <w:rFonts w:cs="Arial"/>
                <w:sz w:val="24"/>
                <w:szCs w:val="24"/>
              </w:rPr>
              <w:t xml:space="preserve">      </w:t>
            </w:r>
            <w:r w:rsidRPr="00F87750">
              <w:rPr>
                <w:rFonts w:cs="Arial"/>
                <w:sz w:val="24"/>
                <w:szCs w:val="24"/>
              </w:rPr>
              <w:t xml:space="preserve">    </w:t>
            </w:r>
          </w:p>
          <w:p w:rsidR="008A0E4B" w:rsidRPr="00F87750" w:rsidRDefault="008A0E4B" w:rsidP="008A0E4B">
            <w:pPr>
              <w:rPr>
                <w:rFonts w:asciiTheme="minorBidi" w:hAnsiTheme="minorBidi" w:cs="Arial"/>
                <w:sz w:val="24"/>
                <w:szCs w:val="24"/>
              </w:rPr>
            </w:pPr>
            <w:r w:rsidRPr="00F87750">
              <w:rPr>
                <w:rFonts w:asciiTheme="minorBidi" w:hAnsiTheme="minorBidi" w:cs="Arial"/>
                <w:sz w:val="24"/>
                <w:szCs w:val="24"/>
              </w:rPr>
              <w:t>Particle penetration through matter.</w:t>
            </w:r>
            <w:r w:rsidRPr="00F87750">
              <w:rPr>
                <w:rFonts w:cs="Arial"/>
                <w:sz w:val="24"/>
                <w:szCs w:val="24"/>
              </w:rPr>
              <w:t xml:space="preserve">                       </w:t>
            </w:r>
            <w:r>
              <w:rPr>
                <w:rFonts w:cs="Arial"/>
                <w:sz w:val="24"/>
                <w:szCs w:val="24"/>
              </w:rPr>
              <w:t xml:space="preserve">    </w:t>
            </w:r>
            <w:r w:rsidRPr="00F87750">
              <w:rPr>
                <w:rFonts w:cs="Arial"/>
                <w:sz w:val="24"/>
                <w:szCs w:val="24"/>
              </w:rPr>
              <w:t xml:space="preserve"> </w:t>
            </w:r>
          </w:p>
          <w:p w:rsidR="008A0E4B" w:rsidRPr="00F87750" w:rsidRDefault="008A0E4B" w:rsidP="008A0E4B">
            <w:pPr>
              <w:rPr>
                <w:rFonts w:cs="Arial"/>
                <w:sz w:val="24"/>
                <w:szCs w:val="24"/>
              </w:rPr>
            </w:pPr>
            <w:r w:rsidRPr="00F87750">
              <w:rPr>
                <w:rFonts w:cs="Arial"/>
                <w:sz w:val="24"/>
                <w:szCs w:val="24"/>
              </w:rPr>
              <w:t>Electrodynamics</w:t>
            </w:r>
            <w:r w:rsidRPr="00F87750">
              <w:rPr>
                <w:rFonts w:asciiTheme="minorBidi" w:hAnsiTheme="minorBidi" w:cs="Arial"/>
                <w:sz w:val="24"/>
                <w:szCs w:val="24"/>
              </w:rPr>
              <w:t xml:space="preserve">       </w:t>
            </w:r>
            <w:r w:rsidRPr="00F87750">
              <w:rPr>
                <w:rFonts w:cs="Arial"/>
                <w:sz w:val="24"/>
                <w:szCs w:val="24"/>
              </w:rPr>
              <w:t xml:space="preserve">                                             </w:t>
            </w:r>
            <w:r>
              <w:rPr>
                <w:rFonts w:cs="Arial"/>
                <w:sz w:val="24"/>
                <w:szCs w:val="24"/>
              </w:rPr>
              <w:t xml:space="preserve">            </w:t>
            </w:r>
            <w:r w:rsidRPr="00F87750">
              <w:rPr>
                <w:rFonts w:cs="Arial"/>
                <w:sz w:val="24"/>
                <w:szCs w:val="24"/>
              </w:rPr>
              <w:t xml:space="preserve">  </w:t>
            </w:r>
          </w:p>
          <w:p w:rsidR="008A0E4B" w:rsidRPr="00F87750" w:rsidRDefault="008A0E4B" w:rsidP="008A0E4B">
            <w:pPr>
              <w:rPr>
                <w:rFonts w:asciiTheme="minorBidi" w:hAnsiTheme="minorBidi" w:cs="Arial"/>
                <w:sz w:val="24"/>
                <w:szCs w:val="24"/>
              </w:rPr>
            </w:pPr>
            <w:r w:rsidRPr="00F87750">
              <w:rPr>
                <w:rFonts w:cs="Arial"/>
                <w:sz w:val="24"/>
                <w:szCs w:val="24"/>
              </w:rPr>
              <w:t xml:space="preserve">Quantum Mechanics,                                           </w:t>
            </w:r>
            <w:r>
              <w:rPr>
                <w:rFonts w:cs="Arial"/>
                <w:sz w:val="24"/>
                <w:szCs w:val="24"/>
              </w:rPr>
              <w:t xml:space="preserve">            </w:t>
            </w:r>
            <w:r w:rsidRPr="00F87750">
              <w:rPr>
                <w:rFonts w:cs="Arial"/>
                <w:sz w:val="24"/>
                <w:szCs w:val="24"/>
              </w:rPr>
              <w:t xml:space="preserve">    </w:t>
            </w:r>
          </w:p>
          <w:p w:rsidR="008A0E4B" w:rsidRPr="00F87750" w:rsidRDefault="008A0E4B" w:rsidP="008A0E4B">
            <w:pPr>
              <w:rPr>
                <w:rFonts w:cs="Arial"/>
                <w:sz w:val="24"/>
                <w:szCs w:val="24"/>
              </w:rPr>
            </w:pPr>
            <w:r w:rsidRPr="00F87750">
              <w:rPr>
                <w:rFonts w:cs="Arial"/>
                <w:sz w:val="24"/>
                <w:szCs w:val="24"/>
              </w:rPr>
              <w:t xml:space="preserve">Mathematical Physics,                                            </w:t>
            </w:r>
            <w:r>
              <w:rPr>
                <w:rFonts w:cs="Arial"/>
                <w:sz w:val="24"/>
                <w:szCs w:val="24"/>
              </w:rPr>
              <w:t xml:space="preserve">           </w:t>
            </w:r>
            <w:r w:rsidRPr="00F87750">
              <w:rPr>
                <w:rFonts w:cs="Arial"/>
                <w:sz w:val="24"/>
                <w:szCs w:val="24"/>
              </w:rPr>
              <w:t xml:space="preserve"> </w:t>
            </w:r>
          </w:p>
          <w:p w:rsidR="008A0E4B" w:rsidRPr="00F87750" w:rsidRDefault="008A0E4B" w:rsidP="008A0E4B">
            <w:pPr>
              <w:rPr>
                <w:rFonts w:asciiTheme="minorBidi" w:hAnsiTheme="minorBidi" w:cs="Arial"/>
                <w:sz w:val="24"/>
                <w:szCs w:val="24"/>
              </w:rPr>
            </w:pPr>
            <w:r w:rsidRPr="00F87750">
              <w:rPr>
                <w:rFonts w:cs="Arial"/>
                <w:sz w:val="24"/>
                <w:szCs w:val="24"/>
              </w:rPr>
              <w:t xml:space="preserve">Plasma physics                                                        </w:t>
            </w:r>
            <w:r>
              <w:rPr>
                <w:rFonts w:cs="Arial"/>
                <w:sz w:val="24"/>
                <w:szCs w:val="24"/>
              </w:rPr>
              <w:t xml:space="preserve">            </w:t>
            </w:r>
            <w:r w:rsidRPr="00F87750">
              <w:rPr>
                <w:rFonts w:cs="Arial"/>
                <w:sz w:val="24"/>
                <w:szCs w:val="24"/>
              </w:rPr>
              <w:t xml:space="preserve"> </w:t>
            </w:r>
          </w:p>
          <w:p w:rsidR="000B1312" w:rsidRDefault="000B1312" w:rsidP="008A0E4B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B73F00" w:rsidP="00B73F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73F00">
        <w:rPr>
          <w:rFonts w:ascii="Garamond" w:hAnsi="Garamond" w:cs="Garamond"/>
          <w:color w:val="000000"/>
        </w:rPr>
        <w:t xml:space="preserve">Chairman, Diversity Committee </w:t>
      </w:r>
    </w:p>
    <w:p w:rsidR="00B73F00" w:rsidRPr="00B73F00" w:rsidRDefault="00B73F00" w:rsidP="00B73F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B73F00">
        <w:rPr>
          <w:rFonts w:ascii="Garamond" w:hAnsi="Garamond" w:cs="Garamond"/>
          <w:color w:val="000000"/>
        </w:rPr>
        <w:t xml:space="preserve">President, </w:t>
      </w:r>
    </w:p>
    <w:p w:rsidR="00D44BB5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E6759" w:rsidRDefault="002E6759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E6759" w:rsidRPr="00B73F00" w:rsidRDefault="002E6759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D44BB5" w:rsidP="00D44BB5">
      <w:pPr>
        <w:pStyle w:val="Default"/>
        <w:pBdr>
          <w:bottom w:val="dashDotStroked" w:sz="24" w:space="1" w:color="auto"/>
        </w:pBdr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FB254B" w:rsidRPr="00242DB4" w:rsidRDefault="00FB254B" w:rsidP="00FB254B">
      <w:pPr>
        <w:rPr>
          <w:b/>
          <w:bCs/>
          <w:sz w:val="28"/>
          <w:szCs w:val="28"/>
        </w:rPr>
      </w:pPr>
      <w:r w:rsidRPr="00242DB4">
        <w:rPr>
          <w:b/>
          <w:bCs/>
          <w:sz w:val="28"/>
          <w:szCs w:val="28"/>
        </w:rPr>
        <w:t>SUPERVISED MSc. THESIS ENTITLED:</w:t>
      </w:r>
    </w:p>
    <w:p w:rsidR="00FB254B" w:rsidRPr="00242DB4" w:rsidRDefault="00FB254B" w:rsidP="00FB254B">
      <w:pPr>
        <w:rPr>
          <w:b/>
          <w:bCs/>
          <w:sz w:val="28"/>
          <w:szCs w:val="28"/>
        </w:rPr>
      </w:pPr>
      <w:r w:rsidRPr="00242DB4">
        <w:rPr>
          <w:b/>
          <w:bCs/>
          <w:sz w:val="28"/>
          <w:szCs w:val="28"/>
        </w:rPr>
        <w:lastRenderedPageBreak/>
        <w:t>----------------------------------------------------</w:t>
      </w:r>
      <w:r>
        <w:rPr>
          <w:b/>
          <w:bCs/>
          <w:sz w:val="28"/>
          <w:szCs w:val="28"/>
        </w:rPr>
        <w:t>--</w:t>
      </w:r>
      <w:r w:rsidRPr="00242DB4">
        <w:rPr>
          <w:b/>
          <w:bCs/>
          <w:sz w:val="28"/>
          <w:szCs w:val="28"/>
        </w:rPr>
        <w:t>-</w:t>
      </w:r>
    </w:p>
    <w:p w:rsidR="00FB254B" w:rsidRDefault="00FB254B" w:rsidP="00FB254B">
      <w:pPr>
        <w:numPr>
          <w:ilvl w:val="0"/>
          <w:numId w:val="12"/>
        </w:numPr>
        <w:autoSpaceDE w:val="0"/>
        <w:autoSpaceDN w:val="0"/>
        <w:spacing w:after="0" w:line="240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The measurement of capacitance-voltage, current voltage and the net concentrations produced in electron irradiated silicon </w:t>
      </w:r>
      <w:r w:rsidRPr="004B5D08">
        <w:rPr>
          <w:position w:val="-10"/>
          <w:sz w:val="28"/>
          <w:szCs w:val="28"/>
        </w:rPr>
        <w:object w:dxaOrig="660" w:dyaOrig="360">
          <v:shape id="_x0000_i1027" type="#_x0000_t75" style="width:33pt;height:18pt" o:ole="">
            <v:imagedata r:id="rId10" o:title=""/>
          </v:shape>
          <o:OLEObject Type="Embed" ProgID="Equation.3" ShapeID="_x0000_i1027" DrawAspect="Content" ObjectID="_1551227102" r:id="rId11"/>
        </w:object>
      </w:r>
      <w:r>
        <w:rPr>
          <w:sz w:val="28"/>
          <w:szCs w:val="28"/>
        </w:rPr>
        <w:t xml:space="preserve"> and </w:t>
      </w:r>
      <w:r w:rsidRPr="004B5D08">
        <w:rPr>
          <w:position w:val="-10"/>
          <w:sz w:val="28"/>
          <w:szCs w:val="28"/>
        </w:rPr>
        <w:object w:dxaOrig="639" w:dyaOrig="360">
          <v:shape id="_x0000_i1028" type="#_x0000_t75" style="width:32.25pt;height:18pt" o:ole="">
            <v:imagedata r:id="rId12" o:title=""/>
          </v:shape>
          <o:OLEObject Type="Embed" ProgID="Equation.3" ShapeID="_x0000_i1028" DrawAspect="Content" ObjectID="_1551227103" r:id="rId13"/>
        </w:object>
      </w:r>
      <w:r>
        <w:rPr>
          <w:sz w:val="28"/>
          <w:szCs w:val="28"/>
        </w:rPr>
        <w:t xml:space="preserve"> diodes.                                                                    (1994)</w:t>
      </w:r>
    </w:p>
    <w:p w:rsidR="00FB254B" w:rsidRDefault="00FB254B" w:rsidP="00FB254B">
      <w:pPr>
        <w:ind w:left="360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B254B" w:rsidRDefault="00FB254B" w:rsidP="00FB254B">
      <w:pPr>
        <w:numPr>
          <w:ilvl w:val="0"/>
          <w:numId w:val="12"/>
        </w:numPr>
        <w:autoSpaceDE w:val="0"/>
        <w:autoSpaceDN w:val="0"/>
        <w:spacing w:after="0" w:line="240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>Studying the effects of effective charge on the stopping cross section, corrections of Bethe formula and range of heavy ions in gaseous.                                                                           (1996)</w:t>
      </w:r>
    </w:p>
    <w:p w:rsidR="00FB254B" w:rsidRDefault="00FB254B" w:rsidP="00FB254B">
      <w:pPr>
        <w:ind w:left="360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      Effects of </w:t>
      </w:r>
      <w:r w:rsidRPr="00407DFA">
        <w:rPr>
          <w:position w:val="-10"/>
          <w:sz w:val="28"/>
          <w:szCs w:val="28"/>
        </w:rPr>
        <w:object w:dxaOrig="200" w:dyaOrig="260">
          <v:shape id="_x0000_i1029" type="#_x0000_t75" style="width:9.75pt;height:12.75pt" o:ole="">
            <v:imagedata r:id="rId14" o:title=""/>
          </v:shape>
          <o:OLEObject Type="Embed" ProgID="Equation.3" ShapeID="_x0000_i1029" DrawAspect="Content" ObjectID="_1551227104" r:id="rId15"/>
        </w:object>
      </w:r>
      <w:r>
        <w:rPr>
          <w:sz w:val="28"/>
          <w:szCs w:val="28"/>
        </w:rPr>
        <w:t>-rays on some physical properties of aqueous solution of polyethylene glycol (PEG).                                        (1996)</w:t>
      </w:r>
    </w:p>
    <w:p w:rsidR="00FB254B" w:rsidRPr="00C73ED3" w:rsidRDefault="00FB254B" w:rsidP="00FB254B">
      <w:pPr>
        <w:numPr>
          <w:ilvl w:val="0"/>
          <w:numId w:val="12"/>
        </w:numPr>
        <w:autoSpaceDE w:val="0"/>
        <w:autoSpaceDN w:val="0"/>
        <w:spacing w:after="0" w:line="240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Theoretical investigation for (a\si:H\c\si) hetrojunction </w:t>
      </w:r>
      <w:r w:rsidRPr="00C73ED3">
        <w:rPr>
          <w:sz w:val="28"/>
          <w:szCs w:val="28"/>
        </w:rPr>
        <w:t>build in potential its distribution and depletion width.   (1996)</w:t>
      </w:r>
    </w:p>
    <w:p w:rsidR="00FB254B" w:rsidRDefault="00FB254B" w:rsidP="00FB254B">
      <w:pPr>
        <w:numPr>
          <w:ilvl w:val="0"/>
          <w:numId w:val="12"/>
        </w:numPr>
        <w:autoSpaceDE w:val="0"/>
        <w:autoSpaceDN w:val="0"/>
        <w:spacing w:after="0" w:line="240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Theoretical study of the parameters affecting super conducting Josephson’s bridge.                                                           (1996) </w:t>
      </w:r>
    </w:p>
    <w:p w:rsidR="00FB254B" w:rsidRPr="00C73ED3" w:rsidRDefault="00FB254B" w:rsidP="00FB254B">
      <w:pPr>
        <w:numPr>
          <w:ilvl w:val="0"/>
          <w:numId w:val="12"/>
        </w:numPr>
        <w:autoSpaceDE w:val="0"/>
        <w:autoSpaceDN w:val="0"/>
        <w:spacing w:after="0" w:line="240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The measurements of capacitance-voltage and </w:t>
      </w:r>
      <w:r w:rsidRPr="00C73ED3">
        <w:rPr>
          <w:sz w:val="28"/>
          <w:szCs w:val="28"/>
        </w:rPr>
        <w:t>current-voltage silicon diode irradiated by x-ray.              (1998)</w:t>
      </w:r>
    </w:p>
    <w:p w:rsidR="00FB254B" w:rsidRPr="00C73ED3" w:rsidRDefault="00FB254B" w:rsidP="00FB254B">
      <w:pPr>
        <w:numPr>
          <w:ilvl w:val="0"/>
          <w:numId w:val="12"/>
        </w:numPr>
        <w:autoSpaceDE w:val="0"/>
        <w:autoSpaceDN w:val="0"/>
        <w:spacing w:after="0" w:line="240" w:lineRule="auto"/>
        <w:jc w:val="lowKashida"/>
        <w:rPr>
          <w:sz w:val="28"/>
          <w:szCs w:val="28"/>
          <w:rtl/>
        </w:rPr>
      </w:pPr>
      <w:r>
        <w:rPr>
          <w:sz w:val="28"/>
          <w:szCs w:val="28"/>
        </w:rPr>
        <w:t xml:space="preserve">The measurements of energy loss for </w:t>
      </w:r>
      <w:r w:rsidRPr="00AD7447">
        <w:rPr>
          <w:position w:val="-6"/>
          <w:sz w:val="28"/>
          <w:szCs w:val="28"/>
        </w:rPr>
        <w:object w:dxaOrig="240" w:dyaOrig="220">
          <v:shape id="_x0000_i1030" type="#_x0000_t75" style="width:12pt;height:11.25pt" o:ole="">
            <v:imagedata r:id="rId16" o:title=""/>
          </v:shape>
          <o:OLEObject Type="Embed" ProgID="Equation.3" ShapeID="_x0000_i1030" DrawAspect="Content" ObjectID="_1551227105" r:id="rId17"/>
        </w:object>
      </w:r>
      <w:r>
        <w:rPr>
          <w:sz w:val="28"/>
          <w:szCs w:val="28"/>
        </w:rPr>
        <w:t xml:space="preserve">-particles </w:t>
      </w:r>
      <w:r w:rsidRPr="00C73ED3">
        <w:rPr>
          <w:sz w:val="28"/>
          <w:szCs w:val="28"/>
        </w:rPr>
        <w:t>in solids polymeric materials (P.S, P.V.C and P.E.)          (1998)</w:t>
      </w:r>
    </w:p>
    <w:p w:rsidR="00FB254B" w:rsidRDefault="00FB254B" w:rsidP="00FB254B">
      <w:pPr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  8.     Fabrication of high temperature super conducting antinna.        (1998) </w:t>
      </w:r>
    </w:p>
    <w:p w:rsidR="00FB254B" w:rsidRPr="00C73ED3" w:rsidRDefault="00FB254B" w:rsidP="00FB254B">
      <w:pPr>
        <w:numPr>
          <w:ilvl w:val="0"/>
          <w:numId w:val="13"/>
        </w:numPr>
        <w:autoSpaceDE w:val="0"/>
        <w:autoSpaceDN w:val="0"/>
        <w:spacing w:after="0" w:line="240" w:lineRule="auto"/>
        <w:jc w:val="lowKashida"/>
        <w:rPr>
          <w:sz w:val="28"/>
          <w:szCs w:val="28"/>
          <w:rtl/>
        </w:rPr>
      </w:pPr>
      <w:r>
        <w:rPr>
          <w:sz w:val="28"/>
          <w:szCs w:val="28"/>
        </w:rPr>
        <w:t xml:space="preserve">Bragg's rule for stopping of charged particles in </w:t>
      </w:r>
      <w:r w:rsidRPr="00C73ED3">
        <w:rPr>
          <w:sz w:val="28"/>
          <w:szCs w:val="28"/>
        </w:rPr>
        <w:t>gaseous compounds.                                                      (1999)</w:t>
      </w:r>
    </w:p>
    <w:p w:rsidR="00FB254B" w:rsidRPr="00C73ED3" w:rsidRDefault="00FB254B" w:rsidP="00FB254B">
      <w:pPr>
        <w:numPr>
          <w:ilvl w:val="0"/>
          <w:numId w:val="13"/>
        </w:numPr>
        <w:autoSpaceDE w:val="0"/>
        <w:autoSpaceDN w:val="0"/>
        <w:spacing w:after="0" w:line="240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 The energy straggling of heavy charged particles </w:t>
      </w:r>
      <w:r w:rsidRPr="00C73ED3">
        <w:rPr>
          <w:sz w:val="28"/>
          <w:szCs w:val="28"/>
        </w:rPr>
        <w:t>in solids and gaseous elements.                                   (1999)</w:t>
      </w:r>
    </w:p>
    <w:p w:rsidR="00FB254B" w:rsidRPr="00C73ED3" w:rsidRDefault="00FB254B" w:rsidP="00FB254B">
      <w:pPr>
        <w:numPr>
          <w:ilvl w:val="0"/>
          <w:numId w:val="13"/>
        </w:numPr>
        <w:autoSpaceDE w:val="0"/>
        <w:autoSpaceDN w:val="0"/>
        <w:spacing w:after="0" w:line="240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 Barkas corrections for the stopping cross section </w:t>
      </w:r>
      <w:r w:rsidRPr="00C73ED3">
        <w:rPr>
          <w:sz w:val="28"/>
          <w:szCs w:val="28"/>
        </w:rPr>
        <w:t xml:space="preserve">of charged particles.                                                     (1999) </w:t>
      </w:r>
    </w:p>
    <w:p w:rsidR="00FB254B" w:rsidRPr="00C73ED3" w:rsidRDefault="00FB254B" w:rsidP="00FB254B">
      <w:pPr>
        <w:numPr>
          <w:ilvl w:val="0"/>
          <w:numId w:val="13"/>
        </w:numPr>
        <w:autoSpaceDE w:val="0"/>
        <w:autoSpaceDN w:val="0"/>
        <w:spacing w:after="0" w:line="240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 Increasing the range of stopping power for charged</w:t>
      </w:r>
      <w:r w:rsidRPr="00C73ED3">
        <w:rPr>
          <w:sz w:val="28"/>
          <w:szCs w:val="28"/>
        </w:rPr>
        <w:t xml:space="preserve"> Particles at energies 1&lt;E(MeV/u)≤0.1.                      (1999) </w:t>
      </w:r>
    </w:p>
    <w:p w:rsidR="00FB254B" w:rsidRPr="00C73ED3" w:rsidRDefault="00FB254B" w:rsidP="00FB254B">
      <w:pPr>
        <w:numPr>
          <w:ilvl w:val="0"/>
          <w:numId w:val="13"/>
        </w:numPr>
        <w:autoSpaceDE w:val="0"/>
        <w:autoSpaceDN w:val="0"/>
        <w:spacing w:after="0" w:line="240" w:lineRule="auto"/>
        <w:jc w:val="lowKashida"/>
        <w:rPr>
          <w:sz w:val="28"/>
          <w:szCs w:val="28"/>
          <w:rtl/>
        </w:rPr>
      </w:pPr>
      <w:r>
        <w:rPr>
          <w:sz w:val="28"/>
          <w:szCs w:val="28"/>
        </w:rPr>
        <w:t xml:space="preserve"> Modification to Bragg's rule for stopping charged Particles in compounds </w:t>
      </w:r>
      <w:r w:rsidRPr="00C73ED3">
        <w:rPr>
          <w:sz w:val="28"/>
          <w:szCs w:val="28"/>
        </w:rPr>
        <w:t>(2000)</w:t>
      </w:r>
      <w:r w:rsidRPr="00C73ED3">
        <w:rPr>
          <w:sz w:val="28"/>
          <w:szCs w:val="28"/>
          <w:rtl/>
          <w:lang w:bidi="ar-IQ"/>
        </w:rPr>
        <w:t xml:space="preserve">       </w:t>
      </w:r>
    </w:p>
    <w:p w:rsidR="00FB254B" w:rsidRPr="00C73ED3" w:rsidRDefault="00FB254B" w:rsidP="00FB254B">
      <w:pPr>
        <w:ind w:left="720"/>
        <w:jc w:val="lowKashida"/>
        <w:rPr>
          <w:sz w:val="28"/>
          <w:szCs w:val="28"/>
        </w:rPr>
      </w:pPr>
      <w:r>
        <w:rPr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</w:rPr>
        <w:t xml:space="preserve">Linear and nonlinear energy loss of slow ions in an electron.         </w:t>
      </w:r>
      <w:r w:rsidRPr="00C73ED3">
        <w:rPr>
          <w:sz w:val="28"/>
          <w:szCs w:val="28"/>
        </w:rPr>
        <w:t>(2000)</w:t>
      </w:r>
    </w:p>
    <w:p w:rsidR="00FB254B" w:rsidRPr="00FB254B" w:rsidRDefault="00FB254B" w:rsidP="00FB254B">
      <w:pPr>
        <w:pStyle w:val="ListParagraph"/>
        <w:numPr>
          <w:ilvl w:val="0"/>
          <w:numId w:val="13"/>
        </w:numPr>
        <w:jc w:val="lowKashida"/>
        <w:rPr>
          <w:sz w:val="28"/>
          <w:szCs w:val="28"/>
        </w:rPr>
      </w:pPr>
      <w:r w:rsidRPr="00FB254B">
        <w:rPr>
          <w:sz w:val="28"/>
          <w:szCs w:val="28"/>
        </w:rPr>
        <w:t xml:space="preserve">  Stopping power and energy straggling on swift ions near plane surface.  (2000) </w:t>
      </w:r>
      <w:r w:rsidRPr="00FB254B">
        <w:rPr>
          <w:sz w:val="28"/>
          <w:szCs w:val="28"/>
          <w:rtl/>
          <w:lang w:bidi="ar-IQ"/>
        </w:rPr>
        <w:t xml:space="preserve">     </w:t>
      </w:r>
    </w:p>
    <w:p w:rsidR="00FB254B" w:rsidRPr="00C73ED3" w:rsidRDefault="00FB254B" w:rsidP="00FB254B">
      <w:pPr>
        <w:numPr>
          <w:ilvl w:val="0"/>
          <w:numId w:val="13"/>
        </w:numPr>
        <w:autoSpaceDE w:val="0"/>
        <w:autoSpaceDN w:val="0"/>
        <w:spacing w:after="0" w:line="240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 Stopping power and shell corrections from orbital </w:t>
      </w:r>
      <w:r w:rsidRPr="00C73ED3">
        <w:rPr>
          <w:sz w:val="28"/>
          <w:szCs w:val="28"/>
        </w:rPr>
        <w:t>mean excitation energies. (2001)</w:t>
      </w:r>
    </w:p>
    <w:p w:rsidR="00FB254B" w:rsidRPr="00C73ED3" w:rsidRDefault="00FB254B" w:rsidP="00FB254B">
      <w:pPr>
        <w:numPr>
          <w:ilvl w:val="0"/>
          <w:numId w:val="13"/>
        </w:numPr>
        <w:autoSpaceDE w:val="0"/>
        <w:autoSpaceDN w:val="0"/>
        <w:spacing w:after="0" w:line="240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 Kinetic, free-gas and harmonic oscillator theories</w:t>
      </w:r>
      <w:r w:rsidRPr="00C73ED3">
        <w:rPr>
          <w:sz w:val="28"/>
          <w:szCs w:val="28"/>
        </w:rPr>
        <w:t xml:space="preserve"> of particle stopping in medium. (2001) </w:t>
      </w:r>
    </w:p>
    <w:p w:rsidR="00FB254B" w:rsidRPr="00FB254B" w:rsidRDefault="00FB254B" w:rsidP="0032457E">
      <w:pPr>
        <w:numPr>
          <w:ilvl w:val="0"/>
          <w:numId w:val="13"/>
        </w:numPr>
        <w:autoSpaceDE w:val="0"/>
        <w:autoSpaceDN w:val="0"/>
        <w:spacing w:after="0" w:line="240" w:lineRule="auto"/>
        <w:ind w:left="360"/>
        <w:jc w:val="lowKashida"/>
        <w:rPr>
          <w:sz w:val="28"/>
          <w:szCs w:val="28"/>
        </w:rPr>
      </w:pPr>
      <w:r w:rsidRPr="00FB254B">
        <w:rPr>
          <w:sz w:val="28"/>
          <w:szCs w:val="28"/>
        </w:rPr>
        <w:t xml:space="preserve">Dielectric description for interaction of heavy charged particles with solid.                                                                       (2004) </w:t>
      </w:r>
    </w:p>
    <w:p w:rsidR="00FB254B" w:rsidRPr="00FB254B" w:rsidRDefault="00FB254B" w:rsidP="00CE13C9">
      <w:pPr>
        <w:numPr>
          <w:ilvl w:val="0"/>
          <w:numId w:val="13"/>
        </w:numPr>
        <w:spacing w:after="0" w:line="240" w:lineRule="auto"/>
        <w:jc w:val="lowKashida"/>
        <w:rPr>
          <w:sz w:val="28"/>
          <w:szCs w:val="28"/>
          <w:rtl/>
          <w:lang w:bidi="ar-IQ"/>
        </w:rPr>
      </w:pPr>
      <w:r w:rsidRPr="00FB254B">
        <w:rPr>
          <w:sz w:val="28"/>
          <w:szCs w:val="28"/>
        </w:rPr>
        <w:lastRenderedPageBreak/>
        <w:t xml:space="preserve">Damping effect of the energy loss for charged Particles reflected from solid surfaces.   (2005).       </w:t>
      </w:r>
    </w:p>
    <w:p w:rsidR="00FB254B" w:rsidRPr="00A26E34" w:rsidRDefault="00FB254B" w:rsidP="00FB254B">
      <w:pPr>
        <w:numPr>
          <w:ilvl w:val="0"/>
          <w:numId w:val="13"/>
        </w:numPr>
        <w:spacing w:after="0" w:line="240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Effective charge theory for electronic stopping </w:t>
      </w:r>
      <w:r w:rsidRPr="00A26E34">
        <w:rPr>
          <w:sz w:val="28"/>
          <w:szCs w:val="28"/>
        </w:rPr>
        <w:t>Power of heavy ions in solids.   (2006).</w:t>
      </w:r>
    </w:p>
    <w:p w:rsidR="00FB254B" w:rsidRPr="00A26E34" w:rsidRDefault="00FB254B" w:rsidP="00FB254B">
      <w:pPr>
        <w:numPr>
          <w:ilvl w:val="0"/>
          <w:numId w:val="13"/>
        </w:numPr>
        <w:spacing w:after="0" w:line="240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Vicinage effects in N-cluster ions collide with </w:t>
      </w:r>
      <w:r w:rsidRPr="00A26E34">
        <w:rPr>
          <w:sz w:val="28"/>
          <w:szCs w:val="28"/>
          <w:lang w:bidi="ar-IQ"/>
        </w:rPr>
        <w:t>condensed matter.  (2007)</w:t>
      </w:r>
    </w:p>
    <w:p w:rsidR="00FB254B" w:rsidRPr="00FB254B" w:rsidRDefault="00FB254B" w:rsidP="00AD5ADD">
      <w:pPr>
        <w:numPr>
          <w:ilvl w:val="0"/>
          <w:numId w:val="13"/>
        </w:numPr>
        <w:spacing w:after="0" w:line="240" w:lineRule="auto"/>
        <w:jc w:val="lowKashida"/>
        <w:rPr>
          <w:sz w:val="28"/>
          <w:szCs w:val="28"/>
          <w:lang w:bidi="ar-IQ"/>
        </w:rPr>
      </w:pPr>
      <w:r w:rsidRPr="00FB254B">
        <w:rPr>
          <w:sz w:val="28"/>
          <w:szCs w:val="28"/>
          <w:lang w:bidi="ar-IQ"/>
        </w:rPr>
        <w:t>Classical and quantal treatment of electronic stopping of cluster ions. (2008).</w:t>
      </w:r>
      <w:r w:rsidRPr="00FB254B">
        <w:rPr>
          <w:sz w:val="28"/>
          <w:szCs w:val="28"/>
          <w:rtl/>
          <w:lang w:bidi="ar-IQ"/>
        </w:rPr>
        <w:t xml:space="preserve">    </w:t>
      </w:r>
    </w:p>
    <w:p w:rsidR="00FB254B" w:rsidRDefault="00FB254B" w:rsidP="00FB254B">
      <w:pPr>
        <w:numPr>
          <w:ilvl w:val="0"/>
          <w:numId w:val="13"/>
        </w:numPr>
        <w:spacing w:after="0" w:line="240" w:lineRule="auto"/>
        <w:jc w:val="lowKashida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Heavy swift ions-impact and Bohr’s theory.                (2008)</w:t>
      </w:r>
    </w:p>
    <w:p w:rsidR="00FB254B" w:rsidRDefault="00FB254B" w:rsidP="00FB254B">
      <w:pPr>
        <w:ind w:left="720"/>
        <w:jc w:val="lowKashida"/>
        <w:rPr>
          <w:sz w:val="28"/>
          <w:szCs w:val="28"/>
          <w:lang w:bidi="ar-IQ"/>
        </w:rPr>
      </w:pPr>
    </w:p>
    <w:p w:rsidR="00FB254B" w:rsidRPr="00FB254B" w:rsidRDefault="00FB254B" w:rsidP="00B9075E">
      <w:pPr>
        <w:numPr>
          <w:ilvl w:val="0"/>
          <w:numId w:val="13"/>
        </w:numPr>
        <w:spacing w:after="0" w:line="240" w:lineRule="auto"/>
        <w:jc w:val="lowKashida"/>
        <w:rPr>
          <w:sz w:val="28"/>
          <w:szCs w:val="28"/>
          <w:lang w:bidi="ar-IQ"/>
        </w:rPr>
      </w:pPr>
      <w:r w:rsidRPr="00FB254B">
        <w:rPr>
          <w:sz w:val="28"/>
          <w:szCs w:val="28"/>
          <w:lang w:bidi="ar-IQ"/>
        </w:rPr>
        <w:t>The Binary stopping theory of antiprotons.                (2008)</w:t>
      </w:r>
    </w:p>
    <w:p w:rsidR="00FB254B" w:rsidRPr="00FB254B" w:rsidRDefault="00FB254B" w:rsidP="00637CF8">
      <w:pPr>
        <w:numPr>
          <w:ilvl w:val="0"/>
          <w:numId w:val="13"/>
        </w:numPr>
        <w:spacing w:after="0" w:line="240" w:lineRule="auto"/>
        <w:jc w:val="lowKashida"/>
        <w:rPr>
          <w:sz w:val="28"/>
          <w:szCs w:val="28"/>
          <w:lang w:bidi="ar-IQ"/>
        </w:rPr>
      </w:pPr>
      <w:r w:rsidRPr="00FB254B">
        <w:rPr>
          <w:sz w:val="28"/>
          <w:szCs w:val="28"/>
          <w:lang w:bidi="ar-IQ"/>
        </w:rPr>
        <w:t xml:space="preserve">Wake potential of ion-surface collisions.                    (2009) </w:t>
      </w:r>
    </w:p>
    <w:p w:rsidR="00FB254B" w:rsidRPr="00FB254B" w:rsidRDefault="00FB254B" w:rsidP="00CA6570">
      <w:pPr>
        <w:numPr>
          <w:ilvl w:val="0"/>
          <w:numId w:val="13"/>
        </w:numPr>
        <w:spacing w:after="0" w:line="240" w:lineRule="auto"/>
        <w:jc w:val="lowKashida"/>
        <w:rPr>
          <w:sz w:val="28"/>
          <w:szCs w:val="28"/>
          <w:lang w:bidi="ar-IQ"/>
        </w:rPr>
      </w:pPr>
      <w:r w:rsidRPr="00FB254B">
        <w:rPr>
          <w:sz w:val="28"/>
          <w:szCs w:val="28"/>
          <w:lang w:bidi="ar-IQ"/>
        </w:rPr>
        <w:t>Energy Loss Function of Heavy Ions using Transport Fluctuation Cross-Section.                                            (2012) .</w:t>
      </w:r>
    </w:p>
    <w:p w:rsidR="00FB254B" w:rsidRPr="00FB254B" w:rsidRDefault="00FB254B" w:rsidP="00A55F81">
      <w:pPr>
        <w:numPr>
          <w:ilvl w:val="0"/>
          <w:numId w:val="13"/>
        </w:numPr>
        <w:spacing w:after="0" w:line="240" w:lineRule="auto"/>
        <w:jc w:val="lowKashida"/>
        <w:rPr>
          <w:sz w:val="28"/>
          <w:szCs w:val="28"/>
          <w:lang w:bidi="ar-IQ"/>
        </w:rPr>
      </w:pPr>
      <w:r w:rsidRPr="00FB254B">
        <w:rPr>
          <w:sz w:val="28"/>
          <w:szCs w:val="28"/>
          <w:lang w:bidi="ar-IQ"/>
        </w:rPr>
        <w:t xml:space="preserve">Energy Loss of proton Beam in Liquid water and DNA. (2012) .                                                                                        </w:t>
      </w:r>
    </w:p>
    <w:p w:rsidR="00FB254B" w:rsidRPr="00FB254B" w:rsidRDefault="00FB254B" w:rsidP="005C3659">
      <w:pPr>
        <w:numPr>
          <w:ilvl w:val="0"/>
          <w:numId w:val="13"/>
        </w:numPr>
        <w:spacing w:after="0" w:line="240" w:lineRule="auto"/>
        <w:jc w:val="lowKashida"/>
        <w:rPr>
          <w:sz w:val="28"/>
          <w:szCs w:val="28"/>
          <w:lang w:bidi="ar-IQ"/>
        </w:rPr>
      </w:pPr>
      <w:r w:rsidRPr="00FB254B">
        <w:rPr>
          <w:sz w:val="28"/>
          <w:szCs w:val="28"/>
          <w:lang w:bidi="ar-IQ"/>
        </w:rPr>
        <w:t xml:space="preserve">Classical and quantum dielectric description of electronic Energy loss.  (2013) </w:t>
      </w:r>
    </w:p>
    <w:p w:rsidR="00FB254B" w:rsidRPr="00FB254B" w:rsidRDefault="00FB254B" w:rsidP="00D5138B">
      <w:pPr>
        <w:numPr>
          <w:ilvl w:val="0"/>
          <w:numId w:val="13"/>
        </w:numPr>
        <w:spacing w:after="0" w:line="240" w:lineRule="auto"/>
        <w:jc w:val="lowKashida"/>
        <w:rPr>
          <w:sz w:val="28"/>
          <w:szCs w:val="28"/>
          <w:lang w:bidi="ar-IQ"/>
        </w:rPr>
      </w:pPr>
      <w:r w:rsidRPr="00FB254B">
        <w:rPr>
          <w:sz w:val="28"/>
          <w:szCs w:val="28"/>
          <w:lang w:bidi="ar-IQ"/>
        </w:rPr>
        <w:t>Binding and screening effects of electronic stopping cross Section. (2014)</w:t>
      </w:r>
    </w:p>
    <w:p w:rsidR="00FB254B" w:rsidRPr="00FB254B" w:rsidRDefault="00FB254B" w:rsidP="00A977AE">
      <w:pPr>
        <w:numPr>
          <w:ilvl w:val="0"/>
          <w:numId w:val="13"/>
        </w:numPr>
        <w:spacing w:after="0" w:line="240" w:lineRule="auto"/>
        <w:jc w:val="lowKashida"/>
        <w:rPr>
          <w:sz w:val="28"/>
          <w:szCs w:val="28"/>
          <w:lang w:bidi="ar-IQ"/>
        </w:rPr>
      </w:pPr>
      <w:r w:rsidRPr="00FB254B">
        <w:rPr>
          <w:sz w:val="28"/>
          <w:szCs w:val="28"/>
          <w:lang w:bidi="ar-IQ"/>
        </w:rPr>
        <w:t>Effect number of electron of DNA and liquid water.    (2015)</w:t>
      </w:r>
    </w:p>
    <w:p w:rsidR="00FB254B" w:rsidRDefault="00FB254B" w:rsidP="00FB254B">
      <w:pPr>
        <w:numPr>
          <w:ilvl w:val="0"/>
          <w:numId w:val="13"/>
        </w:numPr>
        <w:spacing w:after="0" w:line="240" w:lineRule="auto"/>
        <w:jc w:val="lowKashida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Stopping power of heavy ions in elements at low velocity </w:t>
      </w:r>
      <w:r w:rsidRPr="00E044FE">
        <w:rPr>
          <w:position w:val="-12"/>
          <w:sz w:val="28"/>
          <w:szCs w:val="28"/>
          <w:lang w:bidi="ar-IQ"/>
        </w:rPr>
        <w:object w:dxaOrig="999" w:dyaOrig="380">
          <v:shape id="_x0000_i1031" type="#_x0000_t75" style="width:50.25pt;height:18.75pt" o:ole="">
            <v:imagedata r:id="rId18" o:title=""/>
          </v:shape>
          <o:OLEObject Type="Embed" ProgID="Equation.3" ShapeID="_x0000_i1031" DrawAspect="Content" ObjectID="_1551227106" r:id="rId19"/>
        </w:object>
      </w:r>
      <w:r>
        <w:rPr>
          <w:sz w:val="28"/>
          <w:szCs w:val="28"/>
          <w:lang w:bidi="ar-IQ"/>
        </w:rPr>
        <w:t xml:space="preserve"> (under research)</w:t>
      </w:r>
    </w:p>
    <w:p w:rsidR="00FB254B" w:rsidRDefault="00FB254B" w:rsidP="00FB254B">
      <w:pPr>
        <w:ind w:left="720"/>
        <w:jc w:val="lowKashida"/>
        <w:rPr>
          <w:sz w:val="28"/>
          <w:szCs w:val="28"/>
          <w:lang w:bidi="ar-IQ"/>
        </w:rPr>
      </w:pPr>
    </w:p>
    <w:p w:rsidR="00FB254B" w:rsidRDefault="00FB254B" w:rsidP="00FB254B">
      <w:pPr>
        <w:ind w:left="720"/>
        <w:jc w:val="right"/>
        <w:rPr>
          <w:sz w:val="28"/>
          <w:szCs w:val="28"/>
          <w:lang w:bidi="ar-IQ"/>
        </w:rPr>
      </w:pPr>
    </w:p>
    <w:p w:rsidR="00FB254B" w:rsidRPr="00E044FE" w:rsidRDefault="00FB254B" w:rsidP="00FB254B">
      <w:pPr>
        <w:rPr>
          <w:b/>
          <w:bCs/>
          <w:sz w:val="28"/>
          <w:szCs w:val="28"/>
        </w:rPr>
      </w:pPr>
      <w:r w:rsidRPr="00E044FE">
        <w:rPr>
          <w:b/>
          <w:bCs/>
          <w:sz w:val="28"/>
          <w:szCs w:val="28"/>
        </w:rPr>
        <w:t>SUPERVISED PhD THESIS ENTITLED:</w:t>
      </w:r>
    </w:p>
    <w:p w:rsidR="00FB254B" w:rsidRDefault="00FB254B" w:rsidP="00FB254B">
      <w:pPr>
        <w:ind w:left="720"/>
        <w:rPr>
          <w:sz w:val="28"/>
          <w:szCs w:val="28"/>
          <w:lang w:bidi="ar-IQ"/>
        </w:rPr>
      </w:pPr>
      <w:r>
        <w:rPr>
          <w:b/>
          <w:bCs/>
          <w:sz w:val="28"/>
          <w:szCs w:val="28"/>
        </w:rPr>
        <w:t>-----------------------------------------------------</w:t>
      </w:r>
    </w:p>
    <w:p w:rsidR="00FB254B" w:rsidRPr="00FB254B" w:rsidRDefault="00FB254B" w:rsidP="00D23BAD">
      <w:pPr>
        <w:numPr>
          <w:ilvl w:val="0"/>
          <w:numId w:val="14"/>
        </w:numPr>
        <w:autoSpaceDE w:val="0"/>
        <w:autoSpaceDN w:val="0"/>
        <w:spacing w:after="0" w:line="240" w:lineRule="auto"/>
        <w:ind w:left="360"/>
        <w:jc w:val="lowKashida"/>
        <w:rPr>
          <w:sz w:val="28"/>
          <w:szCs w:val="28"/>
          <w:lang w:bidi="ar-IQ"/>
        </w:rPr>
      </w:pPr>
      <w:r w:rsidRPr="00FB254B">
        <w:rPr>
          <w:sz w:val="28"/>
          <w:szCs w:val="28"/>
        </w:rPr>
        <w:t>Measurements of stopping cross section and range for alpha particles (0.5-2.1MeV) in gaseous elements and compounds.  (1998)</w:t>
      </w:r>
    </w:p>
    <w:p w:rsidR="00FB254B" w:rsidRPr="00FB254B" w:rsidRDefault="00FB254B" w:rsidP="0049364A">
      <w:pPr>
        <w:numPr>
          <w:ilvl w:val="0"/>
          <w:numId w:val="14"/>
        </w:numPr>
        <w:autoSpaceDE w:val="0"/>
        <w:autoSpaceDN w:val="0"/>
        <w:spacing w:after="0" w:line="240" w:lineRule="auto"/>
        <w:jc w:val="lowKashida"/>
        <w:rPr>
          <w:sz w:val="28"/>
          <w:szCs w:val="28"/>
        </w:rPr>
      </w:pPr>
      <w:r w:rsidRPr="00FB254B">
        <w:rPr>
          <w:sz w:val="28"/>
          <w:szCs w:val="28"/>
        </w:rPr>
        <w:t>Energy generation and detection by a high temperature Josephson junction.  (2000)</w:t>
      </w:r>
    </w:p>
    <w:p w:rsidR="00FB254B" w:rsidRPr="00FB254B" w:rsidRDefault="00FB254B" w:rsidP="00093FEE">
      <w:pPr>
        <w:numPr>
          <w:ilvl w:val="0"/>
          <w:numId w:val="14"/>
        </w:numPr>
        <w:autoSpaceDE w:val="0"/>
        <w:autoSpaceDN w:val="0"/>
        <w:spacing w:after="0" w:line="240" w:lineRule="auto"/>
        <w:jc w:val="lowKashida"/>
        <w:rPr>
          <w:sz w:val="28"/>
          <w:szCs w:val="28"/>
        </w:rPr>
      </w:pPr>
      <w:r w:rsidRPr="00FB254B">
        <w:rPr>
          <w:sz w:val="28"/>
          <w:szCs w:val="28"/>
        </w:rPr>
        <w:t>Determination of total luminance in the image of a Point source. (2001)</w:t>
      </w:r>
    </w:p>
    <w:p w:rsidR="00FB254B" w:rsidRPr="00FB254B" w:rsidRDefault="00FB254B" w:rsidP="002650C0">
      <w:pPr>
        <w:numPr>
          <w:ilvl w:val="0"/>
          <w:numId w:val="14"/>
        </w:numPr>
        <w:autoSpaceDE w:val="0"/>
        <w:autoSpaceDN w:val="0"/>
        <w:spacing w:after="0" w:line="240" w:lineRule="auto"/>
        <w:jc w:val="lowKashida"/>
        <w:rPr>
          <w:sz w:val="28"/>
          <w:szCs w:val="28"/>
        </w:rPr>
      </w:pPr>
      <w:r w:rsidRPr="00FB254B">
        <w:rPr>
          <w:sz w:val="28"/>
          <w:szCs w:val="28"/>
        </w:rPr>
        <w:t>Coherent states and the classical limit of some quantum Systems. (2001)</w:t>
      </w:r>
    </w:p>
    <w:p w:rsidR="00FB254B" w:rsidRPr="00FB254B" w:rsidRDefault="00FB254B" w:rsidP="00C94315">
      <w:pPr>
        <w:numPr>
          <w:ilvl w:val="0"/>
          <w:numId w:val="14"/>
        </w:numPr>
        <w:autoSpaceDE w:val="0"/>
        <w:autoSpaceDN w:val="0"/>
        <w:spacing w:after="0" w:line="240" w:lineRule="auto"/>
        <w:jc w:val="lowKashida"/>
        <w:rPr>
          <w:sz w:val="28"/>
          <w:szCs w:val="28"/>
        </w:rPr>
      </w:pPr>
      <w:r w:rsidRPr="00FB254B">
        <w:rPr>
          <w:sz w:val="28"/>
          <w:szCs w:val="28"/>
        </w:rPr>
        <w:t>Forces, stopping power and energy straggling on swift ions near plane surfaces.  (2002)</w:t>
      </w:r>
      <w:r w:rsidRPr="00FB254B">
        <w:rPr>
          <w:sz w:val="28"/>
          <w:szCs w:val="28"/>
          <w:rtl/>
          <w:lang w:bidi="ar-IQ"/>
        </w:rPr>
        <w:t xml:space="preserve">    </w:t>
      </w:r>
    </w:p>
    <w:p w:rsidR="00FB254B" w:rsidRPr="00FB254B" w:rsidRDefault="00FB254B" w:rsidP="0054661F">
      <w:pPr>
        <w:numPr>
          <w:ilvl w:val="0"/>
          <w:numId w:val="14"/>
        </w:numPr>
        <w:autoSpaceDE w:val="0"/>
        <w:autoSpaceDN w:val="0"/>
        <w:spacing w:after="0" w:line="240" w:lineRule="auto"/>
        <w:ind w:left="360"/>
        <w:jc w:val="lowKashida"/>
        <w:rPr>
          <w:sz w:val="28"/>
          <w:szCs w:val="28"/>
        </w:rPr>
      </w:pPr>
      <w:r w:rsidRPr="00FB254B">
        <w:rPr>
          <w:sz w:val="28"/>
          <w:szCs w:val="28"/>
        </w:rPr>
        <w:t xml:space="preserve">Charge state dependence of the energy loss of slow ions in metals. (2002) </w:t>
      </w:r>
    </w:p>
    <w:p w:rsidR="00FB254B" w:rsidRPr="00FB254B" w:rsidRDefault="00FB254B" w:rsidP="00124F43">
      <w:pPr>
        <w:numPr>
          <w:ilvl w:val="0"/>
          <w:numId w:val="14"/>
        </w:numPr>
        <w:autoSpaceDE w:val="0"/>
        <w:autoSpaceDN w:val="0"/>
        <w:spacing w:after="0" w:line="240" w:lineRule="auto"/>
        <w:ind w:left="360"/>
        <w:jc w:val="lowKashida"/>
        <w:rPr>
          <w:sz w:val="28"/>
          <w:szCs w:val="28"/>
        </w:rPr>
      </w:pPr>
      <w:r w:rsidRPr="00FB254B">
        <w:rPr>
          <w:sz w:val="28"/>
          <w:szCs w:val="28"/>
        </w:rPr>
        <w:t>Study the effect of ionization Instability on the Magneto-hydrodynamic power generator. (2003)</w:t>
      </w:r>
    </w:p>
    <w:p w:rsidR="00FB254B" w:rsidRPr="00FB254B" w:rsidRDefault="00FB254B" w:rsidP="009C0AED">
      <w:pPr>
        <w:numPr>
          <w:ilvl w:val="0"/>
          <w:numId w:val="14"/>
        </w:numPr>
        <w:autoSpaceDE w:val="0"/>
        <w:autoSpaceDN w:val="0"/>
        <w:spacing w:after="0" w:line="240" w:lineRule="auto"/>
        <w:ind w:left="360"/>
        <w:jc w:val="lowKashida"/>
        <w:rPr>
          <w:sz w:val="28"/>
          <w:szCs w:val="28"/>
        </w:rPr>
      </w:pPr>
      <w:r w:rsidRPr="00FB254B">
        <w:rPr>
          <w:sz w:val="28"/>
          <w:szCs w:val="28"/>
        </w:rPr>
        <w:t>A study the Design and Fabrication of HTSC Wire.    (2004)</w:t>
      </w:r>
    </w:p>
    <w:p w:rsidR="00FB254B" w:rsidRPr="00FB254B" w:rsidRDefault="00FB254B" w:rsidP="001B65F8">
      <w:pPr>
        <w:numPr>
          <w:ilvl w:val="0"/>
          <w:numId w:val="14"/>
        </w:numPr>
        <w:autoSpaceDE w:val="0"/>
        <w:autoSpaceDN w:val="0"/>
        <w:spacing w:after="0" w:line="240" w:lineRule="auto"/>
        <w:ind w:left="142"/>
        <w:jc w:val="lowKashida"/>
        <w:rPr>
          <w:sz w:val="28"/>
          <w:szCs w:val="28"/>
        </w:rPr>
      </w:pPr>
      <w:r w:rsidRPr="00FB254B">
        <w:rPr>
          <w:sz w:val="28"/>
          <w:szCs w:val="28"/>
        </w:rPr>
        <w:t xml:space="preserve">Stopping of molecules and Clusters.                            </w:t>
      </w:r>
      <w:r w:rsidRPr="00FB254B">
        <w:rPr>
          <w:b/>
          <w:bCs/>
          <w:sz w:val="28"/>
          <w:szCs w:val="28"/>
        </w:rPr>
        <w:t>(</w:t>
      </w:r>
      <w:r w:rsidRPr="00FB254B">
        <w:rPr>
          <w:sz w:val="28"/>
          <w:szCs w:val="28"/>
        </w:rPr>
        <w:t>2006)</w:t>
      </w:r>
      <w:r w:rsidRPr="00FB254B">
        <w:rPr>
          <w:sz w:val="28"/>
          <w:szCs w:val="28"/>
          <w:rtl/>
          <w:lang w:bidi="ar-IQ"/>
        </w:rPr>
        <w:t xml:space="preserve">   </w:t>
      </w:r>
      <w:r w:rsidRPr="00FB254B">
        <w:rPr>
          <w:sz w:val="28"/>
          <w:szCs w:val="28"/>
          <w:lang w:bidi="ar-IQ"/>
        </w:rPr>
        <w:t xml:space="preserve"> </w:t>
      </w:r>
    </w:p>
    <w:p w:rsidR="00FB254B" w:rsidRPr="00FB254B" w:rsidRDefault="00FB254B" w:rsidP="005A0FA3">
      <w:pPr>
        <w:numPr>
          <w:ilvl w:val="0"/>
          <w:numId w:val="14"/>
        </w:numPr>
        <w:autoSpaceDE w:val="0"/>
        <w:autoSpaceDN w:val="0"/>
        <w:spacing w:after="0" w:line="240" w:lineRule="auto"/>
        <w:jc w:val="lowKashida"/>
        <w:rPr>
          <w:sz w:val="28"/>
          <w:szCs w:val="28"/>
        </w:rPr>
      </w:pPr>
      <w:r w:rsidRPr="00FB254B">
        <w:rPr>
          <w:sz w:val="28"/>
          <w:szCs w:val="28"/>
        </w:rPr>
        <w:t xml:space="preserve">Impact-Parameter dependent energy loss of screened ions. </w:t>
      </w:r>
      <w:r w:rsidRPr="00FB254B">
        <w:rPr>
          <w:b/>
          <w:bCs/>
          <w:sz w:val="28"/>
          <w:szCs w:val="28"/>
        </w:rPr>
        <w:t>(</w:t>
      </w:r>
      <w:r w:rsidRPr="00FB254B">
        <w:rPr>
          <w:sz w:val="28"/>
          <w:szCs w:val="28"/>
        </w:rPr>
        <w:t>2005)</w:t>
      </w:r>
    </w:p>
    <w:p w:rsidR="00FB254B" w:rsidRPr="00FB254B" w:rsidRDefault="00FB254B" w:rsidP="00024C7B">
      <w:pPr>
        <w:numPr>
          <w:ilvl w:val="0"/>
          <w:numId w:val="14"/>
        </w:numPr>
        <w:autoSpaceDE w:val="0"/>
        <w:autoSpaceDN w:val="0"/>
        <w:spacing w:after="0" w:line="240" w:lineRule="auto"/>
        <w:jc w:val="lowKashida"/>
        <w:rPr>
          <w:sz w:val="28"/>
          <w:szCs w:val="28"/>
        </w:rPr>
      </w:pPr>
      <w:r w:rsidRPr="00FB254B">
        <w:rPr>
          <w:sz w:val="28"/>
          <w:szCs w:val="28"/>
        </w:rPr>
        <w:t xml:space="preserve">Numerical calculations for vibration of basic molecule. (2006)                                                                                             </w:t>
      </w:r>
    </w:p>
    <w:p w:rsidR="00FB254B" w:rsidRPr="00FB254B" w:rsidRDefault="00FB254B" w:rsidP="0018578D">
      <w:pPr>
        <w:numPr>
          <w:ilvl w:val="0"/>
          <w:numId w:val="14"/>
        </w:numPr>
        <w:autoSpaceDE w:val="0"/>
        <w:autoSpaceDN w:val="0"/>
        <w:spacing w:after="0" w:line="240" w:lineRule="auto"/>
        <w:jc w:val="lowKashida"/>
        <w:rPr>
          <w:sz w:val="28"/>
          <w:szCs w:val="28"/>
        </w:rPr>
      </w:pPr>
      <w:r w:rsidRPr="00FB254B">
        <w:rPr>
          <w:sz w:val="28"/>
          <w:szCs w:val="28"/>
        </w:rPr>
        <w:t xml:space="preserve">Study of plasma electron beam interaction.                    </w:t>
      </w:r>
      <w:r w:rsidRPr="00FB254B">
        <w:rPr>
          <w:b/>
          <w:bCs/>
          <w:sz w:val="28"/>
          <w:szCs w:val="28"/>
        </w:rPr>
        <w:t>(</w:t>
      </w:r>
      <w:r w:rsidRPr="00FB254B">
        <w:rPr>
          <w:sz w:val="28"/>
          <w:szCs w:val="28"/>
        </w:rPr>
        <w:t xml:space="preserve">2006)                      </w:t>
      </w:r>
    </w:p>
    <w:p w:rsidR="00FB254B" w:rsidRPr="00FB254B" w:rsidRDefault="00FB254B" w:rsidP="001C5263">
      <w:pPr>
        <w:numPr>
          <w:ilvl w:val="0"/>
          <w:numId w:val="14"/>
        </w:numPr>
        <w:autoSpaceDE w:val="0"/>
        <w:autoSpaceDN w:val="0"/>
        <w:spacing w:after="0" w:line="240" w:lineRule="auto"/>
        <w:jc w:val="lowKashida"/>
        <w:rPr>
          <w:sz w:val="28"/>
          <w:szCs w:val="28"/>
        </w:rPr>
      </w:pPr>
      <w:r w:rsidRPr="00FB254B">
        <w:rPr>
          <w:sz w:val="28"/>
          <w:szCs w:val="28"/>
        </w:rPr>
        <w:t>Application of the theory of scale relativity.                    (2006)</w:t>
      </w:r>
    </w:p>
    <w:p w:rsidR="00FB254B" w:rsidRPr="00FB254B" w:rsidRDefault="00FB254B" w:rsidP="009565C2">
      <w:pPr>
        <w:numPr>
          <w:ilvl w:val="0"/>
          <w:numId w:val="14"/>
        </w:numPr>
        <w:autoSpaceDE w:val="0"/>
        <w:autoSpaceDN w:val="0"/>
        <w:spacing w:after="0" w:line="240" w:lineRule="auto"/>
        <w:jc w:val="lowKashida"/>
        <w:rPr>
          <w:sz w:val="28"/>
          <w:szCs w:val="28"/>
        </w:rPr>
      </w:pPr>
      <w:r w:rsidRPr="00FB254B">
        <w:rPr>
          <w:sz w:val="28"/>
          <w:szCs w:val="28"/>
        </w:rPr>
        <w:lastRenderedPageBreak/>
        <w:t>Partial stopping power and straggling effective charges of di-cluster ions in condensed matter. (2006)</w:t>
      </w:r>
    </w:p>
    <w:p w:rsidR="00FB254B" w:rsidRPr="00FB254B" w:rsidRDefault="00FB254B" w:rsidP="00B12CC3">
      <w:pPr>
        <w:numPr>
          <w:ilvl w:val="0"/>
          <w:numId w:val="14"/>
        </w:numPr>
        <w:autoSpaceDE w:val="0"/>
        <w:autoSpaceDN w:val="0"/>
        <w:spacing w:after="0" w:line="240" w:lineRule="auto"/>
        <w:jc w:val="lowKashida"/>
        <w:rPr>
          <w:sz w:val="28"/>
          <w:szCs w:val="28"/>
        </w:rPr>
      </w:pPr>
      <w:r w:rsidRPr="00FB254B">
        <w:rPr>
          <w:sz w:val="28"/>
          <w:szCs w:val="28"/>
        </w:rPr>
        <w:t xml:space="preserve">Impact parameter dependence of the energy loss of fast cluster ions. (2010)  </w:t>
      </w:r>
    </w:p>
    <w:p w:rsidR="00FB254B" w:rsidRPr="00FB254B" w:rsidRDefault="00FB254B" w:rsidP="00185522">
      <w:pPr>
        <w:numPr>
          <w:ilvl w:val="0"/>
          <w:numId w:val="14"/>
        </w:numPr>
        <w:autoSpaceDE w:val="0"/>
        <w:autoSpaceDN w:val="0"/>
        <w:spacing w:after="0" w:line="240" w:lineRule="auto"/>
        <w:jc w:val="lowKashida"/>
        <w:rPr>
          <w:sz w:val="28"/>
          <w:szCs w:val="28"/>
        </w:rPr>
      </w:pPr>
      <w:r w:rsidRPr="00FB254B">
        <w:rPr>
          <w:sz w:val="28"/>
          <w:szCs w:val="28"/>
        </w:rPr>
        <w:t xml:space="preserve">Impact parameter dependent of energy Loss (straggling) of swift ions using Binary Theory. (2011)  </w:t>
      </w:r>
    </w:p>
    <w:p w:rsidR="00FB254B" w:rsidRPr="00FB254B" w:rsidRDefault="00FB254B" w:rsidP="001E1B98">
      <w:pPr>
        <w:numPr>
          <w:ilvl w:val="0"/>
          <w:numId w:val="14"/>
        </w:numPr>
        <w:autoSpaceDE w:val="0"/>
        <w:autoSpaceDN w:val="0"/>
        <w:spacing w:after="0" w:line="240" w:lineRule="auto"/>
        <w:jc w:val="lowKashida"/>
        <w:rPr>
          <w:sz w:val="28"/>
          <w:szCs w:val="28"/>
        </w:rPr>
      </w:pPr>
      <w:r w:rsidRPr="00FB254B">
        <w:rPr>
          <w:sz w:val="28"/>
          <w:szCs w:val="28"/>
        </w:rPr>
        <w:t xml:space="preserve">Study of the electronic energy loss of swift di-cluster ions using Harmonic Oscillator Model. (2012) </w:t>
      </w:r>
    </w:p>
    <w:p w:rsidR="00FB254B" w:rsidRPr="00FB254B" w:rsidRDefault="00FB254B" w:rsidP="00E11EDC">
      <w:pPr>
        <w:numPr>
          <w:ilvl w:val="0"/>
          <w:numId w:val="14"/>
        </w:numPr>
        <w:autoSpaceDE w:val="0"/>
        <w:autoSpaceDN w:val="0"/>
        <w:spacing w:after="0" w:line="240" w:lineRule="auto"/>
        <w:jc w:val="lowKashida"/>
        <w:rPr>
          <w:sz w:val="28"/>
          <w:szCs w:val="28"/>
        </w:rPr>
      </w:pPr>
      <w:r w:rsidRPr="00FB254B">
        <w:rPr>
          <w:sz w:val="28"/>
          <w:szCs w:val="28"/>
        </w:rPr>
        <w:t>Studying energy loss of hydrogen ion beam in DNA and H2O. (2015)</w:t>
      </w:r>
    </w:p>
    <w:p w:rsidR="00FB254B" w:rsidRPr="00E50B85" w:rsidRDefault="00FB254B" w:rsidP="00FB254B">
      <w:pPr>
        <w:numPr>
          <w:ilvl w:val="0"/>
          <w:numId w:val="14"/>
        </w:numPr>
        <w:autoSpaceDE w:val="0"/>
        <w:autoSpaceDN w:val="0"/>
        <w:spacing w:after="0" w:line="240" w:lineRule="auto"/>
        <w:jc w:val="lowKashida"/>
        <w:rPr>
          <w:sz w:val="28"/>
          <w:szCs w:val="28"/>
        </w:rPr>
      </w:pPr>
      <w:r w:rsidRPr="00E50B85">
        <w:rPr>
          <w:sz w:val="28"/>
          <w:szCs w:val="28"/>
        </w:rPr>
        <w:t>Wake-Potential of penetrating ions using Harmonic Oscillator atom. (2015)</w:t>
      </w:r>
    </w:p>
    <w:p w:rsidR="00FB254B" w:rsidRPr="00FB254B" w:rsidRDefault="00FB254B" w:rsidP="007F63D3">
      <w:pPr>
        <w:numPr>
          <w:ilvl w:val="0"/>
          <w:numId w:val="14"/>
        </w:numPr>
        <w:autoSpaceDE w:val="0"/>
        <w:autoSpaceDN w:val="0"/>
        <w:spacing w:after="0" w:line="240" w:lineRule="auto"/>
        <w:jc w:val="lowKashida"/>
        <w:rPr>
          <w:sz w:val="28"/>
          <w:szCs w:val="28"/>
        </w:rPr>
      </w:pPr>
      <w:r w:rsidRPr="00FB254B">
        <w:rPr>
          <w:sz w:val="28"/>
          <w:szCs w:val="28"/>
        </w:rPr>
        <w:t>Energy loss and wake potential of proton in plasma.       (2015)</w:t>
      </w:r>
    </w:p>
    <w:p w:rsidR="00FB254B" w:rsidRPr="00FB254B" w:rsidRDefault="00FB254B" w:rsidP="00A002D6">
      <w:pPr>
        <w:numPr>
          <w:ilvl w:val="0"/>
          <w:numId w:val="14"/>
        </w:numPr>
        <w:autoSpaceDE w:val="0"/>
        <w:autoSpaceDN w:val="0"/>
        <w:spacing w:after="0" w:line="240" w:lineRule="auto"/>
        <w:jc w:val="lowKashida"/>
        <w:rPr>
          <w:sz w:val="28"/>
          <w:szCs w:val="28"/>
        </w:rPr>
      </w:pPr>
      <w:r w:rsidRPr="00FB254B">
        <w:rPr>
          <w:sz w:val="28"/>
          <w:szCs w:val="28"/>
        </w:rPr>
        <w:t>Energy loss of Hydrogen di-cluster ions in DNA and liquid water. (2016)</w:t>
      </w:r>
    </w:p>
    <w:p w:rsidR="00FB254B" w:rsidRPr="00FB254B" w:rsidRDefault="00FB254B" w:rsidP="000043C6">
      <w:pPr>
        <w:numPr>
          <w:ilvl w:val="0"/>
          <w:numId w:val="14"/>
        </w:numPr>
        <w:autoSpaceDE w:val="0"/>
        <w:autoSpaceDN w:val="0"/>
        <w:spacing w:after="0" w:line="240" w:lineRule="auto"/>
        <w:jc w:val="lowKashida"/>
        <w:rPr>
          <w:sz w:val="28"/>
          <w:szCs w:val="28"/>
        </w:rPr>
      </w:pPr>
      <w:r w:rsidRPr="00FB254B">
        <w:rPr>
          <w:sz w:val="28"/>
          <w:szCs w:val="28"/>
        </w:rPr>
        <w:t>Wake potential and energy loss of charged particles in nanotube. (under research)</w:t>
      </w:r>
    </w:p>
    <w:p w:rsidR="00FB254B" w:rsidRPr="00FB254B" w:rsidRDefault="00FB254B" w:rsidP="006F5E7C">
      <w:pPr>
        <w:numPr>
          <w:ilvl w:val="0"/>
          <w:numId w:val="14"/>
        </w:numPr>
        <w:autoSpaceDE w:val="0"/>
        <w:autoSpaceDN w:val="0"/>
        <w:spacing w:after="0" w:line="240" w:lineRule="auto"/>
        <w:jc w:val="lowKashida"/>
        <w:rPr>
          <w:sz w:val="28"/>
          <w:szCs w:val="28"/>
        </w:rPr>
      </w:pPr>
      <w:r w:rsidRPr="00FB254B">
        <w:rPr>
          <w:sz w:val="28"/>
          <w:szCs w:val="28"/>
        </w:rPr>
        <w:t>Interaction of ions with carbon nanotubes.  (under research)</w:t>
      </w:r>
    </w:p>
    <w:p w:rsidR="00FB254B" w:rsidRPr="00FB254B" w:rsidRDefault="00FB254B" w:rsidP="007A728D">
      <w:pPr>
        <w:numPr>
          <w:ilvl w:val="0"/>
          <w:numId w:val="14"/>
        </w:numPr>
        <w:autoSpaceDE w:val="0"/>
        <w:autoSpaceDN w:val="0"/>
        <w:spacing w:after="0" w:line="240" w:lineRule="auto"/>
        <w:jc w:val="lowKashida"/>
        <w:rPr>
          <w:sz w:val="28"/>
          <w:szCs w:val="28"/>
        </w:rPr>
      </w:pPr>
      <w:r w:rsidRPr="00FB254B">
        <w:rPr>
          <w:sz w:val="28"/>
          <w:szCs w:val="28"/>
        </w:rPr>
        <w:t>Total ionization cross section of protons in bioorganic and inorganic compounds like (DNA and H2O).  (under research)</w:t>
      </w:r>
    </w:p>
    <w:p w:rsidR="00FB254B" w:rsidRDefault="00FB254B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3C2127" w:rsidRPr="003C2127" w:rsidRDefault="003C2127" w:rsidP="003C2127">
      <w:pPr>
        <w:rPr>
          <w:sz w:val="32"/>
          <w:szCs w:val="32"/>
        </w:rPr>
      </w:pPr>
      <w:r w:rsidRPr="003C2127">
        <w:rPr>
          <w:sz w:val="32"/>
          <w:szCs w:val="32"/>
        </w:rPr>
        <w:t>Publications:</w:t>
      </w:r>
    </w:p>
    <w:p w:rsidR="00B64BE7" w:rsidRPr="00FB35E6" w:rsidRDefault="003C2127" w:rsidP="003C2127">
      <w:pPr>
        <w:autoSpaceDE w:val="0"/>
        <w:autoSpaceDN w:val="0"/>
        <w:spacing w:after="0" w:line="240" w:lineRule="auto"/>
        <w:ind w:right="720"/>
        <w:jc w:val="lowKashida"/>
        <w:rPr>
          <w:rFonts w:asciiTheme="minorBidi" w:hAnsiTheme="minorBidi" w:cs="Arial"/>
          <w:sz w:val="26"/>
          <w:szCs w:val="26"/>
        </w:rPr>
      </w:pPr>
      <w:r>
        <w:rPr>
          <w:rFonts w:asciiTheme="minorBidi" w:hAnsiTheme="minorBidi" w:cs="Arial"/>
          <w:sz w:val="26"/>
          <w:szCs w:val="26"/>
        </w:rPr>
        <w:t>1</w:t>
      </w:r>
      <w:r w:rsidR="00B64BE7" w:rsidRPr="00FB35E6">
        <w:rPr>
          <w:rFonts w:asciiTheme="minorBidi" w:hAnsiTheme="minorBidi" w:cs="Arial"/>
          <w:sz w:val="26"/>
          <w:szCs w:val="26"/>
        </w:rPr>
        <w:t xml:space="preserve">. Al-Bedri and K.A. Ahmad, </w:t>
      </w:r>
    </w:p>
    <w:p w:rsidR="00B64BE7" w:rsidRPr="00FB35E6" w:rsidRDefault="00B64BE7" w:rsidP="00FB35E6">
      <w:pPr>
        <w:ind w:left="360" w:hanging="90"/>
        <w:jc w:val="lowKashida"/>
        <w:rPr>
          <w:rFonts w:asciiTheme="minorBidi" w:hAnsiTheme="minorBidi" w:cs="Arial"/>
          <w:sz w:val="26"/>
          <w:szCs w:val="26"/>
        </w:rPr>
      </w:pPr>
      <w:r w:rsidRPr="00FB35E6">
        <w:rPr>
          <w:rFonts w:asciiTheme="minorBidi" w:hAnsiTheme="minorBidi" w:cs="Arial"/>
          <w:sz w:val="26"/>
          <w:szCs w:val="26"/>
        </w:rPr>
        <w:t xml:space="preserve"> 'Theoretical energy straggling of Cf</w:t>
      </w:r>
      <w:r w:rsidRPr="00FB35E6">
        <w:rPr>
          <w:rFonts w:asciiTheme="minorBidi" w:hAnsiTheme="minorBidi" w:cs="Arial"/>
          <w:sz w:val="26"/>
          <w:szCs w:val="26"/>
          <w:vertAlign w:val="superscript"/>
        </w:rPr>
        <w:t>252</w:t>
      </w:r>
      <w:r w:rsidRPr="00FB35E6">
        <w:rPr>
          <w:rFonts w:asciiTheme="minorBidi" w:hAnsiTheme="minorBidi" w:cs="Arial"/>
          <w:sz w:val="26"/>
          <w:szCs w:val="26"/>
        </w:rPr>
        <w:t xml:space="preserve"> fission fragments in various absorber', </w:t>
      </w:r>
    </w:p>
    <w:p w:rsidR="00B64BE7" w:rsidRPr="00FB35E6" w:rsidRDefault="00B64BE7" w:rsidP="00FB35E6">
      <w:pPr>
        <w:ind w:left="360" w:hanging="90"/>
        <w:jc w:val="lowKashida"/>
        <w:rPr>
          <w:rFonts w:asciiTheme="minorBidi" w:hAnsiTheme="minorBidi" w:cs="Arial"/>
          <w:sz w:val="26"/>
          <w:szCs w:val="26"/>
        </w:rPr>
      </w:pPr>
      <w:r w:rsidRPr="00FB35E6">
        <w:rPr>
          <w:rFonts w:asciiTheme="minorBidi" w:hAnsiTheme="minorBidi" w:cs="Arial"/>
          <w:sz w:val="26"/>
          <w:szCs w:val="26"/>
        </w:rPr>
        <w:t xml:space="preserve">  Nucl. Inst. &amp; Meth. Vol. 198 (1982) 583</w:t>
      </w:r>
    </w:p>
    <w:p w:rsidR="00B64BE7" w:rsidRPr="00FB35E6" w:rsidRDefault="00B64BE7" w:rsidP="00D85DD3">
      <w:pPr>
        <w:tabs>
          <w:tab w:val="num" w:pos="142"/>
        </w:tabs>
        <w:jc w:val="lowKashida"/>
        <w:rPr>
          <w:rFonts w:asciiTheme="minorBidi" w:hAnsiTheme="minorBidi" w:cs="Arial"/>
          <w:sz w:val="26"/>
          <w:szCs w:val="26"/>
        </w:rPr>
      </w:pPr>
      <w:r w:rsidRPr="00FB35E6">
        <w:rPr>
          <w:rFonts w:asciiTheme="minorBidi" w:hAnsiTheme="minorBidi" w:cs="Arial"/>
          <w:sz w:val="26"/>
          <w:szCs w:val="26"/>
        </w:rPr>
        <w:t xml:space="preserve">     Khalid A. Ahmad,</w:t>
      </w:r>
      <w:r w:rsidR="00D85DD3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</w:rPr>
        <w:t>' Theory of surface depletion region for undoped silicon p</w:t>
      </w:r>
      <w:r w:rsidRPr="00FB35E6">
        <w:rPr>
          <w:rFonts w:asciiTheme="minorBidi" w:hAnsiTheme="minorBidi" w:cs="Arial"/>
          <w:sz w:val="26"/>
          <w:szCs w:val="26"/>
          <w:vertAlign w:val="superscript"/>
        </w:rPr>
        <w:t>+</w:t>
      </w:r>
      <w:r w:rsidRPr="00FB35E6">
        <w:rPr>
          <w:rFonts w:asciiTheme="minorBidi" w:hAnsiTheme="minorBidi" w:cs="Arial"/>
          <w:sz w:val="26"/>
          <w:szCs w:val="26"/>
        </w:rPr>
        <w:t>nn</w:t>
      </w:r>
      <w:r w:rsidRPr="00FB35E6">
        <w:rPr>
          <w:rFonts w:asciiTheme="minorBidi" w:hAnsiTheme="minorBidi" w:cs="Arial"/>
          <w:sz w:val="26"/>
          <w:szCs w:val="26"/>
          <w:vertAlign w:val="superscript"/>
        </w:rPr>
        <w:t>+</w:t>
      </w:r>
      <w:r w:rsidRPr="00FB35E6">
        <w:rPr>
          <w:rFonts w:asciiTheme="minorBidi" w:hAnsiTheme="minorBidi" w:cs="Arial"/>
          <w:sz w:val="26"/>
          <w:szCs w:val="26"/>
        </w:rPr>
        <w:t xml:space="preserve"> junction'</w:t>
      </w:r>
    </w:p>
    <w:p w:rsidR="00B64BE7" w:rsidRPr="00FB35E6" w:rsidRDefault="00B64BE7" w:rsidP="00FB35E6">
      <w:pPr>
        <w:ind w:left="360" w:right="720" w:hanging="90"/>
        <w:jc w:val="lowKashida"/>
        <w:rPr>
          <w:rFonts w:asciiTheme="minorBidi" w:hAnsiTheme="minorBidi" w:cs="Arial"/>
          <w:sz w:val="26"/>
          <w:szCs w:val="26"/>
        </w:rPr>
      </w:pPr>
      <w:r w:rsidRPr="00FB35E6">
        <w:rPr>
          <w:rFonts w:asciiTheme="minorBidi" w:hAnsiTheme="minorBidi" w:cs="Arial"/>
          <w:sz w:val="26"/>
          <w:szCs w:val="26"/>
        </w:rPr>
        <w:t>Al-Mustansiriya, J. Sci., Vol. 9, No. 1, (1998) 87</w:t>
      </w:r>
    </w:p>
    <w:p w:rsidR="00B64BE7" w:rsidRPr="00FB35E6" w:rsidRDefault="00B64BE7" w:rsidP="00FB35E6">
      <w:pPr>
        <w:numPr>
          <w:ilvl w:val="0"/>
          <w:numId w:val="11"/>
        </w:numPr>
        <w:tabs>
          <w:tab w:val="num" w:pos="142"/>
        </w:tabs>
        <w:autoSpaceDE w:val="0"/>
        <w:autoSpaceDN w:val="0"/>
        <w:spacing w:after="0" w:line="240" w:lineRule="auto"/>
        <w:ind w:left="360" w:right="720" w:hanging="90"/>
        <w:jc w:val="lowKashida"/>
        <w:rPr>
          <w:rFonts w:asciiTheme="minorBidi" w:hAnsiTheme="minorBidi" w:cs="Arial"/>
          <w:sz w:val="26"/>
          <w:szCs w:val="26"/>
        </w:rPr>
      </w:pPr>
      <w:r w:rsidRPr="00FB35E6">
        <w:rPr>
          <w:rFonts w:asciiTheme="minorBidi" w:hAnsiTheme="minorBidi" w:cs="Arial"/>
          <w:sz w:val="26"/>
          <w:szCs w:val="26"/>
        </w:rPr>
        <w:t>Khalid A. Ahmad, Hashim H. Jawad and H.A.Hasan,</w:t>
      </w:r>
    </w:p>
    <w:p w:rsidR="00B64BE7" w:rsidRPr="00FB35E6" w:rsidRDefault="00B64BE7" w:rsidP="00FB35E6">
      <w:pPr>
        <w:ind w:left="360" w:right="720" w:hanging="90"/>
        <w:jc w:val="lowKashida"/>
        <w:rPr>
          <w:rFonts w:asciiTheme="minorBidi" w:hAnsiTheme="minorBidi" w:cs="Arial"/>
          <w:sz w:val="26"/>
          <w:szCs w:val="26"/>
        </w:rPr>
      </w:pPr>
      <w:r w:rsidRPr="00FB35E6">
        <w:rPr>
          <w:rFonts w:asciiTheme="minorBidi" w:hAnsiTheme="minorBidi" w:cs="Arial"/>
          <w:sz w:val="26"/>
          <w:szCs w:val="26"/>
        </w:rPr>
        <w:t>'Depletion layer approximation analysis and the silicon p</w:t>
      </w:r>
      <w:r w:rsidRPr="00FB35E6">
        <w:rPr>
          <w:rFonts w:asciiTheme="minorBidi" w:hAnsiTheme="minorBidi" w:cs="Arial"/>
          <w:sz w:val="26"/>
          <w:szCs w:val="26"/>
          <w:vertAlign w:val="superscript"/>
        </w:rPr>
        <w:t>+</w:t>
      </w:r>
      <w:r w:rsidRPr="00FB35E6">
        <w:rPr>
          <w:rFonts w:asciiTheme="minorBidi" w:hAnsiTheme="minorBidi" w:cs="Arial"/>
          <w:sz w:val="26"/>
          <w:szCs w:val="26"/>
        </w:rPr>
        <w:t>nn</w:t>
      </w:r>
      <w:r w:rsidRPr="00FB35E6">
        <w:rPr>
          <w:rFonts w:asciiTheme="minorBidi" w:hAnsiTheme="minorBidi" w:cs="Arial"/>
          <w:sz w:val="26"/>
          <w:szCs w:val="26"/>
          <w:vertAlign w:val="superscript"/>
        </w:rPr>
        <w:t>+</w:t>
      </w:r>
      <w:r w:rsidRPr="00FB35E6">
        <w:rPr>
          <w:rFonts w:asciiTheme="minorBidi" w:hAnsiTheme="minorBidi" w:cs="Arial"/>
          <w:sz w:val="26"/>
          <w:szCs w:val="26"/>
        </w:rPr>
        <w:t xml:space="preserve"> junction'.</w:t>
      </w:r>
    </w:p>
    <w:p w:rsidR="00B64BE7" w:rsidRPr="00FB35E6" w:rsidRDefault="00B64BE7" w:rsidP="00FB35E6">
      <w:pPr>
        <w:ind w:left="360" w:right="720" w:hanging="90"/>
        <w:jc w:val="lowKashida"/>
        <w:rPr>
          <w:rFonts w:asciiTheme="minorBidi" w:hAnsiTheme="minorBidi" w:cs="Arial"/>
          <w:sz w:val="26"/>
          <w:szCs w:val="26"/>
        </w:rPr>
      </w:pPr>
      <w:r w:rsidRPr="00FB35E6">
        <w:rPr>
          <w:rFonts w:asciiTheme="minorBidi" w:hAnsiTheme="minorBidi" w:cs="Arial"/>
          <w:sz w:val="26"/>
          <w:szCs w:val="26"/>
        </w:rPr>
        <w:t>Al-Mustansiriya, J. Sci., Vol. 9, No. 3, (1998) 48</w:t>
      </w:r>
    </w:p>
    <w:p w:rsidR="00B64BE7" w:rsidRPr="00FB35E6" w:rsidRDefault="00B64BE7" w:rsidP="00FB35E6">
      <w:pPr>
        <w:numPr>
          <w:ilvl w:val="0"/>
          <w:numId w:val="11"/>
        </w:numPr>
        <w:tabs>
          <w:tab w:val="num" w:pos="142"/>
        </w:tabs>
        <w:autoSpaceDE w:val="0"/>
        <w:autoSpaceDN w:val="0"/>
        <w:spacing w:after="0" w:line="240" w:lineRule="auto"/>
        <w:ind w:left="360" w:right="720" w:hanging="90"/>
        <w:jc w:val="lowKashida"/>
        <w:rPr>
          <w:rFonts w:asciiTheme="minorBidi" w:hAnsiTheme="minorBidi" w:cs="Arial"/>
          <w:sz w:val="26"/>
          <w:szCs w:val="26"/>
        </w:rPr>
      </w:pPr>
      <w:r w:rsidRPr="00FB35E6">
        <w:rPr>
          <w:rFonts w:asciiTheme="minorBidi" w:hAnsiTheme="minorBidi" w:cs="Arial"/>
          <w:sz w:val="26"/>
          <w:szCs w:val="26"/>
        </w:rPr>
        <w:t>Hashim H. Jawad, Khalid A. Ahmad and Sawsan A. Al.Zahra,</w:t>
      </w:r>
    </w:p>
    <w:p w:rsidR="00B64BE7" w:rsidRPr="00FB35E6" w:rsidRDefault="00B64BE7" w:rsidP="00FB35E6">
      <w:pPr>
        <w:ind w:left="360" w:hanging="90"/>
        <w:jc w:val="lowKashida"/>
        <w:rPr>
          <w:rFonts w:asciiTheme="minorBidi" w:hAnsiTheme="minorBidi" w:cs="Arial"/>
          <w:sz w:val="26"/>
          <w:szCs w:val="26"/>
        </w:rPr>
      </w:pPr>
      <w:r w:rsidRPr="00FB35E6">
        <w:rPr>
          <w:rFonts w:asciiTheme="minorBidi" w:hAnsiTheme="minorBidi" w:cs="Arial"/>
          <w:sz w:val="26"/>
          <w:szCs w:val="26"/>
        </w:rPr>
        <w:t>'The effect of annealing and ã-radiation on the electrical properties of polymethyle methacry, polyoxmethalene and polyacrylonicrile',</w:t>
      </w:r>
    </w:p>
    <w:p w:rsidR="00B64BE7" w:rsidRPr="00FB35E6" w:rsidRDefault="00B64BE7" w:rsidP="00FB35E6">
      <w:pPr>
        <w:ind w:left="360" w:hanging="90"/>
        <w:jc w:val="lowKashida"/>
        <w:rPr>
          <w:rFonts w:asciiTheme="minorBidi" w:hAnsiTheme="minorBidi" w:cs="Arial"/>
          <w:sz w:val="26"/>
          <w:szCs w:val="26"/>
        </w:rPr>
      </w:pPr>
      <w:r w:rsidRPr="00FB35E6">
        <w:rPr>
          <w:rFonts w:asciiTheme="minorBidi" w:hAnsiTheme="minorBidi" w:cs="Arial"/>
          <w:sz w:val="26"/>
          <w:szCs w:val="26"/>
        </w:rPr>
        <w:t>Al-Mustansiriya, J. Sci., Vol. 9, No. 3, (1998) 58</w:t>
      </w:r>
    </w:p>
    <w:p w:rsidR="00B64BE7" w:rsidRPr="00FB35E6" w:rsidRDefault="00B64BE7" w:rsidP="00FB35E6">
      <w:pPr>
        <w:numPr>
          <w:ilvl w:val="0"/>
          <w:numId w:val="11"/>
        </w:numPr>
        <w:tabs>
          <w:tab w:val="num" w:pos="142"/>
        </w:tabs>
        <w:autoSpaceDE w:val="0"/>
        <w:autoSpaceDN w:val="0"/>
        <w:spacing w:after="0" w:line="240" w:lineRule="auto"/>
        <w:ind w:left="360" w:right="720" w:hanging="90"/>
        <w:jc w:val="lowKashida"/>
        <w:rPr>
          <w:rFonts w:asciiTheme="minorBidi" w:hAnsiTheme="minorBidi" w:cs="Arial"/>
          <w:sz w:val="26"/>
          <w:szCs w:val="26"/>
        </w:rPr>
      </w:pPr>
      <w:r w:rsidRPr="00FB35E6">
        <w:rPr>
          <w:rFonts w:asciiTheme="minorBidi" w:hAnsiTheme="minorBidi" w:cs="Arial"/>
          <w:sz w:val="26"/>
          <w:szCs w:val="26"/>
        </w:rPr>
        <w:t>Hashim H. Jawad, Khalid A. Ahmad and Sanna R. Salem,</w:t>
      </w:r>
    </w:p>
    <w:p w:rsidR="00B64BE7" w:rsidRPr="00FB35E6" w:rsidRDefault="00B64BE7" w:rsidP="00FB35E6">
      <w:pPr>
        <w:ind w:left="360" w:hanging="90"/>
        <w:jc w:val="lowKashida"/>
        <w:rPr>
          <w:rFonts w:asciiTheme="minorBidi" w:hAnsiTheme="minorBidi" w:cs="Arial"/>
          <w:sz w:val="26"/>
          <w:szCs w:val="26"/>
        </w:rPr>
      </w:pPr>
      <w:r w:rsidRPr="00FB35E6">
        <w:rPr>
          <w:rFonts w:asciiTheme="minorBidi" w:hAnsiTheme="minorBidi" w:cs="Arial"/>
          <w:sz w:val="26"/>
          <w:szCs w:val="26"/>
        </w:rPr>
        <w:t>'Electron mobility in high pressure gases Ar and Co</w:t>
      </w:r>
      <w:r w:rsidRPr="00FB35E6">
        <w:rPr>
          <w:rFonts w:asciiTheme="minorBidi" w:hAnsiTheme="minorBidi" w:cs="Arial"/>
          <w:sz w:val="26"/>
          <w:szCs w:val="26"/>
          <w:vertAlign w:val="subscript"/>
        </w:rPr>
        <w:t>2</w:t>
      </w:r>
      <w:r w:rsidRPr="00FB35E6">
        <w:rPr>
          <w:rFonts w:asciiTheme="minorBidi" w:hAnsiTheme="minorBidi" w:cs="Arial"/>
          <w:sz w:val="26"/>
          <w:szCs w:val="26"/>
        </w:rPr>
        <w:t>',</w:t>
      </w:r>
    </w:p>
    <w:p w:rsidR="00B64BE7" w:rsidRPr="00FB35E6" w:rsidRDefault="00B64BE7" w:rsidP="00FB35E6">
      <w:pPr>
        <w:ind w:left="360" w:hanging="90"/>
        <w:jc w:val="lowKashida"/>
        <w:rPr>
          <w:rFonts w:asciiTheme="minorBidi" w:hAnsiTheme="minorBidi" w:cs="Arial"/>
          <w:sz w:val="26"/>
          <w:szCs w:val="26"/>
        </w:rPr>
      </w:pPr>
      <w:r w:rsidRPr="00FB35E6">
        <w:rPr>
          <w:rFonts w:asciiTheme="minorBidi" w:hAnsiTheme="minorBidi" w:cs="Arial"/>
          <w:sz w:val="26"/>
          <w:szCs w:val="26"/>
        </w:rPr>
        <w:t>Al-Mustansiriya, J. Sci., Vol. 10, No. 1, (1999) 60</w:t>
      </w:r>
    </w:p>
    <w:p w:rsidR="00B64BE7" w:rsidRPr="00FB35E6" w:rsidRDefault="00B64BE7" w:rsidP="00FB35E6">
      <w:pPr>
        <w:ind w:left="360" w:hanging="90"/>
        <w:jc w:val="lowKashida"/>
        <w:rPr>
          <w:rFonts w:asciiTheme="minorBidi" w:hAnsiTheme="minorBidi" w:cs="Arial"/>
          <w:sz w:val="26"/>
          <w:szCs w:val="26"/>
        </w:rPr>
      </w:pPr>
    </w:p>
    <w:p w:rsidR="00B64BE7" w:rsidRPr="00FB35E6" w:rsidRDefault="00B64BE7" w:rsidP="00FB35E6">
      <w:pPr>
        <w:numPr>
          <w:ilvl w:val="0"/>
          <w:numId w:val="11"/>
        </w:numPr>
        <w:tabs>
          <w:tab w:val="clear" w:pos="3960"/>
          <w:tab w:val="num" w:pos="142"/>
        </w:tabs>
        <w:autoSpaceDE w:val="0"/>
        <w:autoSpaceDN w:val="0"/>
        <w:spacing w:after="0" w:line="240" w:lineRule="auto"/>
        <w:ind w:left="360" w:right="720" w:hanging="90"/>
        <w:jc w:val="lowKashida"/>
        <w:rPr>
          <w:rFonts w:asciiTheme="minorBidi" w:hAnsiTheme="minorBidi" w:cs="Arial"/>
          <w:sz w:val="26"/>
          <w:szCs w:val="26"/>
        </w:rPr>
      </w:pPr>
      <w:r w:rsidRPr="00FB35E6">
        <w:rPr>
          <w:rFonts w:asciiTheme="minorBidi" w:hAnsiTheme="minorBidi" w:cs="Arial"/>
          <w:sz w:val="26"/>
          <w:szCs w:val="26"/>
        </w:rPr>
        <w:t xml:space="preserve">Khalid A. Ahmad, H. H. Jawad and Majida A. Al-Kubaisy, </w:t>
      </w:r>
    </w:p>
    <w:p w:rsidR="00B64BE7" w:rsidRPr="00FB35E6" w:rsidRDefault="00B64BE7" w:rsidP="00FB35E6">
      <w:pPr>
        <w:ind w:left="360" w:hanging="90"/>
        <w:jc w:val="lowKashida"/>
        <w:rPr>
          <w:rFonts w:asciiTheme="minorBidi" w:hAnsiTheme="minorBidi" w:cs="Arial"/>
          <w:sz w:val="26"/>
          <w:szCs w:val="26"/>
        </w:rPr>
      </w:pPr>
      <w:r w:rsidRPr="00FB35E6">
        <w:rPr>
          <w:rFonts w:asciiTheme="minorBidi" w:hAnsiTheme="minorBidi" w:cs="Arial"/>
          <w:sz w:val="26"/>
          <w:szCs w:val="26"/>
        </w:rPr>
        <w:lastRenderedPageBreak/>
        <w:t>'The effects of time on the measurements of capacitance-voltage and net concentrations produced in electron irradiated silicon p</w:t>
      </w:r>
      <w:r w:rsidRPr="00FB35E6">
        <w:rPr>
          <w:rFonts w:asciiTheme="minorBidi" w:hAnsiTheme="minorBidi" w:cs="Arial"/>
          <w:sz w:val="26"/>
          <w:szCs w:val="26"/>
          <w:vertAlign w:val="superscript"/>
        </w:rPr>
        <w:t>+</w:t>
      </w:r>
      <w:r w:rsidRPr="00FB35E6">
        <w:rPr>
          <w:rFonts w:asciiTheme="minorBidi" w:hAnsiTheme="minorBidi" w:cs="Arial"/>
          <w:sz w:val="26"/>
          <w:szCs w:val="26"/>
        </w:rPr>
        <w:t>nn</w:t>
      </w:r>
      <w:r w:rsidRPr="00FB35E6">
        <w:rPr>
          <w:rFonts w:asciiTheme="minorBidi" w:hAnsiTheme="minorBidi" w:cs="Arial"/>
          <w:sz w:val="26"/>
          <w:szCs w:val="26"/>
          <w:vertAlign w:val="superscript"/>
        </w:rPr>
        <w:t>+</w:t>
      </w:r>
      <w:r w:rsidRPr="00FB35E6">
        <w:rPr>
          <w:rFonts w:asciiTheme="minorBidi" w:hAnsiTheme="minorBidi" w:cs="Arial"/>
          <w:sz w:val="26"/>
          <w:szCs w:val="26"/>
        </w:rPr>
        <w:t xml:space="preserve"> and n</w:t>
      </w:r>
      <w:r w:rsidRPr="00FB35E6">
        <w:rPr>
          <w:rFonts w:asciiTheme="minorBidi" w:hAnsiTheme="minorBidi" w:cs="Arial"/>
          <w:sz w:val="26"/>
          <w:szCs w:val="26"/>
          <w:vertAlign w:val="superscript"/>
        </w:rPr>
        <w:t>+</w:t>
      </w:r>
      <w:r w:rsidRPr="00FB35E6">
        <w:rPr>
          <w:rFonts w:asciiTheme="minorBidi" w:hAnsiTheme="minorBidi" w:cs="Arial"/>
          <w:sz w:val="26"/>
          <w:szCs w:val="26"/>
        </w:rPr>
        <w:t>np</w:t>
      </w:r>
      <w:r w:rsidRPr="00FB35E6">
        <w:rPr>
          <w:rFonts w:asciiTheme="minorBidi" w:hAnsiTheme="minorBidi" w:cs="Arial"/>
          <w:sz w:val="26"/>
          <w:szCs w:val="26"/>
          <w:vertAlign w:val="superscript"/>
        </w:rPr>
        <w:t>+</w:t>
      </w:r>
      <w:r w:rsidRPr="00FB35E6">
        <w:rPr>
          <w:rFonts w:asciiTheme="minorBidi" w:hAnsiTheme="minorBidi" w:cs="Arial"/>
          <w:sz w:val="26"/>
          <w:szCs w:val="26"/>
        </w:rPr>
        <w:t xml:space="preserve"> diodes',</w:t>
      </w:r>
    </w:p>
    <w:p w:rsidR="00B64BE7" w:rsidRPr="00FB35E6" w:rsidRDefault="00B64BE7" w:rsidP="00FB35E6">
      <w:pPr>
        <w:ind w:left="360" w:hanging="90"/>
        <w:jc w:val="lowKashida"/>
        <w:rPr>
          <w:rFonts w:asciiTheme="minorBidi" w:hAnsiTheme="minorBidi" w:cs="Arial"/>
          <w:sz w:val="26"/>
          <w:szCs w:val="26"/>
        </w:rPr>
      </w:pPr>
      <w:r w:rsidRPr="00FB35E6">
        <w:rPr>
          <w:rFonts w:cs="Arial"/>
          <w:sz w:val="26"/>
          <w:szCs w:val="26"/>
        </w:rPr>
        <w:t xml:space="preserve">Al-Mustansiriya, </w:t>
      </w:r>
      <w:r w:rsidRPr="00FB35E6">
        <w:rPr>
          <w:rFonts w:asciiTheme="minorBidi" w:hAnsiTheme="minorBidi" w:cs="Arial"/>
          <w:sz w:val="26"/>
          <w:szCs w:val="26"/>
        </w:rPr>
        <w:t>J. Sci., vol. 10, N0.1, (1999) 66</w:t>
      </w:r>
    </w:p>
    <w:p w:rsidR="00B64BE7" w:rsidRPr="003C2127" w:rsidRDefault="00B64BE7" w:rsidP="003C2127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ind w:right="720"/>
        <w:jc w:val="lowKashida"/>
        <w:rPr>
          <w:rStyle w:val="IntenseEmphasis"/>
          <w:sz w:val="20"/>
          <w:szCs w:val="20"/>
        </w:rPr>
      </w:pPr>
      <w:r w:rsidRPr="003C2127">
        <w:rPr>
          <w:sz w:val="28"/>
          <w:szCs w:val="28"/>
        </w:rPr>
        <w:t>Khalid</w:t>
      </w:r>
      <w:r w:rsidRPr="003C2127">
        <w:rPr>
          <w:sz w:val="20"/>
          <w:szCs w:val="20"/>
        </w:rPr>
        <w:t xml:space="preserve"> A. Ahmad, H.H.Jawad and Majida A. Al-Kubaisy</w:t>
      </w:r>
      <w:r w:rsidRPr="003C2127">
        <w:rPr>
          <w:rStyle w:val="IntenseEmphasis"/>
          <w:sz w:val="20"/>
          <w:szCs w:val="20"/>
        </w:rPr>
        <w:t>,</w:t>
      </w:r>
    </w:p>
    <w:p w:rsidR="00B64BE7" w:rsidRPr="00FB35E6" w:rsidRDefault="00B64BE7" w:rsidP="00FB35E6">
      <w:pPr>
        <w:ind w:left="360" w:hanging="90"/>
        <w:jc w:val="lowKashida"/>
        <w:rPr>
          <w:rFonts w:asciiTheme="minorBidi" w:hAnsiTheme="minorBidi" w:cs="Arial"/>
          <w:sz w:val="26"/>
          <w:szCs w:val="26"/>
          <w:lang w:bidi="ar-IQ"/>
        </w:rPr>
      </w:pPr>
      <w:r w:rsidRPr="00FB35E6">
        <w:rPr>
          <w:rFonts w:asciiTheme="minorBidi" w:hAnsiTheme="minorBidi" w:cs="Arial"/>
          <w:sz w:val="26"/>
          <w:szCs w:val="26"/>
        </w:rPr>
        <w:t>'The I-V characteristic of silicon pn-junction diodes irradiated electrons,</w:t>
      </w:r>
    </w:p>
    <w:p w:rsidR="00B64BE7" w:rsidRPr="00FB35E6" w:rsidRDefault="00B64BE7" w:rsidP="00FB35E6">
      <w:pPr>
        <w:ind w:left="360" w:hanging="90"/>
        <w:jc w:val="lowKashida"/>
        <w:rPr>
          <w:rFonts w:asciiTheme="minorBidi" w:hAnsiTheme="minorBidi" w:cs="Arial"/>
          <w:sz w:val="26"/>
          <w:szCs w:val="26"/>
        </w:rPr>
      </w:pPr>
      <w:r w:rsidRPr="00FB35E6">
        <w:rPr>
          <w:rFonts w:asciiTheme="minorBidi" w:hAnsiTheme="minorBidi" w:cs="Arial"/>
          <w:sz w:val="26"/>
          <w:szCs w:val="26"/>
        </w:rPr>
        <w:t xml:space="preserve"> Al-Mustansiriya, J. Sci., Vol. 10, No. 1, (1999) 7</w:t>
      </w:r>
      <w:r w:rsidRPr="00FB35E6">
        <w:rPr>
          <w:rFonts w:asciiTheme="minorBidi" w:hAnsiTheme="minorBidi" w:cs="Arial"/>
          <w:sz w:val="26"/>
          <w:szCs w:val="26"/>
          <w:rtl/>
          <w:lang w:bidi="ar-IQ"/>
        </w:rPr>
        <w:t xml:space="preserve"> 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</w:p>
    <w:p w:rsidR="00B64BE7" w:rsidRPr="00FB35E6" w:rsidRDefault="00B64BE7" w:rsidP="00FB35E6">
      <w:pPr>
        <w:numPr>
          <w:ilvl w:val="0"/>
          <w:numId w:val="11"/>
        </w:numPr>
        <w:tabs>
          <w:tab w:val="clear" w:pos="3960"/>
          <w:tab w:val="num" w:pos="142"/>
        </w:tabs>
        <w:autoSpaceDE w:val="0"/>
        <w:autoSpaceDN w:val="0"/>
        <w:spacing w:after="0" w:line="240" w:lineRule="auto"/>
        <w:ind w:left="360" w:right="720" w:hanging="90"/>
        <w:jc w:val="lowKashida"/>
        <w:rPr>
          <w:rFonts w:asciiTheme="minorBidi" w:hAnsiTheme="minorBidi" w:cs="Arial"/>
          <w:sz w:val="26"/>
          <w:szCs w:val="26"/>
        </w:rPr>
      </w:pPr>
      <w:r w:rsidRPr="00FB35E6">
        <w:rPr>
          <w:rFonts w:asciiTheme="minorBidi" w:hAnsiTheme="minorBidi" w:cs="Arial"/>
          <w:sz w:val="26"/>
          <w:szCs w:val="26"/>
        </w:rPr>
        <w:t>Subhi. K. Hasson, Khalid A. Ahmad and J.A.AlAmeri,</w:t>
      </w:r>
    </w:p>
    <w:p w:rsidR="00B64BE7" w:rsidRPr="00FB35E6" w:rsidRDefault="00B64BE7" w:rsidP="00FB35E6">
      <w:pPr>
        <w:ind w:left="360" w:hanging="90"/>
        <w:jc w:val="lowKashida"/>
        <w:rPr>
          <w:rFonts w:asciiTheme="minorBidi" w:hAnsiTheme="minorBidi" w:cs="Arial"/>
          <w:sz w:val="26"/>
          <w:szCs w:val="26"/>
        </w:rPr>
      </w:pPr>
      <w:r w:rsidRPr="00FB35E6">
        <w:rPr>
          <w:rFonts w:asciiTheme="minorBidi" w:hAnsiTheme="minorBidi" w:cs="Arial"/>
          <w:sz w:val="26"/>
          <w:szCs w:val="26"/>
        </w:rPr>
        <w:t xml:space="preserve">'The effects of </w:t>
      </w:r>
      <w:r w:rsidRPr="00FB35E6">
        <w:rPr>
          <w:rFonts w:asciiTheme="minorBidi" w:hAnsiTheme="minorBidi" w:cs="Arial"/>
          <w:position w:val="-10"/>
          <w:sz w:val="26"/>
          <w:szCs w:val="26"/>
        </w:rPr>
        <w:object w:dxaOrig="200" w:dyaOrig="260">
          <v:shape id="_x0000_i1032" type="#_x0000_t75" style="width:9.75pt;height:12.75pt" o:ole="">
            <v:imagedata r:id="rId20" o:title=""/>
          </v:shape>
          <o:OLEObject Type="Embed" ProgID="Equation.3" ShapeID="_x0000_i1032" DrawAspect="Content" ObjectID="_1551227107" r:id="rId21"/>
        </w:object>
      </w:r>
      <w:r w:rsidRPr="00FB35E6">
        <w:rPr>
          <w:rFonts w:asciiTheme="minorBidi" w:hAnsiTheme="minorBidi" w:cs="Arial"/>
          <w:sz w:val="26"/>
          <w:szCs w:val="26"/>
        </w:rPr>
        <w:t>-rays on some physical properties of aqueous solution of polyethylene Glycol (PEG)'</w:t>
      </w:r>
      <w:r w:rsid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</w:rPr>
        <w:t>Al-Mustansiriya, J. Sci., Vol. 10, No. 2, (1999) 71</w:t>
      </w:r>
    </w:p>
    <w:p w:rsidR="00B64BE7" w:rsidRPr="00FB35E6" w:rsidRDefault="00B64BE7" w:rsidP="00FB35E6">
      <w:pPr>
        <w:numPr>
          <w:ilvl w:val="0"/>
          <w:numId w:val="11"/>
        </w:numPr>
        <w:tabs>
          <w:tab w:val="num" w:pos="142"/>
        </w:tabs>
        <w:autoSpaceDE w:val="0"/>
        <w:autoSpaceDN w:val="0"/>
        <w:spacing w:after="0" w:line="240" w:lineRule="auto"/>
        <w:ind w:left="360" w:right="720" w:hanging="90"/>
        <w:jc w:val="lowKashida"/>
        <w:rPr>
          <w:rFonts w:asciiTheme="minorBidi" w:hAnsiTheme="minorBidi" w:cs="Arial"/>
          <w:sz w:val="26"/>
          <w:szCs w:val="26"/>
        </w:rPr>
      </w:pPr>
      <w:r w:rsidRPr="00FB35E6">
        <w:rPr>
          <w:rFonts w:asciiTheme="minorBidi" w:hAnsiTheme="minorBidi" w:cs="Arial"/>
          <w:sz w:val="26"/>
          <w:szCs w:val="26"/>
        </w:rPr>
        <w:t>Khalid A. Ahmad, Nadia A. Al-Banna,</w:t>
      </w:r>
    </w:p>
    <w:p w:rsidR="00B64BE7" w:rsidRPr="00FB35E6" w:rsidRDefault="00B64BE7" w:rsidP="00FB35E6">
      <w:pPr>
        <w:ind w:left="360" w:hanging="90"/>
        <w:jc w:val="lowKashida"/>
        <w:rPr>
          <w:rFonts w:asciiTheme="minorBidi" w:hAnsiTheme="minorBidi" w:cs="Arial"/>
          <w:sz w:val="26"/>
          <w:szCs w:val="26"/>
        </w:rPr>
      </w:pPr>
      <w:r w:rsidRPr="00FB35E6">
        <w:rPr>
          <w:rFonts w:asciiTheme="minorBidi" w:hAnsiTheme="minorBidi" w:cs="Arial"/>
          <w:sz w:val="26"/>
          <w:szCs w:val="26"/>
        </w:rPr>
        <w:t>' Effects of the effective charge z</w:t>
      </w:r>
      <w:r w:rsidRPr="00FB35E6">
        <w:rPr>
          <w:rFonts w:asciiTheme="minorBidi" w:hAnsiTheme="minorBidi" w:cs="Arial"/>
          <w:sz w:val="26"/>
          <w:szCs w:val="26"/>
          <w:vertAlign w:val="superscript"/>
        </w:rPr>
        <w:t>*</w:t>
      </w:r>
      <w:r w:rsidRPr="00FB35E6">
        <w:rPr>
          <w:rFonts w:asciiTheme="minorBidi" w:hAnsiTheme="minorBidi" w:cs="Arial"/>
          <w:sz w:val="26"/>
          <w:szCs w:val="26"/>
        </w:rPr>
        <w:t xml:space="preserve"> on the corrections of Bethe's formula',</w:t>
      </w:r>
      <w:r w:rsid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</w:rPr>
        <w:t>Al-Mustansiriya, J. Sci., Vol. 10, No. 3, (1999) 64</w:t>
      </w:r>
    </w:p>
    <w:p w:rsidR="00B64BE7" w:rsidRPr="00FB35E6" w:rsidRDefault="00B64BE7" w:rsidP="00FB35E6">
      <w:pPr>
        <w:numPr>
          <w:ilvl w:val="0"/>
          <w:numId w:val="11"/>
        </w:numPr>
        <w:tabs>
          <w:tab w:val="num" w:pos="142"/>
        </w:tabs>
        <w:autoSpaceDE w:val="0"/>
        <w:autoSpaceDN w:val="0"/>
        <w:spacing w:after="0" w:line="240" w:lineRule="auto"/>
        <w:ind w:left="360" w:right="720" w:hanging="90"/>
        <w:jc w:val="lowKashida"/>
        <w:rPr>
          <w:rFonts w:asciiTheme="minorBidi" w:hAnsiTheme="minorBidi" w:cs="Arial"/>
          <w:sz w:val="26"/>
          <w:szCs w:val="26"/>
        </w:rPr>
      </w:pPr>
      <w:r w:rsidRPr="00FB35E6">
        <w:rPr>
          <w:rFonts w:asciiTheme="minorBidi" w:hAnsiTheme="minorBidi" w:cs="Arial"/>
          <w:sz w:val="26"/>
          <w:szCs w:val="26"/>
        </w:rPr>
        <w:t>Nadia A. Al-Banna, Khalid A. Ahmad,</w:t>
      </w:r>
    </w:p>
    <w:p w:rsidR="00B64BE7" w:rsidRPr="00FB35E6" w:rsidRDefault="00B64BE7" w:rsidP="00FB35E6">
      <w:pPr>
        <w:ind w:left="360" w:hanging="90"/>
        <w:jc w:val="lowKashida"/>
        <w:rPr>
          <w:rFonts w:asciiTheme="minorBidi" w:hAnsiTheme="minorBidi" w:cs="Arial"/>
          <w:sz w:val="26"/>
          <w:szCs w:val="26"/>
        </w:rPr>
      </w:pPr>
      <w:proofErr w:type="gramStart"/>
      <w:r w:rsidRPr="00FB35E6">
        <w:rPr>
          <w:rFonts w:asciiTheme="minorBidi" w:hAnsiTheme="minorBidi" w:cs="Arial"/>
          <w:sz w:val="26"/>
          <w:szCs w:val="26"/>
        </w:rPr>
        <w:t>' Effects</w:t>
      </w:r>
      <w:proofErr w:type="gramEnd"/>
      <w:r w:rsidRPr="00FB35E6">
        <w:rPr>
          <w:rFonts w:asciiTheme="minorBidi" w:hAnsiTheme="minorBidi" w:cs="Arial"/>
          <w:sz w:val="26"/>
          <w:szCs w:val="26"/>
        </w:rPr>
        <w:t xml:space="preserve"> of the effective charge z</w:t>
      </w:r>
      <w:r w:rsidRPr="00FB35E6">
        <w:rPr>
          <w:rFonts w:asciiTheme="minorBidi" w:hAnsiTheme="minorBidi" w:cs="Arial"/>
          <w:sz w:val="26"/>
          <w:szCs w:val="26"/>
          <w:vertAlign w:val="superscript"/>
        </w:rPr>
        <w:t>*</w:t>
      </w:r>
      <w:r w:rsidRPr="00FB35E6">
        <w:rPr>
          <w:rFonts w:asciiTheme="minorBidi" w:hAnsiTheme="minorBidi" w:cs="Arial"/>
          <w:sz w:val="26"/>
          <w:szCs w:val="26"/>
        </w:rPr>
        <w:t xml:space="preserve"> on the range of </w:t>
      </w:r>
      <w:r w:rsidRPr="00FB35E6">
        <w:rPr>
          <w:rFonts w:asciiTheme="minorBidi" w:hAnsiTheme="minorBidi" w:cs="Arial"/>
          <w:position w:val="-6"/>
          <w:sz w:val="26"/>
          <w:szCs w:val="26"/>
        </w:rPr>
        <w:object w:dxaOrig="240" w:dyaOrig="220">
          <v:shape id="_x0000_i1033" type="#_x0000_t75" style="width:12pt;height:11.25pt" o:ole="">
            <v:imagedata r:id="rId22" o:title=""/>
          </v:shape>
          <o:OLEObject Type="Embed" ProgID="Equation.3" ShapeID="_x0000_i1033" DrawAspect="Content" ObjectID="_1551227108" r:id="rId23"/>
        </w:object>
      </w:r>
      <w:r w:rsidRPr="00FB35E6">
        <w:rPr>
          <w:rFonts w:asciiTheme="minorBidi" w:hAnsiTheme="minorBidi" w:cs="Arial"/>
          <w:sz w:val="26"/>
          <w:szCs w:val="26"/>
        </w:rPr>
        <w:t>-particles, heavy ions (z&gt;4) and fission fragments in different gases',</w:t>
      </w:r>
    </w:p>
    <w:p w:rsidR="00B64BE7" w:rsidRPr="00FB35E6" w:rsidRDefault="00B64BE7" w:rsidP="00FB35E6">
      <w:pPr>
        <w:ind w:left="360" w:hanging="90"/>
        <w:jc w:val="lowKashida"/>
        <w:rPr>
          <w:rFonts w:asciiTheme="minorBidi" w:hAnsiTheme="minorBidi" w:cs="Arial"/>
          <w:sz w:val="26"/>
          <w:szCs w:val="26"/>
        </w:rPr>
      </w:pPr>
      <w:r w:rsidRPr="00FB35E6">
        <w:rPr>
          <w:rFonts w:asciiTheme="minorBidi" w:hAnsiTheme="minorBidi" w:cs="Arial"/>
          <w:sz w:val="26"/>
          <w:szCs w:val="26"/>
        </w:rPr>
        <w:t>Al-Mustansiriya, J. Sci., Vol. 10, No. 3, (1999) 78</w:t>
      </w:r>
    </w:p>
    <w:p w:rsidR="00B64BE7" w:rsidRPr="00FB35E6" w:rsidRDefault="00B64BE7" w:rsidP="00FB35E6">
      <w:pPr>
        <w:numPr>
          <w:ilvl w:val="0"/>
          <w:numId w:val="11"/>
        </w:numPr>
        <w:tabs>
          <w:tab w:val="num" w:pos="0"/>
        </w:tabs>
        <w:autoSpaceDE w:val="0"/>
        <w:autoSpaceDN w:val="0"/>
        <w:spacing w:after="0" w:line="240" w:lineRule="auto"/>
        <w:ind w:left="360" w:right="720" w:hanging="90"/>
        <w:jc w:val="lowKashida"/>
        <w:rPr>
          <w:rFonts w:asciiTheme="minorBidi" w:hAnsiTheme="minorBidi" w:cs="Arial"/>
          <w:sz w:val="26"/>
          <w:szCs w:val="26"/>
        </w:rPr>
      </w:pPr>
      <w:r w:rsidRPr="00FB35E6">
        <w:rPr>
          <w:rFonts w:asciiTheme="minorBidi" w:hAnsiTheme="minorBidi" w:cs="Arial"/>
          <w:sz w:val="26"/>
          <w:szCs w:val="26"/>
        </w:rPr>
        <w:t xml:space="preserve"> Mohammed A. Z. Habeeb, Ziyad K. A. Abdel-Kader and Khalid A. Ahmad,</w:t>
      </w:r>
    </w:p>
    <w:p w:rsidR="00B64BE7" w:rsidRPr="00FB35E6" w:rsidRDefault="00B64BE7" w:rsidP="00FB35E6">
      <w:pPr>
        <w:ind w:left="360" w:right="720" w:hanging="90"/>
        <w:jc w:val="lowKashida"/>
        <w:rPr>
          <w:rFonts w:asciiTheme="minorBidi" w:hAnsiTheme="minorBidi" w:cs="Arial"/>
          <w:sz w:val="26"/>
          <w:szCs w:val="26"/>
        </w:rPr>
      </w:pPr>
      <w:r w:rsidRPr="00FB35E6">
        <w:rPr>
          <w:rFonts w:asciiTheme="minorBidi" w:hAnsiTheme="minorBidi" w:cs="Arial"/>
          <w:sz w:val="26"/>
          <w:szCs w:val="26"/>
        </w:rPr>
        <w:t>' Coherent state and classical limit of the hydrogen atom',</w:t>
      </w:r>
    </w:p>
    <w:p w:rsidR="00B64BE7" w:rsidRPr="00FB35E6" w:rsidRDefault="00B64BE7" w:rsidP="00FB35E6">
      <w:pPr>
        <w:ind w:left="360" w:right="720" w:hanging="90"/>
        <w:jc w:val="lowKashida"/>
        <w:rPr>
          <w:rFonts w:asciiTheme="minorBidi" w:hAnsiTheme="minorBidi" w:cs="Arial"/>
          <w:sz w:val="26"/>
          <w:szCs w:val="26"/>
        </w:rPr>
      </w:pPr>
      <w:r w:rsidRPr="00FB35E6">
        <w:rPr>
          <w:rFonts w:asciiTheme="minorBidi" w:hAnsiTheme="minorBidi" w:cs="Arial"/>
          <w:sz w:val="26"/>
          <w:szCs w:val="26"/>
        </w:rPr>
        <w:t>Al-Mustansiriya, J. Sci., Vol. 11, No. 1, (2000) 95</w:t>
      </w:r>
    </w:p>
    <w:p w:rsidR="00B64BE7" w:rsidRPr="00FB35E6" w:rsidRDefault="00B64BE7" w:rsidP="00FB35E6">
      <w:pPr>
        <w:numPr>
          <w:ilvl w:val="0"/>
          <w:numId w:val="11"/>
        </w:numPr>
        <w:tabs>
          <w:tab w:val="num" w:pos="0"/>
        </w:tabs>
        <w:autoSpaceDE w:val="0"/>
        <w:autoSpaceDN w:val="0"/>
        <w:spacing w:after="0" w:line="240" w:lineRule="auto"/>
        <w:ind w:left="360" w:right="720" w:hanging="90"/>
        <w:jc w:val="lowKashida"/>
        <w:rPr>
          <w:rFonts w:asciiTheme="minorBidi" w:hAnsiTheme="minorBidi" w:cs="Arial"/>
          <w:sz w:val="26"/>
          <w:szCs w:val="26"/>
        </w:rPr>
      </w:pPr>
      <w:r w:rsidRPr="00FB35E6">
        <w:rPr>
          <w:rFonts w:asciiTheme="minorBidi" w:hAnsiTheme="minorBidi" w:cs="Arial"/>
          <w:sz w:val="26"/>
          <w:szCs w:val="26"/>
        </w:rPr>
        <w:t xml:space="preserve"> Daya. N. Rouf, W.A. Latif and Khalid A. Ahmad,</w:t>
      </w:r>
    </w:p>
    <w:p w:rsidR="00B64BE7" w:rsidRPr="00FB35E6" w:rsidRDefault="00B64BE7" w:rsidP="00FB35E6">
      <w:pPr>
        <w:ind w:left="360" w:hanging="90"/>
        <w:jc w:val="lowKashida"/>
        <w:rPr>
          <w:rFonts w:asciiTheme="minorBidi" w:hAnsiTheme="minorBidi" w:cs="Arial"/>
          <w:sz w:val="26"/>
          <w:szCs w:val="26"/>
        </w:rPr>
      </w:pPr>
      <w:r w:rsidRPr="00FB35E6">
        <w:rPr>
          <w:rFonts w:asciiTheme="minorBidi" w:hAnsiTheme="minorBidi" w:cs="Arial"/>
          <w:sz w:val="26"/>
          <w:szCs w:val="26"/>
        </w:rPr>
        <w:t>'Comparison between normal metal, low and high temperature superconductors',</w:t>
      </w:r>
    </w:p>
    <w:p w:rsidR="00B64BE7" w:rsidRPr="00FB35E6" w:rsidRDefault="00B64BE7" w:rsidP="00FB35E6">
      <w:pPr>
        <w:ind w:left="360" w:hanging="90"/>
        <w:jc w:val="lowKashida"/>
        <w:rPr>
          <w:rFonts w:asciiTheme="minorBidi" w:hAnsiTheme="minorBidi" w:cs="Arial"/>
          <w:sz w:val="26"/>
          <w:szCs w:val="26"/>
        </w:rPr>
      </w:pPr>
      <w:r w:rsidRPr="00FB35E6">
        <w:rPr>
          <w:rFonts w:asciiTheme="minorBidi" w:hAnsiTheme="minorBidi" w:cs="Arial"/>
          <w:sz w:val="26"/>
          <w:szCs w:val="26"/>
        </w:rPr>
        <w:t>Al-Mustansiriya, J. Sci., Vol. 10, No. 1, (1999) 123</w:t>
      </w:r>
    </w:p>
    <w:p w:rsidR="00B64BE7" w:rsidRPr="00FB35E6" w:rsidRDefault="00B64BE7" w:rsidP="00FB35E6">
      <w:pPr>
        <w:numPr>
          <w:ilvl w:val="0"/>
          <w:numId w:val="11"/>
        </w:numPr>
        <w:tabs>
          <w:tab w:val="num" w:pos="0"/>
        </w:tabs>
        <w:autoSpaceDE w:val="0"/>
        <w:autoSpaceDN w:val="0"/>
        <w:spacing w:after="0" w:line="240" w:lineRule="auto"/>
        <w:ind w:left="360" w:right="720" w:hanging="90"/>
        <w:jc w:val="lowKashida"/>
        <w:rPr>
          <w:rFonts w:asciiTheme="minorBidi" w:hAnsiTheme="minorBidi" w:cs="Arial"/>
          <w:sz w:val="26"/>
          <w:szCs w:val="26"/>
        </w:rPr>
      </w:pPr>
      <w:r w:rsidRPr="00FB35E6">
        <w:rPr>
          <w:rFonts w:asciiTheme="minorBidi" w:hAnsiTheme="minorBidi" w:cs="Arial"/>
          <w:sz w:val="26"/>
          <w:szCs w:val="26"/>
        </w:rPr>
        <w:t xml:space="preserve"> Daya. N. Rouf, Fatima A. Saeed and Khalid A. Ahmad,</w:t>
      </w:r>
    </w:p>
    <w:p w:rsidR="00B64BE7" w:rsidRPr="00FB35E6" w:rsidRDefault="00B64BE7" w:rsidP="00FB35E6">
      <w:pPr>
        <w:ind w:left="360" w:hanging="90"/>
        <w:jc w:val="lowKashida"/>
        <w:rPr>
          <w:rFonts w:asciiTheme="minorBidi" w:hAnsiTheme="minorBidi" w:cs="Arial"/>
          <w:sz w:val="26"/>
          <w:szCs w:val="26"/>
        </w:rPr>
      </w:pPr>
      <w:r w:rsidRPr="00FB35E6">
        <w:rPr>
          <w:rFonts w:asciiTheme="minorBidi" w:hAnsiTheme="minorBidi" w:cs="Arial"/>
          <w:sz w:val="26"/>
          <w:szCs w:val="26"/>
        </w:rPr>
        <w:t>'Determination of the transition temperature, Tc, by a non-contact method for high temperature superconducting samples',</w:t>
      </w:r>
      <w:r w:rsid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</w:rPr>
        <w:t>J. of Colllege of Education, No. 5 (2001) 19</w:t>
      </w:r>
    </w:p>
    <w:p w:rsidR="00B64BE7" w:rsidRPr="00FB35E6" w:rsidRDefault="00B64BE7" w:rsidP="00FB35E6">
      <w:pPr>
        <w:numPr>
          <w:ilvl w:val="0"/>
          <w:numId w:val="11"/>
        </w:numPr>
        <w:tabs>
          <w:tab w:val="num" w:pos="0"/>
        </w:tabs>
        <w:autoSpaceDE w:val="0"/>
        <w:autoSpaceDN w:val="0"/>
        <w:bidi/>
        <w:spacing w:after="0" w:line="240" w:lineRule="auto"/>
        <w:ind w:left="360" w:right="720" w:hanging="90"/>
        <w:jc w:val="lowKashida"/>
        <w:rPr>
          <w:rFonts w:asciiTheme="minorBidi" w:hAnsiTheme="minorBidi" w:cs="Arial"/>
          <w:sz w:val="26"/>
          <w:szCs w:val="26"/>
        </w:rPr>
      </w:pP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سحر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عبد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العزيز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،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خالد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عبد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الوهاب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،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فلاح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علي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حسين</w:t>
      </w:r>
      <w:r w:rsidRPr="00FB35E6">
        <w:rPr>
          <w:rFonts w:asciiTheme="minorBidi" w:hAnsiTheme="minorBidi" w:cs="Arial"/>
          <w:sz w:val="26"/>
          <w:szCs w:val="26"/>
        </w:rPr>
        <w:t xml:space="preserve">. </w:t>
      </w:r>
    </w:p>
    <w:p w:rsidR="00B64BE7" w:rsidRPr="00FB35E6" w:rsidRDefault="00B64BE7" w:rsidP="00FB35E6">
      <w:pPr>
        <w:ind w:left="360" w:right="720" w:hanging="90"/>
        <w:jc w:val="lowKashida"/>
        <w:rPr>
          <w:rFonts w:asciiTheme="minorBidi" w:hAnsiTheme="minorBidi" w:cs="Arial"/>
          <w:sz w:val="26"/>
          <w:szCs w:val="26"/>
        </w:rPr>
      </w:pPr>
      <w:r w:rsidRPr="00FB35E6">
        <w:rPr>
          <w:rFonts w:asciiTheme="minorBidi" w:hAnsiTheme="minorBidi" w:cs="Arial"/>
          <w:sz w:val="26"/>
          <w:szCs w:val="26"/>
          <w:rtl/>
        </w:rPr>
        <w:t>حساب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قدرة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الايقاف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للمركبات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في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مدى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الطاقات</w:t>
      </w:r>
      <w:r w:rsidRPr="00FB35E6">
        <w:rPr>
          <w:rFonts w:asciiTheme="minorBidi" w:hAnsiTheme="minorBidi" w:cs="Arial"/>
          <w:sz w:val="26"/>
          <w:szCs w:val="26"/>
        </w:rPr>
        <w:t xml:space="preserve"> (0.2 – 0.3 MeV) </w:t>
      </w:r>
    </w:p>
    <w:p w:rsidR="00B64BE7" w:rsidRPr="00FB35E6" w:rsidRDefault="00B64BE7" w:rsidP="00FB35E6">
      <w:pPr>
        <w:pStyle w:val="Heading3"/>
        <w:bidi/>
        <w:ind w:left="360" w:hanging="90"/>
        <w:jc w:val="lowKashida"/>
        <w:rPr>
          <w:rFonts w:asciiTheme="minorBidi" w:hAnsiTheme="minorBidi" w:cs="Arial"/>
          <w:b w:val="0"/>
          <w:bCs w:val="0"/>
          <w:sz w:val="26"/>
          <w:szCs w:val="26"/>
        </w:rPr>
      </w:pPr>
      <w:r w:rsidRPr="00FB35E6">
        <w:rPr>
          <w:rFonts w:asciiTheme="minorBidi" w:hAnsiTheme="minorBidi" w:cs="Arial"/>
          <w:b w:val="0"/>
          <w:bCs w:val="0"/>
          <w:sz w:val="26"/>
          <w:szCs w:val="26"/>
        </w:rPr>
        <w:t xml:space="preserve">Al-Mustansiriya, J. Sci., Vol. 12, No. 8, (2001) 1281   </w:t>
      </w:r>
    </w:p>
    <w:p w:rsidR="00B64BE7" w:rsidRPr="00FB35E6" w:rsidRDefault="00B64BE7" w:rsidP="00FB35E6">
      <w:pPr>
        <w:ind w:left="360" w:hanging="90"/>
        <w:jc w:val="lowKashida"/>
        <w:rPr>
          <w:rFonts w:asciiTheme="minorBidi" w:hAnsiTheme="minorBidi" w:cs="Arial"/>
          <w:sz w:val="26"/>
          <w:szCs w:val="26"/>
        </w:rPr>
      </w:pPr>
    </w:p>
    <w:p w:rsidR="00B64BE7" w:rsidRPr="00FB35E6" w:rsidRDefault="00B64BE7" w:rsidP="00FB35E6">
      <w:pPr>
        <w:numPr>
          <w:ilvl w:val="0"/>
          <w:numId w:val="11"/>
        </w:numPr>
        <w:tabs>
          <w:tab w:val="num" w:pos="0"/>
        </w:tabs>
        <w:autoSpaceDE w:val="0"/>
        <w:autoSpaceDN w:val="0"/>
        <w:bidi/>
        <w:spacing w:after="0" w:line="240" w:lineRule="auto"/>
        <w:ind w:left="360" w:right="720" w:hanging="90"/>
        <w:jc w:val="lowKashida"/>
        <w:rPr>
          <w:rFonts w:asciiTheme="minorBidi" w:hAnsiTheme="minorBidi" w:cs="Arial"/>
          <w:sz w:val="26"/>
          <w:szCs w:val="26"/>
        </w:rPr>
      </w:pP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نورا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شمعون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ارواها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،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خالد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عبد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الوهاب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احمد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،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عبد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الله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احمد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رشيد</w:t>
      </w:r>
      <w:r w:rsidRPr="00FB35E6">
        <w:rPr>
          <w:rFonts w:asciiTheme="minorBidi" w:hAnsiTheme="minorBidi" w:cs="Arial"/>
          <w:sz w:val="26"/>
          <w:szCs w:val="26"/>
        </w:rPr>
        <w:t>.</w:t>
      </w:r>
    </w:p>
    <w:p w:rsidR="00B64BE7" w:rsidRPr="00FB35E6" w:rsidRDefault="00B64BE7" w:rsidP="00FB35E6">
      <w:pPr>
        <w:ind w:left="360" w:hanging="90"/>
        <w:jc w:val="lowKashida"/>
        <w:rPr>
          <w:rFonts w:asciiTheme="minorBidi" w:hAnsiTheme="minorBidi" w:cs="Arial"/>
          <w:sz w:val="26"/>
          <w:szCs w:val="26"/>
        </w:rPr>
      </w:pPr>
      <w:r w:rsidRPr="00FB35E6">
        <w:rPr>
          <w:rFonts w:asciiTheme="minorBidi" w:hAnsiTheme="minorBidi" w:cs="Arial"/>
          <w:sz w:val="26"/>
          <w:szCs w:val="26"/>
          <w:rtl/>
        </w:rPr>
        <w:t>تصحيح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باركز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للمقطع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العرضي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لقدرة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ايقاف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الجسيمات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المشحونة</w:t>
      </w:r>
      <w:r w:rsidRPr="00FB35E6">
        <w:rPr>
          <w:rFonts w:asciiTheme="minorBidi" w:hAnsiTheme="minorBidi" w:cs="Arial"/>
          <w:sz w:val="26"/>
          <w:szCs w:val="26"/>
        </w:rPr>
        <w:t>.</w:t>
      </w:r>
    </w:p>
    <w:p w:rsidR="00B64BE7" w:rsidRPr="00FB35E6" w:rsidRDefault="00B64BE7" w:rsidP="00FB35E6">
      <w:pPr>
        <w:ind w:left="360" w:hanging="90"/>
        <w:jc w:val="lowKashida"/>
        <w:rPr>
          <w:rFonts w:asciiTheme="minorBidi" w:hAnsiTheme="minorBidi" w:cs="Arial"/>
          <w:sz w:val="26"/>
          <w:szCs w:val="26"/>
        </w:rPr>
      </w:pPr>
      <w:r w:rsidRPr="00FB35E6">
        <w:rPr>
          <w:rFonts w:asciiTheme="minorBidi" w:hAnsiTheme="minorBidi" w:cs="Arial"/>
          <w:sz w:val="26"/>
          <w:szCs w:val="26"/>
        </w:rPr>
        <w:t>Al-Mustansiriya, J. Sci., Vol. 11 No. 2, (2000) 99</w:t>
      </w:r>
    </w:p>
    <w:p w:rsidR="00B64BE7" w:rsidRPr="00FB35E6" w:rsidRDefault="00B64BE7" w:rsidP="00FB35E6">
      <w:pPr>
        <w:numPr>
          <w:ilvl w:val="0"/>
          <w:numId w:val="11"/>
        </w:numPr>
        <w:tabs>
          <w:tab w:val="num" w:pos="0"/>
        </w:tabs>
        <w:autoSpaceDE w:val="0"/>
        <w:autoSpaceDN w:val="0"/>
        <w:bidi/>
        <w:spacing w:after="0" w:line="240" w:lineRule="auto"/>
        <w:ind w:left="360" w:right="720" w:hanging="90"/>
        <w:jc w:val="lowKashida"/>
        <w:rPr>
          <w:rFonts w:asciiTheme="minorBidi" w:hAnsiTheme="minorBidi" w:cs="Arial"/>
          <w:sz w:val="26"/>
          <w:szCs w:val="26"/>
        </w:rPr>
      </w:pPr>
      <w:r w:rsidRPr="00FB35E6">
        <w:rPr>
          <w:rFonts w:asciiTheme="minorBidi" w:hAnsiTheme="minorBidi" w:cs="Arial"/>
          <w:sz w:val="26"/>
          <w:szCs w:val="26"/>
          <w:rtl/>
        </w:rPr>
        <w:lastRenderedPageBreak/>
        <w:t>نورا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شمعون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ارواها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،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خالد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عبد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الوهاب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احمد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،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عبد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الله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احمد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رشيد</w:t>
      </w:r>
      <w:r w:rsidRPr="00FB35E6">
        <w:rPr>
          <w:rFonts w:asciiTheme="minorBidi" w:hAnsiTheme="minorBidi" w:cs="Arial"/>
          <w:sz w:val="26"/>
          <w:szCs w:val="26"/>
        </w:rPr>
        <w:t>.</w:t>
      </w:r>
    </w:p>
    <w:p w:rsidR="00B64BE7" w:rsidRPr="00FB35E6" w:rsidRDefault="00B64BE7" w:rsidP="00FB35E6">
      <w:pPr>
        <w:ind w:left="360" w:hanging="90"/>
        <w:jc w:val="lowKashida"/>
        <w:rPr>
          <w:rFonts w:asciiTheme="minorBidi" w:hAnsiTheme="minorBidi" w:cs="Arial"/>
          <w:sz w:val="26"/>
          <w:szCs w:val="26"/>
        </w:rPr>
      </w:pPr>
      <w:r w:rsidRPr="00FB35E6">
        <w:rPr>
          <w:rFonts w:asciiTheme="minorBidi" w:hAnsiTheme="minorBidi" w:cs="Arial"/>
          <w:sz w:val="26"/>
          <w:szCs w:val="26"/>
          <w:rtl/>
        </w:rPr>
        <w:t>تصحيح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باركز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ومدى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الجسيمات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المشحونة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عند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مدى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الطاقات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الواطئة</w:t>
      </w:r>
      <w:r w:rsidRPr="00FB35E6">
        <w:rPr>
          <w:rFonts w:asciiTheme="minorBidi" w:hAnsiTheme="minorBidi" w:cs="Arial"/>
          <w:sz w:val="26"/>
          <w:szCs w:val="26"/>
        </w:rPr>
        <w:t xml:space="preserve">. </w:t>
      </w:r>
    </w:p>
    <w:p w:rsidR="00B64BE7" w:rsidRPr="00FB35E6" w:rsidRDefault="00B64BE7" w:rsidP="00FB35E6">
      <w:pPr>
        <w:ind w:left="360" w:hanging="90"/>
        <w:jc w:val="lowKashida"/>
        <w:rPr>
          <w:rFonts w:asciiTheme="minorBidi" w:hAnsiTheme="minorBidi" w:cs="Arial"/>
          <w:sz w:val="26"/>
          <w:szCs w:val="26"/>
        </w:rPr>
      </w:pPr>
      <w:r w:rsidRPr="00FB35E6">
        <w:rPr>
          <w:rFonts w:asciiTheme="minorBidi" w:hAnsiTheme="minorBidi" w:cs="Arial"/>
          <w:sz w:val="26"/>
          <w:szCs w:val="26"/>
        </w:rPr>
        <w:t>Al-Mustansiriya, J. Sci., Vol. 12 No. 1, (2001) 105</w:t>
      </w:r>
    </w:p>
    <w:p w:rsidR="00B64BE7" w:rsidRPr="00FB35E6" w:rsidRDefault="00B64BE7" w:rsidP="00FB35E6">
      <w:pPr>
        <w:numPr>
          <w:ilvl w:val="0"/>
          <w:numId w:val="11"/>
        </w:numPr>
        <w:tabs>
          <w:tab w:val="num" w:pos="0"/>
        </w:tabs>
        <w:autoSpaceDE w:val="0"/>
        <w:autoSpaceDN w:val="0"/>
        <w:bidi/>
        <w:spacing w:after="0" w:line="240" w:lineRule="auto"/>
        <w:ind w:left="360" w:right="720" w:hanging="90"/>
        <w:jc w:val="lowKashida"/>
        <w:rPr>
          <w:rFonts w:asciiTheme="minorBidi" w:hAnsiTheme="minorBidi" w:cs="Arial"/>
          <w:sz w:val="26"/>
          <w:szCs w:val="26"/>
        </w:rPr>
      </w:pP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خالد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عبد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الكريم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هادي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،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خالد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عبد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الوهاب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احمد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،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محمد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احمد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عبود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الجبوري</w:t>
      </w:r>
    </w:p>
    <w:p w:rsidR="00B64BE7" w:rsidRPr="00FB35E6" w:rsidRDefault="00B64BE7" w:rsidP="00FB35E6">
      <w:pPr>
        <w:ind w:left="360" w:hanging="90"/>
        <w:jc w:val="lowKashida"/>
        <w:rPr>
          <w:rFonts w:asciiTheme="minorBidi" w:hAnsiTheme="minorBidi" w:cs="Arial"/>
          <w:sz w:val="26"/>
          <w:szCs w:val="26"/>
        </w:rPr>
      </w:pPr>
      <w:r w:rsidRPr="00FB35E6">
        <w:rPr>
          <w:rFonts w:asciiTheme="minorBidi" w:hAnsiTheme="minorBidi" w:cs="Arial"/>
          <w:sz w:val="26"/>
          <w:szCs w:val="26"/>
          <w:rtl/>
        </w:rPr>
        <w:t>تطوح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الطاقة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للجسيمات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المشحونة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الثقيلة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في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المواد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الغازية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والصلبة</w:t>
      </w:r>
      <w:r w:rsidRPr="00FB35E6">
        <w:rPr>
          <w:rFonts w:asciiTheme="minorBidi" w:hAnsiTheme="minorBidi" w:cs="Arial"/>
          <w:sz w:val="26"/>
          <w:szCs w:val="26"/>
        </w:rPr>
        <w:t>.</w:t>
      </w:r>
    </w:p>
    <w:p w:rsidR="00B64BE7" w:rsidRPr="00FB35E6" w:rsidRDefault="00B64BE7" w:rsidP="00FB35E6">
      <w:pPr>
        <w:ind w:left="360" w:hanging="90"/>
        <w:jc w:val="lowKashida"/>
        <w:rPr>
          <w:rFonts w:asciiTheme="minorBidi" w:hAnsiTheme="minorBidi" w:cs="Arial"/>
          <w:sz w:val="26"/>
          <w:szCs w:val="26"/>
        </w:rPr>
      </w:pPr>
      <w:r w:rsidRPr="00FB35E6">
        <w:rPr>
          <w:rFonts w:asciiTheme="minorBidi" w:hAnsiTheme="minorBidi" w:cs="Arial"/>
          <w:sz w:val="26"/>
          <w:szCs w:val="26"/>
        </w:rPr>
        <w:t>Al-Mustansiriya, J. Sci., Vol. 12 No.8, (2001) 1239</w:t>
      </w:r>
    </w:p>
    <w:p w:rsidR="00B64BE7" w:rsidRPr="00FB35E6" w:rsidRDefault="00B64BE7" w:rsidP="00FB35E6">
      <w:pPr>
        <w:numPr>
          <w:ilvl w:val="0"/>
          <w:numId w:val="11"/>
        </w:numPr>
        <w:tabs>
          <w:tab w:val="num" w:pos="0"/>
        </w:tabs>
        <w:autoSpaceDE w:val="0"/>
        <w:autoSpaceDN w:val="0"/>
        <w:bidi/>
        <w:spacing w:after="0" w:line="240" w:lineRule="auto"/>
        <w:ind w:left="360" w:right="720" w:hanging="90"/>
        <w:jc w:val="lowKashida"/>
        <w:rPr>
          <w:rFonts w:asciiTheme="minorBidi" w:hAnsiTheme="minorBidi" w:cs="Arial"/>
          <w:sz w:val="26"/>
          <w:szCs w:val="26"/>
        </w:rPr>
      </w:pP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خالد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عبد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الكريم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هادي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،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خالد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عبد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الوهاب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احمد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،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محمد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احمد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عبود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الجبوري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</w:p>
    <w:p w:rsidR="00B64BE7" w:rsidRPr="00FB35E6" w:rsidRDefault="00B64BE7" w:rsidP="00FB35E6">
      <w:pPr>
        <w:ind w:left="360" w:hanging="90"/>
        <w:jc w:val="lowKashida"/>
        <w:rPr>
          <w:rFonts w:asciiTheme="minorBidi" w:hAnsiTheme="minorBidi" w:cs="Arial"/>
          <w:sz w:val="26"/>
          <w:szCs w:val="26"/>
        </w:rPr>
      </w:pPr>
      <w:r w:rsidRPr="00FB35E6">
        <w:rPr>
          <w:rFonts w:asciiTheme="minorBidi" w:hAnsiTheme="minorBidi" w:cs="Arial"/>
          <w:sz w:val="26"/>
          <w:szCs w:val="26"/>
          <w:rtl/>
        </w:rPr>
        <w:t>تطوح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المدى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للجسيمات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المشحونة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الثقيلة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خلال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اهداف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غازية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وصلبة</w:t>
      </w:r>
      <w:r w:rsidRPr="00FB35E6">
        <w:rPr>
          <w:rFonts w:asciiTheme="minorBidi" w:hAnsiTheme="minorBidi" w:cs="Arial"/>
          <w:sz w:val="26"/>
          <w:szCs w:val="26"/>
        </w:rPr>
        <w:t xml:space="preserve">. </w:t>
      </w:r>
    </w:p>
    <w:p w:rsidR="00B64BE7" w:rsidRPr="00FB35E6" w:rsidRDefault="00B64BE7" w:rsidP="00FB35E6">
      <w:pPr>
        <w:ind w:left="360" w:hanging="90"/>
        <w:jc w:val="lowKashida"/>
        <w:rPr>
          <w:rFonts w:asciiTheme="minorBidi" w:hAnsiTheme="minorBidi" w:cs="Arial"/>
          <w:sz w:val="26"/>
          <w:szCs w:val="26"/>
        </w:rPr>
      </w:pPr>
      <w:r w:rsidRPr="00FB35E6">
        <w:rPr>
          <w:rFonts w:asciiTheme="minorBidi" w:hAnsiTheme="minorBidi" w:cs="Arial"/>
          <w:sz w:val="26"/>
          <w:szCs w:val="26"/>
        </w:rPr>
        <w:t>Al-Mustansiriya, J. Sci., Vol. 12 No.8, (2001)1239</w:t>
      </w:r>
      <w:r w:rsidRPr="00FB35E6">
        <w:rPr>
          <w:rFonts w:asciiTheme="minorBidi" w:hAnsiTheme="minorBidi" w:cs="Arial"/>
          <w:sz w:val="26"/>
          <w:szCs w:val="26"/>
          <w:rtl/>
        </w:rPr>
        <w:t xml:space="preserve"> 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</w:p>
    <w:p w:rsidR="00B64BE7" w:rsidRPr="00FB35E6" w:rsidRDefault="00B64BE7" w:rsidP="00FB35E6">
      <w:pPr>
        <w:numPr>
          <w:ilvl w:val="0"/>
          <w:numId w:val="11"/>
        </w:numPr>
        <w:tabs>
          <w:tab w:val="num" w:pos="0"/>
        </w:tabs>
        <w:autoSpaceDE w:val="0"/>
        <w:autoSpaceDN w:val="0"/>
        <w:bidi/>
        <w:spacing w:after="0" w:line="240" w:lineRule="auto"/>
        <w:ind w:left="360" w:right="720" w:hanging="90"/>
        <w:jc w:val="lowKashida"/>
        <w:rPr>
          <w:rFonts w:asciiTheme="minorBidi" w:hAnsiTheme="minorBidi" w:cs="Arial"/>
          <w:sz w:val="26"/>
          <w:szCs w:val="26"/>
        </w:rPr>
      </w:pP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زينب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وهبي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عبد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اللطيف،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خالد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عبد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الوهاب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احمد</w:t>
      </w:r>
      <w:r w:rsidRPr="00FB35E6">
        <w:rPr>
          <w:rFonts w:asciiTheme="minorBidi" w:hAnsiTheme="minorBidi" w:cs="Arial"/>
          <w:sz w:val="26"/>
          <w:szCs w:val="26"/>
        </w:rPr>
        <w:t>.</w:t>
      </w:r>
    </w:p>
    <w:p w:rsidR="00B64BE7" w:rsidRPr="00FB35E6" w:rsidRDefault="00B64BE7" w:rsidP="00FB35E6">
      <w:pPr>
        <w:ind w:left="360" w:hanging="90"/>
        <w:jc w:val="lowKashida"/>
        <w:rPr>
          <w:rFonts w:asciiTheme="minorBidi" w:hAnsiTheme="minorBidi" w:cs="Arial"/>
          <w:sz w:val="26"/>
          <w:szCs w:val="26"/>
        </w:rPr>
      </w:pPr>
      <w:r w:rsidRPr="00FB35E6">
        <w:rPr>
          <w:rFonts w:asciiTheme="minorBidi" w:hAnsiTheme="minorBidi" w:cs="Arial"/>
          <w:sz w:val="26"/>
          <w:szCs w:val="26"/>
          <w:rtl/>
        </w:rPr>
        <w:t>تطوير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قاعدة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براكز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للجمع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للمركبات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الغازية</w:t>
      </w:r>
      <w:r w:rsidRPr="00FB35E6">
        <w:rPr>
          <w:rFonts w:asciiTheme="minorBidi" w:hAnsiTheme="minorBidi" w:cs="Arial"/>
          <w:sz w:val="26"/>
          <w:szCs w:val="26"/>
        </w:rPr>
        <w:t>.</w:t>
      </w:r>
    </w:p>
    <w:p w:rsidR="00B64BE7" w:rsidRPr="00FB35E6" w:rsidRDefault="00B64BE7" w:rsidP="00FB35E6">
      <w:pPr>
        <w:ind w:left="360" w:hanging="90"/>
        <w:jc w:val="lowKashida"/>
        <w:rPr>
          <w:rFonts w:asciiTheme="minorBidi" w:hAnsiTheme="minorBidi" w:cs="Arial"/>
          <w:sz w:val="26"/>
          <w:szCs w:val="26"/>
        </w:rPr>
      </w:pPr>
      <w:r w:rsidRPr="00FB35E6">
        <w:rPr>
          <w:rFonts w:asciiTheme="minorBidi" w:hAnsiTheme="minorBidi" w:cs="Arial"/>
          <w:sz w:val="26"/>
          <w:szCs w:val="26"/>
        </w:rPr>
        <w:t>Al-Mustansiriya, J. Sci., Vol. 12 No.8, (2001) 1257</w:t>
      </w:r>
    </w:p>
    <w:p w:rsidR="00B64BE7" w:rsidRPr="00FB35E6" w:rsidRDefault="00B64BE7" w:rsidP="00FB35E6">
      <w:pPr>
        <w:numPr>
          <w:ilvl w:val="0"/>
          <w:numId w:val="11"/>
        </w:numPr>
        <w:tabs>
          <w:tab w:val="num" w:pos="0"/>
        </w:tabs>
        <w:autoSpaceDE w:val="0"/>
        <w:autoSpaceDN w:val="0"/>
        <w:bidi/>
        <w:spacing w:after="0" w:line="240" w:lineRule="auto"/>
        <w:ind w:left="360" w:right="720" w:hanging="90"/>
        <w:jc w:val="lowKashida"/>
        <w:rPr>
          <w:rFonts w:asciiTheme="minorBidi" w:hAnsiTheme="minorBidi" w:cs="Arial"/>
          <w:sz w:val="26"/>
          <w:szCs w:val="26"/>
        </w:rPr>
      </w:pP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زينب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وهبي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عبد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اللطيف،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خالد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عبد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الوهاب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احمد</w:t>
      </w:r>
      <w:r w:rsidRPr="00FB35E6">
        <w:rPr>
          <w:rFonts w:asciiTheme="minorBidi" w:hAnsiTheme="minorBidi" w:cs="Arial"/>
          <w:sz w:val="26"/>
          <w:szCs w:val="26"/>
        </w:rPr>
        <w:t>.</w:t>
      </w:r>
    </w:p>
    <w:p w:rsidR="00B64BE7" w:rsidRPr="00FB35E6" w:rsidRDefault="00B64BE7" w:rsidP="00FB35E6">
      <w:pPr>
        <w:ind w:left="360" w:hanging="90"/>
        <w:jc w:val="lowKashida"/>
        <w:rPr>
          <w:rFonts w:asciiTheme="minorBidi" w:hAnsiTheme="minorBidi" w:cs="Arial"/>
          <w:sz w:val="26"/>
          <w:szCs w:val="26"/>
        </w:rPr>
      </w:pPr>
      <w:r w:rsidRPr="00FB35E6">
        <w:rPr>
          <w:rFonts w:asciiTheme="minorBidi" w:hAnsiTheme="minorBidi" w:cs="Arial"/>
          <w:sz w:val="26"/>
          <w:szCs w:val="26"/>
          <w:rtl/>
        </w:rPr>
        <w:t>تطوير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حساب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المدى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بطريقة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براكز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للمركبات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الغازية</w:t>
      </w:r>
      <w:r w:rsidRPr="00FB35E6">
        <w:rPr>
          <w:rFonts w:asciiTheme="minorBidi" w:hAnsiTheme="minorBidi" w:cs="Arial"/>
          <w:sz w:val="26"/>
          <w:szCs w:val="26"/>
        </w:rPr>
        <w:t xml:space="preserve">. </w:t>
      </w:r>
    </w:p>
    <w:p w:rsidR="00B64BE7" w:rsidRPr="00FB35E6" w:rsidRDefault="00B64BE7" w:rsidP="00FB35E6">
      <w:pPr>
        <w:ind w:left="360" w:hanging="90"/>
        <w:jc w:val="lowKashida"/>
        <w:rPr>
          <w:rFonts w:asciiTheme="minorBidi" w:hAnsiTheme="minorBidi" w:cs="Arial"/>
          <w:sz w:val="26"/>
          <w:szCs w:val="26"/>
        </w:rPr>
      </w:pPr>
      <w:r w:rsidRPr="00FB35E6">
        <w:rPr>
          <w:rFonts w:asciiTheme="minorBidi" w:hAnsiTheme="minorBidi" w:cs="Arial"/>
          <w:sz w:val="26"/>
          <w:szCs w:val="26"/>
        </w:rPr>
        <w:t xml:space="preserve">                            Al-Mustansiriya, J. Sci., Vol. 12 No. 8, (2001) </w:t>
      </w:r>
    </w:p>
    <w:p w:rsidR="00B64BE7" w:rsidRPr="00FB35E6" w:rsidRDefault="00B64BE7" w:rsidP="00FB35E6">
      <w:pPr>
        <w:numPr>
          <w:ilvl w:val="0"/>
          <w:numId w:val="11"/>
        </w:numPr>
        <w:tabs>
          <w:tab w:val="num" w:pos="0"/>
        </w:tabs>
        <w:autoSpaceDE w:val="0"/>
        <w:autoSpaceDN w:val="0"/>
        <w:bidi/>
        <w:spacing w:after="0" w:line="240" w:lineRule="auto"/>
        <w:ind w:left="360" w:right="720" w:hanging="90"/>
        <w:jc w:val="lowKashida"/>
        <w:rPr>
          <w:rFonts w:asciiTheme="minorBidi" w:hAnsiTheme="minorBidi" w:cs="Arial"/>
          <w:sz w:val="26"/>
          <w:szCs w:val="26"/>
        </w:rPr>
      </w:pPr>
      <w:r w:rsidRPr="00FB35E6">
        <w:rPr>
          <w:rFonts w:asciiTheme="minorBidi" w:hAnsiTheme="minorBidi" w:cs="Arial"/>
          <w:sz w:val="26"/>
          <w:szCs w:val="26"/>
        </w:rPr>
        <w:t xml:space="preserve">  </w:t>
      </w:r>
      <w:r w:rsidRPr="00FB35E6">
        <w:rPr>
          <w:rFonts w:asciiTheme="minorBidi" w:hAnsiTheme="minorBidi" w:cs="Arial"/>
          <w:sz w:val="26"/>
          <w:szCs w:val="26"/>
          <w:rtl/>
        </w:rPr>
        <w:t>احمد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عزيز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احمد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،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خالد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عبد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الوهاب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احمد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،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محمد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احمد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الجبوري</w:t>
      </w:r>
      <w:r w:rsidRPr="00FB35E6">
        <w:rPr>
          <w:rFonts w:asciiTheme="minorBidi" w:hAnsiTheme="minorBidi" w:cs="Arial"/>
          <w:sz w:val="26"/>
          <w:szCs w:val="26"/>
        </w:rPr>
        <w:t>.</w:t>
      </w:r>
    </w:p>
    <w:p w:rsidR="00B64BE7" w:rsidRPr="00FB35E6" w:rsidRDefault="00B64BE7" w:rsidP="00FB35E6">
      <w:pPr>
        <w:ind w:left="360" w:hanging="90"/>
        <w:jc w:val="lowKashida"/>
        <w:rPr>
          <w:rFonts w:asciiTheme="minorBidi" w:hAnsiTheme="minorBidi" w:cs="Arial"/>
          <w:sz w:val="26"/>
          <w:szCs w:val="26"/>
        </w:rPr>
      </w:pPr>
      <w:r w:rsidRPr="00FB35E6">
        <w:rPr>
          <w:rFonts w:asciiTheme="minorBidi" w:hAnsiTheme="minorBidi" w:cs="Arial"/>
          <w:sz w:val="26"/>
          <w:szCs w:val="26"/>
          <w:rtl/>
        </w:rPr>
        <w:t>زيادة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مدى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قدرة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الايقاف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للجسيمات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المشحونة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بالطاقات</w:t>
      </w:r>
      <w:r w:rsidRPr="00FB35E6">
        <w:rPr>
          <w:rFonts w:asciiTheme="minorBidi" w:hAnsiTheme="minorBidi" w:cs="Arial"/>
          <w:sz w:val="26"/>
          <w:szCs w:val="26"/>
        </w:rPr>
        <w:t xml:space="preserve"> (1&lt;E(MeV/u)≤0.1)',</w:t>
      </w:r>
    </w:p>
    <w:p w:rsidR="00B64BE7" w:rsidRPr="00FB35E6" w:rsidRDefault="00B64BE7" w:rsidP="00FB35E6">
      <w:pPr>
        <w:ind w:left="360" w:hanging="90"/>
        <w:jc w:val="lowKashida"/>
        <w:rPr>
          <w:rFonts w:asciiTheme="minorBidi" w:hAnsiTheme="minorBidi" w:cs="Arial"/>
          <w:sz w:val="26"/>
          <w:szCs w:val="26"/>
        </w:rPr>
      </w:pPr>
      <w:r w:rsidRPr="00FB35E6">
        <w:rPr>
          <w:rFonts w:asciiTheme="minorBidi" w:hAnsiTheme="minorBidi" w:cs="Arial"/>
          <w:sz w:val="26"/>
          <w:szCs w:val="26"/>
        </w:rPr>
        <w:t xml:space="preserve">            Al-Mustansiriya, J. Sci., Vol. 12 No.7, (2001) 911</w:t>
      </w:r>
    </w:p>
    <w:p w:rsidR="00B64BE7" w:rsidRPr="00FB35E6" w:rsidRDefault="00B64BE7" w:rsidP="00FB35E6">
      <w:pPr>
        <w:numPr>
          <w:ilvl w:val="0"/>
          <w:numId w:val="11"/>
        </w:numPr>
        <w:tabs>
          <w:tab w:val="num" w:pos="0"/>
        </w:tabs>
        <w:autoSpaceDE w:val="0"/>
        <w:autoSpaceDN w:val="0"/>
        <w:bidi/>
        <w:spacing w:after="0" w:line="240" w:lineRule="auto"/>
        <w:ind w:left="360" w:right="720" w:hanging="90"/>
        <w:jc w:val="lowKashida"/>
        <w:rPr>
          <w:rFonts w:asciiTheme="minorBidi" w:hAnsiTheme="minorBidi" w:cs="Arial"/>
          <w:sz w:val="26"/>
          <w:szCs w:val="26"/>
        </w:rPr>
      </w:pPr>
      <w:r w:rsidRPr="00FB35E6">
        <w:rPr>
          <w:rFonts w:asciiTheme="minorBidi" w:hAnsiTheme="minorBidi" w:cs="Arial"/>
          <w:sz w:val="26"/>
          <w:szCs w:val="26"/>
          <w:rtl/>
        </w:rPr>
        <w:t>احمد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عزيز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احمد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،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خالد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عبد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الوهاب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احمد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،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محمد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احمد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الجبوري</w:t>
      </w:r>
      <w:r w:rsidRPr="00FB35E6">
        <w:rPr>
          <w:rFonts w:asciiTheme="minorBidi" w:hAnsiTheme="minorBidi" w:cs="Arial"/>
          <w:sz w:val="26"/>
          <w:szCs w:val="26"/>
        </w:rPr>
        <w:t>.</w:t>
      </w:r>
    </w:p>
    <w:p w:rsidR="00B64BE7" w:rsidRPr="00FB35E6" w:rsidRDefault="00B64BE7" w:rsidP="00FB35E6">
      <w:pPr>
        <w:ind w:left="360" w:hanging="90"/>
        <w:jc w:val="lowKashida"/>
        <w:rPr>
          <w:rFonts w:asciiTheme="minorBidi" w:hAnsiTheme="minorBidi" w:cs="Arial"/>
          <w:sz w:val="26"/>
          <w:szCs w:val="26"/>
        </w:rPr>
      </w:pPr>
      <w:r w:rsidRPr="00FB35E6">
        <w:rPr>
          <w:rFonts w:asciiTheme="minorBidi" w:hAnsiTheme="minorBidi" w:cs="Arial"/>
          <w:sz w:val="26"/>
          <w:szCs w:val="26"/>
          <w:rtl/>
        </w:rPr>
        <w:t>حساب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مدى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الجسيمات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المشحونة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الثقيلة</w:t>
      </w:r>
      <w:r w:rsidRPr="00FB35E6">
        <w:rPr>
          <w:rFonts w:asciiTheme="minorBidi" w:hAnsiTheme="minorBidi" w:cs="Arial"/>
          <w:sz w:val="26"/>
          <w:szCs w:val="26"/>
        </w:rPr>
        <w:t xml:space="preserve"> (Z</w:t>
      </w:r>
      <w:r w:rsidRPr="00FB35E6">
        <w:rPr>
          <w:rFonts w:asciiTheme="minorBidi" w:hAnsiTheme="minorBidi" w:cs="Arial"/>
          <w:sz w:val="26"/>
          <w:szCs w:val="26"/>
          <w:vertAlign w:val="subscript"/>
        </w:rPr>
        <w:t>1</w:t>
      </w:r>
      <w:r w:rsidRPr="00FB35E6">
        <w:rPr>
          <w:rFonts w:ascii="Arial" w:hAnsi="Arial" w:cs="Arial"/>
          <w:sz w:val="26"/>
          <w:szCs w:val="26"/>
        </w:rPr>
        <w:sym w:font="Symbol" w:char="F0B3"/>
      </w:r>
      <w:r w:rsidRPr="00FB35E6">
        <w:rPr>
          <w:rFonts w:asciiTheme="minorBidi" w:hAnsiTheme="minorBidi" w:cs="Arial"/>
          <w:sz w:val="26"/>
          <w:szCs w:val="26"/>
        </w:rPr>
        <w:t xml:space="preserve">2) </w:t>
      </w:r>
      <w:r w:rsidRPr="00FB35E6">
        <w:rPr>
          <w:rFonts w:asciiTheme="minorBidi" w:hAnsiTheme="minorBidi" w:cs="Arial"/>
          <w:sz w:val="26"/>
          <w:szCs w:val="26"/>
          <w:rtl/>
        </w:rPr>
        <w:t>باهداف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مختلفة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</w:p>
    <w:p w:rsidR="00B64BE7" w:rsidRPr="00FB35E6" w:rsidRDefault="00B64BE7" w:rsidP="00FB35E6">
      <w:pPr>
        <w:pStyle w:val="Heading1"/>
        <w:ind w:left="360" w:hanging="90"/>
        <w:jc w:val="lowKashida"/>
        <w:rPr>
          <w:rFonts w:asciiTheme="minorBidi" w:hAnsiTheme="minorBidi" w:cs="Arial"/>
          <w:b w:val="0"/>
          <w:bCs w:val="0"/>
          <w:sz w:val="26"/>
          <w:szCs w:val="26"/>
          <w:rtl/>
          <w:lang w:bidi="ar-IQ"/>
        </w:rPr>
      </w:pPr>
      <w:r w:rsidRPr="00FB35E6">
        <w:rPr>
          <w:rFonts w:asciiTheme="minorBidi" w:hAnsiTheme="minorBidi" w:cs="Arial"/>
          <w:b w:val="0"/>
          <w:bCs w:val="0"/>
          <w:sz w:val="26"/>
          <w:szCs w:val="26"/>
        </w:rPr>
        <w:tab/>
      </w:r>
      <w:r w:rsidRPr="00FB35E6">
        <w:rPr>
          <w:rFonts w:asciiTheme="minorBidi" w:hAnsiTheme="minorBidi" w:cs="Arial"/>
          <w:b w:val="0"/>
          <w:bCs w:val="0"/>
          <w:sz w:val="26"/>
          <w:szCs w:val="26"/>
          <w:rtl/>
        </w:rPr>
        <w:t>مجلة</w:t>
      </w:r>
      <w:r w:rsidRPr="00FB35E6">
        <w:rPr>
          <w:rFonts w:asciiTheme="minorBidi" w:hAnsiTheme="minorBidi" w:cs="Arial"/>
          <w:b w:val="0"/>
          <w:bCs w:val="0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b w:val="0"/>
          <w:bCs w:val="0"/>
          <w:sz w:val="26"/>
          <w:szCs w:val="26"/>
          <w:rtl/>
        </w:rPr>
        <w:t>علوم</w:t>
      </w:r>
      <w:r w:rsidRPr="00FB35E6">
        <w:rPr>
          <w:rFonts w:asciiTheme="minorBidi" w:hAnsiTheme="minorBidi" w:cs="Arial"/>
          <w:b w:val="0"/>
          <w:bCs w:val="0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b w:val="0"/>
          <w:bCs w:val="0"/>
          <w:sz w:val="26"/>
          <w:szCs w:val="26"/>
          <w:rtl/>
        </w:rPr>
        <w:t>المستنصرية،</w:t>
      </w:r>
      <w:r w:rsidRPr="00FB35E6">
        <w:rPr>
          <w:rFonts w:asciiTheme="minorBidi" w:hAnsiTheme="minorBidi" w:cs="Arial"/>
          <w:b w:val="0"/>
          <w:bCs w:val="0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b w:val="0"/>
          <w:bCs w:val="0"/>
          <w:sz w:val="26"/>
          <w:szCs w:val="26"/>
          <w:rtl/>
        </w:rPr>
        <w:t>المجلد</w:t>
      </w:r>
      <w:r w:rsidRPr="00FB35E6">
        <w:rPr>
          <w:rFonts w:asciiTheme="minorBidi" w:hAnsiTheme="minorBidi" w:cs="Arial"/>
          <w:b w:val="0"/>
          <w:bCs w:val="0"/>
          <w:sz w:val="26"/>
          <w:szCs w:val="26"/>
        </w:rPr>
        <w:t xml:space="preserve"> 12 </w:t>
      </w:r>
      <w:r w:rsidRPr="00FB35E6">
        <w:rPr>
          <w:rFonts w:asciiTheme="minorBidi" w:hAnsiTheme="minorBidi" w:cs="Arial"/>
          <w:b w:val="0"/>
          <w:bCs w:val="0"/>
          <w:sz w:val="26"/>
          <w:szCs w:val="26"/>
          <w:rtl/>
        </w:rPr>
        <w:t>،</w:t>
      </w:r>
      <w:r w:rsidRPr="00FB35E6">
        <w:rPr>
          <w:rFonts w:asciiTheme="minorBidi" w:hAnsiTheme="minorBidi" w:cs="Arial"/>
          <w:b w:val="0"/>
          <w:bCs w:val="0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b w:val="0"/>
          <w:bCs w:val="0"/>
          <w:sz w:val="26"/>
          <w:szCs w:val="26"/>
          <w:rtl/>
        </w:rPr>
        <w:t>العدد</w:t>
      </w:r>
      <w:r w:rsidRPr="00FB35E6">
        <w:rPr>
          <w:rFonts w:asciiTheme="minorBidi" w:hAnsiTheme="minorBidi" w:cs="Arial"/>
          <w:b w:val="0"/>
          <w:bCs w:val="0"/>
          <w:sz w:val="26"/>
          <w:szCs w:val="26"/>
        </w:rPr>
        <w:t xml:space="preserve"> 4 </w:t>
      </w:r>
      <w:r w:rsidRPr="00FB35E6">
        <w:rPr>
          <w:rFonts w:asciiTheme="minorBidi" w:hAnsiTheme="minorBidi" w:cs="Arial"/>
          <w:b w:val="0"/>
          <w:bCs w:val="0"/>
          <w:sz w:val="26"/>
          <w:szCs w:val="26"/>
          <w:rtl/>
        </w:rPr>
        <w:t>،</w:t>
      </w:r>
      <w:r w:rsidRPr="00FB35E6">
        <w:rPr>
          <w:rFonts w:asciiTheme="minorBidi" w:hAnsiTheme="minorBidi" w:cs="Arial"/>
          <w:b w:val="0"/>
          <w:bCs w:val="0"/>
          <w:sz w:val="26"/>
          <w:szCs w:val="26"/>
        </w:rPr>
        <w:t xml:space="preserve">, (2001) </w:t>
      </w:r>
      <w:r w:rsidRPr="00FB35E6">
        <w:rPr>
          <w:rFonts w:asciiTheme="minorBidi" w:hAnsiTheme="minorBidi" w:cs="Arial"/>
          <w:b w:val="0"/>
          <w:bCs w:val="0"/>
          <w:sz w:val="26"/>
          <w:szCs w:val="26"/>
          <w:rtl/>
          <w:lang w:bidi="ar-IQ"/>
        </w:rPr>
        <w:t>911</w:t>
      </w:r>
    </w:p>
    <w:p w:rsidR="00B64BE7" w:rsidRPr="00FB35E6" w:rsidRDefault="00B64BE7" w:rsidP="00FB35E6">
      <w:pPr>
        <w:ind w:left="360" w:hanging="90"/>
        <w:jc w:val="lowKashida"/>
        <w:rPr>
          <w:rFonts w:asciiTheme="minorBidi" w:hAnsiTheme="minorBidi" w:cs="Arial"/>
          <w:sz w:val="26"/>
          <w:szCs w:val="26"/>
        </w:rPr>
      </w:pPr>
    </w:p>
    <w:p w:rsidR="00B64BE7" w:rsidRPr="00FB35E6" w:rsidRDefault="00B64BE7" w:rsidP="00FB35E6">
      <w:pPr>
        <w:numPr>
          <w:ilvl w:val="0"/>
          <w:numId w:val="11"/>
        </w:numPr>
        <w:tabs>
          <w:tab w:val="num" w:pos="0"/>
        </w:tabs>
        <w:autoSpaceDE w:val="0"/>
        <w:autoSpaceDN w:val="0"/>
        <w:bidi/>
        <w:spacing w:after="0" w:line="240" w:lineRule="auto"/>
        <w:ind w:left="360" w:right="720" w:hanging="90"/>
        <w:jc w:val="lowKashida"/>
        <w:rPr>
          <w:rFonts w:asciiTheme="minorBidi" w:hAnsiTheme="minorBidi" w:cs="Arial"/>
          <w:sz w:val="26"/>
          <w:szCs w:val="26"/>
        </w:rPr>
      </w:pP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قصي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خالد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احمد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،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خالد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عبد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الوهاب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احمد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،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غادة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صباح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كرم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</w:p>
    <w:p w:rsidR="00B64BE7" w:rsidRPr="00FB35E6" w:rsidRDefault="00B64BE7" w:rsidP="00FB35E6">
      <w:pPr>
        <w:ind w:left="360" w:hanging="90"/>
        <w:jc w:val="lowKashida"/>
        <w:rPr>
          <w:rFonts w:asciiTheme="minorBidi" w:hAnsiTheme="minorBidi" w:cs="Arial"/>
          <w:sz w:val="26"/>
          <w:szCs w:val="26"/>
        </w:rPr>
      </w:pPr>
      <w:r w:rsidRPr="00FB35E6">
        <w:rPr>
          <w:rFonts w:asciiTheme="minorBidi" w:hAnsiTheme="minorBidi" w:cs="Arial"/>
          <w:sz w:val="26"/>
          <w:szCs w:val="26"/>
          <w:rtl/>
        </w:rPr>
        <w:t>حساب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الاستضاءة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الكلية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في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صورة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جسم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نقطي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لمنظومة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بصرية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منظمة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فتحة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دائرية</w:t>
      </w:r>
      <w:r w:rsidRPr="00FB35E6">
        <w:rPr>
          <w:rFonts w:asciiTheme="minorBidi" w:hAnsiTheme="minorBidi" w:cs="Arial"/>
          <w:sz w:val="26"/>
          <w:szCs w:val="26"/>
        </w:rPr>
        <w:t>.</w:t>
      </w:r>
    </w:p>
    <w:p w:rsidR="00B64BE7" w:rsidRPr="00FB35E6" w:rsidRDefault="00B64BE7" w:rsidP="00FB35E6">
      <w:pPr>
        <w:pStyle w:val="Heading4"/>
        <w:ind w:left="360" w:hanging="90"/>
        <w:jc w:val="lowKashida"/>
        <w:rPr>
          <w:rFonts w:asciiTheme="minorBidi" w:hAnsiTheme="minorBidi" w:cs="Arial"/>
          <w:b w:val="0"/>
          <w:bCs w:val="0"/>
          <w:sz w:val="22"/>
          <w:szCs w:val="26"/>
        </w:rPr>
      </w:pPr>
      <w:r w:rsidRPr="00FB35E6">
        <w:rPr>
          <w:rFonts w:asciiTheme="minorBidi" w:hAnsiTheme="minorBidi" w:cs="Arial"/>
          <w:b w:val="0"/>
          <w:bCs w:val="0"/>
          <w:sz w:val="22"/>
          <w:szCs w:val="26"/>
        </w:rPr>
        <w:tab/>
      </w:r>
      <w:r w:rsidRPr="00FB35E6">
        <w:rPr>
          <w:rFonts w:asciiTheme="minorBidi" w:hAnsiTheme="minorBidi" w:cs="Arial"/>
          <w:b w:val="0"/>
          <w:bCs w:val="0"/>
          <w:sz w:val="22"/>
          <w:szCs w:val="26"/>
          <w:rtl/>
        </w:rPr>
        <w:t>نشر</w:t>
      </w:r>
      <w:r w:rsidRPr="00FB35E6">
        <w:rPr>
          <w:rFonts w:asciiTheme="minorBidi" w:hAnsiTheme="minorBidi" w:cs="Arial"/>
          <w:b w:val="0"/>
          <w:bCs w:val="0"/>
          <w:sz w:val="22"/>
          <w:szCs w:val="26"/>
        </w:rPr>
        <w:t xml:space="preserve"> </w:t>
      </w:r>
      <w:r w:rsidRPr="00FB35E6">
        <w:rPr>
          <w:rFonts w:asciiTheme="minorBidi" w:hAnsiTheme="minorBidi" w:cs="Arial"/>
          <w:b w:val="0"/>
          <w:bCs w:val="0"/>
          <w:sz w:val="22"/>
          <w:szCs w:val="26"/>
          <w:rtl/>
        </w:rPr>
        <w:t>في</w:t>
      </w:r>
      <w:r w:rsidRPr="00FB35E6">
        <w:rPr>
          <w:rFonts w:asciiTheme="minorBidi" w:hAnsiTheme="minorBidi" w:cs="Arial"/>
          <w:b w:val="0"/>
          <w:bCs w:val="0"/>
          <w:sz w:val="22"/>
          <w:szCs w:val="26"/>
        </w:rPr>
        <w:t xml:space="preserve"> </w:t>
      </w:r>
      <w:r w:rsidRPr="00FB35E6">
        <w:rPr>
          <w:rFonts w:asciiTheme="minorBidi" w:hAnsiTheme="minorBidi" w:cs="Arial"/>
          <w:b w:val="0"/>
          <w:bCs w:val="0"/>
          <w:sz w:val="22"/>
          <w:szCs w:val="26"/>
          <w:rtl/>
        </w:rPr>
        <w:t>المؤتمر</w:t>
      </w:r>
      <w:r w:rsidRPr="00FB35E6">
        <w:rPr>
          <w:rFonts w:asciiTheme="minorBidi" w:hAnsiTheme="minorBidi" w:cs="Arial"/>
          <w:b w:val="0"/>
          <w:bCs w:val="0"/>
          <w:sz w:val="22"/>
          <w:szCs w:val="26"/>
        </w:rPr>
        <w:t xml:space="preserve"> </w:t>
      </w:r>
      <w:r w:rsidRPr="00FB35E6">
        <w:rPr>
          <w:rFonts w:asciiTheme="minorBidi" w:hAnsiTheme="minorBidi" w:cs="Arial"/>
          <w:b w:val="0"/>
          <w:bCs w:val="0"/>
          <w:sz w:val="22"/>
          <w:szCs w:val="26"/>
          <w:rtl/>
        </w:rPr>
        <w:t>العلمي</w:t>
      </w:r>
      <w:r w:rsidRPr="00FB35E6">
        <w:rPr>
          <w:rFonts w:asciiTheme="minorBidi" w:hAnsiTheme="minorBidi" w:cs="Arial"/>
          <w:b w:val="0"/>
          <w:bCs w:val="0"/>
          <w:sz w:val="22"/>
          <w:szCs w:val="26"/>
        </w:rPr>
        <w:t xml:space="preserve"> </w:t>
      </w:r>
      <w:r w:rsidRPr="00FB35E6">
        <w:rPr>
          <w:rFonts w:asciiTheme="minorBidi" w:hAnsiTheme="minorBidi" w:cs="Arial"/>
          <w:b w:val="0"/>
          <w:bCs w:val="0"/>
          <w:sz w:val="22"/>
          <w:szCs w:val="26"/>
          <w:rtl/>
        </w:rPr>
        <w:t>الخامس</w:t>
      </w:r>
      <w:r w:rsidRPr="00FB35E6">
        <w:rPr>
          <w:rFonts w:asciiTheme="minorBidi" w:hAnsiTheme="minorBidi" w:cs="Arial"/>
          <w:b w:val="0"/>
          <w:bCs w:val="0"/>
          <w:sz w:val="22"/>
          <w:szCs w:val="26"/>
        </w:rPr>
        <w:t xml:space="preserve"> </w:t>
      </w:r>
      <w:r w:rsidRPr="00FB35E6">
        <w:rPr>
          <w:rFonts w:asciiTheme="minorBidi" w:hAnsiTheme="minorBidi" w:cs="Arial"/>
          <w:b w:val="0"/>
          <w:bCs w:val="0"/>
          <w:sz w:val="22"/>
          <w:szCs w:val="26"/>
          <w:rtl/>
        </w:rPr>
        <w:t>عشر</w:t>
      </w:r>
      <w:r w:rsidRPr="00FB35E6">
        <w:rPr>
          <w:rFonts w:asciiTheme="minorBidi" w:hAnsiTheme="minorBidi" w:cs="Arial"/>
          <w:b w:val="0"/>
          <w:bCs w:val="0"/>
          <w:sz w:val="22"/>
          <w:szCs w:val="26"/>
        </w:rPr>
        <w:t xml:space="preserve">/ </w:t>
      </w:r>
      <w:r w:rsidRPr="00FB35E6">
        <w:rPr>
          <w:rFonts w:asciiTheme="minorBidi" w:hAnsiTheme="minorBidi" w:cs="Arial"/>
          <w:b w:val="0"/>
          <w:bCs w:val="0"/>
          <w:sz w:val="22"/>
          <w:szCs w:val="26"/>
          <w:rtl/>
        </w:rPr>
        <w:t>كلية</w:t>
      </w:r>
      <w:r w:rsidRPr="00FB35E6">
        <w:rPr>
          <w:rFonts w:asciiTheme="minorBidi" w:hAnsiTheme="minorBidi" w:cs="Arial"/>
          <w:b w:val="0"/>
          <w:bCs w:val="0"/>
          <w:sz w:val="22"/>
          <w:szCs w:val="26"/>
        </w:rPr>
        <w:t xml:space="preserve"> </w:t>
      </w:r>
      <w:r w:rsidRPr="00FB35E6">
        <w:rPr>
          <w:rFonts w:asciiTheme="minorBidi" w:hAnsiTheme="minorBidi" w:cs="Arial"/>
          <w:b w:val="0"/>
          <w:bCs w:val="0"/>
          <w:sz w:val="22"/>
          <w:szCs w:val="26"/>
          <w:rtl/>
        </w:rPr>
        <w:t>التربية</w:t>
      </w:r>
      <w:r w:rsidRPr="00FB35E6">
        <w:rPr>
          <w:rFonts w:asciiTheme="minorBidi" w:hAnsiTheme="minorBidi" w:cs="Arial"/>
          <w:b w:val="0"/>
          <w:bCs w:val="0"/>
          <w:sz w:val="22"/>
          <w:szCs w:val="26"/>
        </w:rPr>
        <w:t xml:space="preserve"> / </w:t>
      </w:r>
      <w:r w:rsidRPr="00FB35E6">
        <w:rPr>
          <w:rFonts w:asciiTheme="minorBidi" w:hAnsiTheme="minorBidi" w:cs="Arial"/>
          <w:b w:val="0"/>
          <w:bCs w:val="0"/>
          <w:sz w:val="22"/>
          <w:szCs w:val="26"/>
          <w:rtl/>
        </w:rPr>
        <w:t>الجامعة</w:t>
      </w:r>
      <w:r w:rsidRPr="00FB35E6">
        <w:rPr>
          <w:rFonts w:asciiTheme="minorBidi" w:hAnsiTheme="minorBidi" w:cs="Arial"/>
          <w:b w:val="0"/>
          <w:bCs w:val="0"/>
          <w:sz w:val="22"/>
          <w:szCs w:val="26"/>
        </w:rPr>
        <w:t xml:space="preserve"> </w:t>
      </w:r>
      <w:r w:rsidRPr="00FB35E6">
        <w:rPr>
          <w:rFonts w:asciiTheme="minorBidi" w:hAnsiTheme="minorBidi" w:cs="Arial"/>
          <w:b w:val="0"/>
          <w:bCs w:val="0"/>
          <w:sz w:val="22"/>
          <w:szCs w:val="26"/>
          <w:rtl/>
        </w:rPr>
        <w:t>المستنصرية</w:t>
      </w:r>
      <w:r w:rsidRPr="00FB35E6">
        <w:rPr>
          <w:rFonts w:asciiTheme="minorBidi" w:hAnsiTheme="minorBidi" w:cs="Arial"/>
          <w:b w:val="0"/>
          <w:bCs w:val="0"/>
          <w:sz w:val="22"/>
          <w:szCs w:val="26"/>
        </w:rPr>
        <w:t xml:space="preserve">. </w:t>
      </w:r>
      <w:r w:rsidRPr="00FB35E6">
        <w:rPr>
          <w:rFonts w:asciiTheme="minorBidi" w:hAnsiTheme="minorBidi" w:cs="Arial"/>
          <w:b w:val="0"/>
          <w:bCs w:val="0"/>
          <w:sz w:val="26"/>
          <w:szCs w:val="26"/>
          <w:rtl/>
          <w:lang w:bidi="ar-IQ"/>
        </w:rPr>
        <w:t>(صفحه 174-180)</w:t>
      </w:r>
      <w:r w:rsidRPr="00FB35E6">
        <w:rPr>
          <w:rFonts w:asciiTheme="minorBidi" w:hAnsiTheme="minorBidi" w:cs="Arial"/>
          <w:sz w:val="26"/>
          <w:szCs w:val="26"/>
          <w:lang w:bidi="ar-IQ"/>
        </w:rPr>
        <w:t xml:space="preserve">   </w:t>
      </w:r>
    </w:p>
    <w:p w:rsidR="00B64BE7" w:rsidRPr="00FB35E6" w:rsidRDefault="00B64BE7" w:rsidP="00FB35E6">
      <w:pPr>
        <w:ind w:left="360" w:hanging="90"/>
        <w:jc w:val="lowKashida"/>
        <w:rPr>
          <w:rFonts w:asciiTheme="minorBidi" w:hAnsiTheme="minorBidi" w:cs="Arial"/>
          <w:sz w:val="26"/>
          <w:szCs w:val="26"/>
          <w:lang w:bidi="ar-IQ"/>
        </w:rPr>
      </w:pPr>
    </w:p>
    <w:p w:rsidR="00B64BE7" w:rsidRPr="00FB35E6" w:rsidRDefault="00B64BE7" w:rsidP="00FB35E6">
      <w:pPr>
        <w:numPr>
          <w:ilvl w:val="0"/>
          <w:numId w:val="11"/>
        </w:numPr>
        <w:tabs>
          <w:tab w:val="num" w:pos="0"/>
        </w:tabs>
        <w:autoSpaceDE w:val="0"/>
        <w:autoSpaceDN w:val="0"/>
        <w:bidi/>
        <w:spacing w:after="0" w:line="240" w:lineRule="auto"/>
        <w:ind w:left="360" w:right="720" w:hanging="90"/>
        <w:jc w:val="lowKashida"/>
        <w:rPr>
          <w:rFonts w:asciiTheme="minorBidi" w:hAnsiTheme="minorBidi" w:cs="Arial"/>
          <w:sz w:val="26"/>
          <w:szCs w:val="26"/>
        </w:rPr>
      </w:pPr>
      <w:r w:rsidRPr="00FB35E6">
        <w:rPr>
          <w:rFonts w:asciiTheme="minorBidi" w:hAnsiTheme="minorBidi" w:cs="Arial"/>
          <w:sz w:val="26"/>
          <w:szCs w:val="26"/>
          <w:rtl/>
        </w:rPr>
        <w:t>عبد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الله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احمد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رشيد</w:t>
      </w:r>
      <w:r w:rsidRPr="00FB35E6">
        <w:rPr>
          <w:rFonts w:asciiTheme="minorBidi" w:hAnsiTheme="minorBidi" w:cs="Arial"/>
          <w:sz w:val="26"/>
          <w:szCs w:val="26"/>
        </w:rPr>
        <w:t xml:space="preserve"> , </w:t>
      </w:r>
      <w:r w:rsidRPr="00FB35E6">
        <w:rPr>
          <w:rFonts w:asciiTheme="minorBidi" w:hAnsiTheme="minorBidi" w:cs="Arial"/>
          <w:sz w:val="26"/>
          <w:szCs w:val="26"/>
          <w:rtl/>
        </w:rPr>
        <w:t>خالد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عبد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الوهاب</w:t>
      </w:r>
      <w:r w:rsidRPr="00FB35E6">
        <w:rPr>
          <w:rFonts w:asciiTheme="minorBidi" w:hAnsiTheme="minorBidi" w:cs="Arial"/>
          <w:sz w:val="26"/>
          <w:szCs w:val="26"/>
        </w:rPr>
        <w:t xml:space="preserve"> , </w:t>
      </w:r>
      <w:r w:rsidRPr="00FB35E6">
        <w:rPr>
          <w:rFonts w:asciiTheme="minorBidi" w:hAnsiTheme="minorBidi" w:cs="Arial"/>
          <w:sz w:val="26"/>
          <w:szCs w:val="26"/>
          <w:rtl/>
        </w:rPr>
        <w:t>عمر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احمد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موفق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</w:p>
    <w:p w:rsidR="00B64BE7" w:rsidRPr="00FB35E6" w:rsidRDefault="00B64BE7" w:rsidP="00FB35E6">
      <w:pPr>
        <w:ind w:left="360" w:hanging="90"/>
        <w:jc w:val="lowKashida"/>
        <w:rPr>
          <w:rFonts w:asciiTheme="minorBidi" w:hAnsiTheme="minorBidi" w:cs="Arial"/>
          <w:sz w:val="26"/>
          <w:szCs w:val="26"/>
        </w:rPr>
      </w:pPr>
      <w:r w:rsidRPr="00FB35E6">
        <w:rPr>
          <w:rFonts w:asciiTheme="minorBidi" w:hAnsiTheme="minorBidi" w:cs="Arial"/>
          <w:sz w:val="26"/>
          <w:szCs w:val="26"/>
        </w:rPr>
        <w:t xml:space="preserve">    </w:t>
      </w:r>
      <w:r w:rsidRPr="00FB35E6">
        <w:rPr>
          <w:rFonts w:asciiTheme="minorBidi" w:hAnsiTheme="minorBidi" w:cs="Arial"/>
          <w:sz w:val="26"/>
          <w:szCs w:val="26"/>
          <w:rtl/>
        </w:rPr>
        <w:t>تصحيح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القشرة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للمستويات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الذرية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لتفاعل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البروتون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في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اهداف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صلبة</w:t>
      </w: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</w:rPr>
        <w:t>وغازية</w:t>
      </w:r>
      <w:r w:rsidRPr="00FB35E6">
        <w:rPr>
          <w:rFonts w:asciiTheme="minorBidi" w:hAnsiTheme="minorBidi" w:cs="Arial"/>
          <w:sz w:val="26"/>
          <w:szCs w:val="26"/>
        </w:rPr>
        <w:t xml:space="preserve"> .</w:t>
      </w:r>
    </w:p>
    <w:p w:rsidR="00B64BE7" w:rsidRPr="00FB35E6" w:rsidRDefault="00B64BE7" w:rsidP="00FB35E6">
      <w:pPr>
        <w:ind w:left="360" w:hanging="90"/>
        <w:jc w:val="lowKashida"/>
        <w:rPr>
          <w:rFonts w:cs="Arial"/>
          <w:sz w:val="26"/>
          <w:szCs w:val="26"/>
        </w:rPr>
      </w:pPr>
      <w:r w:rsidRPr="00FB35E6">
        <w:rPr>
          <w:rFonts w:asciiTheme="minorBidi" w:hAnsiTheme="minorBidi" w:cs="Arial"/>
          <w:sz w:val="26"/>
          <w:szCs w:val="26"/>
        </w:rPr>
        <w:t xml:space="preserve">                                                      </w:t>
      </w:r>
      <w:r w:rsidRPr="00FB35E6">
        <w:rPr>
          <w:rFonts w:cs="Arial"/>
          <w:sz w:val="26"/>
          <w:szCs w:val="26"/>
        </w:rPr>
        <w:t>Al-Mustansiriya, J. Science,</w:t>
      </w:r>
      <w:r w:rsidRPr="00FB35E6">
        <w:rPr>
          <w:rFonts w:cs="Arial"/>
          <w:b/>
          <w:bCs/>
          <w:sz w:val="20"/>
          <w:szCs w:val="20"/>
        </w:rPr>
        <w:t xml:space="preserve"> </w:t>
      </w:r>
      <w:r w:rsidRPr="00FB35E6">
        <w:rPr>
          <w:rFonts w:cs="Arial"/>
          <w:sz w:val="26"/>
          <w:szCs w:val="26"/>
        </w:rPr>
        <w:t>vol.17, No.2 (2006) 12</w:t>
      </w:r>
    </w:p>
    <w:p w:rsidR="00B64BE7" w:rsidRPr="00FB35E6" w:rsidRDefault="00B64BE7" w:rsidP="00FB35E6">
      <w:pPr>
        <w:ind w:left="360" w:hanging="90"/>
        <w:jc w:val="lowKashida"/>
        <w:rPr>
          <w:rFonts w:asciiTheme="minorBidi" w:hAnsiTheme="minorBidi" w:cs="Arial"/>
          <w:sz w:val="26"/>
          <w:szCs w:val="26"/>
          <w:lang w:bidi="ar-IQ"/>
        </w:rPr>
      </w:pPr>
    </w:p>
    <w:p w:rsidR="00B64BE7" w:rsidRPr="00FB35E6" w:rsidRDefault="00B64BE7" w:rsidP="00FB35E6">
      <w:pPr>
        <w:numPr>
          <w:ilvl w:val="0"/>
          <w:numId w:val="11"/>
        </w:numPr>
        <w:tabs>
          <w:tab w:val="num" w:pos="0"/>
        </w:tabs>
        <w:autoSpaceDE w:val="0"/>
        <w:autoSpaceDN w:val="0"/>
        <w:bidi/>
        <w:spacing w:after="0" w:line="240" w:lineRule="auto"/>
        <w:ind w:left="360" w:right="720" w:hanging="90"/>
        <w:jc w:val="lowKashida"/>
        <w:rPr>
          <w:rFonts w:asciiTheme="minorBidi" w:hAnsiTheme="minorBidi" w:cs="Arial"/>
          <w:sz w:val="26"/>
          <w:szCs w:val="26"/>
          <w:rtl/>
          <w:lang w:bidi="ar-IQ"/>
        </w:rPr>
      </w:pPr>
      <w:r w:rsidRPr="00FB35E6">
        <w:rPr>
          <w:rFonts w:asciiTheme="minorBidi" w:hAnsiTheme="minorBidi" w:cs="Arial"/>
          <w:sz w:val="26"/>
          <w:szCs w:val="26"/>
        </w:rPr>
        <w:t xml:space="preserve"> </w:t>
      </w:r>
      <w:r w:rsidRPr="00FB35E6">
        <w:rPr>
          <w:rFonts w:asciiTheme="minorBidi" w:hAnsiTheme="minorBidi" w:cs="Arial"/>
          <w:sz w:val="26"/>
          <w:szCs w:val="26"/>
          <w:rtl/>
          <w:lang w:bidi="ar-IQ"/>
        </w:rPr>
        <w:t xml:space="preserve">خالد عبد الوهاب, خالد سلمان أبراهيم, بيداء محسن احمد </w:t>
      </w:r>
    </w:p>
    <w:p w:rsidR="00B64BE7" w:rsidRPr="00FB35E6" w:rsidRDefault="00B64BE7" w:rsidP="00FB35E6">
      <w:pPr>
        <w:ind w:left="360" w:hanging="90"/>
        <w:jc w:val="lowKashida"/>
        <w:rPr>
          <w:rFonts w:asciiTheme="minorBidi" w:hAnsiTheme="minorBidi" w:cs="Arial"/>
          <w:sz w:val="26"/>
          <w:szCs w:val="26"/>
          <w:rtl/>
          <w:lang w:bidi="ar-IQ"/>
        </w:rPr>
      </w:pPr>
      <w:r w:rsidRPr="00FB35E6">
        <w:rPr>
          <w:rFonts w:asciiTheme="minorBidi" w:hAnsiTheme="minorBidi" w:cs="Arial"/>
          <w:sz w:val="26"/>
          <w:szCs w:val="26"/>
          <w:rtl/>
          <w:lang w:bidi="ar-IQ"/>
        </w:rPr>
        <w:lastRenderedPageBreak/>
        <w:t xml:space="preserve"> تأثير اللاضمحلال على الجهد المحتث للبروتونات المتفاعلة</w:t>
      </w:r>
    </w:p>
    <w:p w:rsidR="00B64BE7" w:rsidRPr="00FB35E6" w:rsidRDefault="00B64BE7" w:rsidP="00FB35E6">
      <w:pPr>
        <w:ind w:left="360" w:hanging="90"/>
        <w:jc w:val="lowKashida"/>
        <w:rPr>
          <w:rFonts w:asciiTheme="minorBidi" w:hAnsiTheme="minorBidi" w:cs="Arial"/>
          <w:sz w:val="26"/>
          <w:szCs w:val="26"/>
          <w:lang w:bidi="ar-IQ"/>
        </w:rPr>
      </w:pPr>
      <w:r w:rsidRPr="00FB35E6">
        <w:rPr>
          <w:rFonts w:asciiTheme="minorBidi" w:hAnsiTheme="minorBidi" w:cs="Arial"/>
          <w:sz w:val="26"/>
          <w:szCs w:val="26"/>
          <w:lang w:bidi="ar-IQ"/>
        </w:rPr>
        <w:t xml:space="preserve">                                           J. Sci. and Engi. Vol. 3 (2005) 81</w:t>
      </w:r>
    </w:p>
    <w:p w:rsidR="00B64BE7" w:rsidRPr="00FB35E6" w:rsidRDefault="00B64BE7" w:rsidP="00FB35E6">
      <w:pPr>
        <w:ind w:left="360" w:hanging="90"/>
        <w:jc w:val="lowKashida"/>
        <w:rPr>
          <w:rFonts w:asciiTheme="minorBidi" w:hAnsiTheme="minorBidi" w:cs="Arial"/>
          <w:sz w:val="26"/>
          <w:szCs w:val="26"/>
          <w:lang w:bidi="ar-IQ"/>
        </w:rPr>
      </w:pPr>
      <w:r w:rsidRPr="00FB35E6">
        <w:rPr>
          <w:rFonts w:asciiTheme="minorBidi" w:hAnsiTheme="minorBidi" w:cs="Arial"/>
          <w:sz w:val="26"/>
          <w:szCs w:val="26"/>
          <w:rtl/>
          <w:lang w:bidi="ar-IQ"/>
        </w:rPr>
        <w:t xml:space="preserve">       </w:t>
      </w:r>
    </w:p>
    <w:p w:rsidR="00B64BE7" w:rsidRPr="00FB35E6" w:rsidRDefault="00B64BE7" w:rsidP="00FB35E6">
      <w:pPr>
        <w:numPr>
          <w:ilvl w:val="0"/>
          <w:numId w:val="11"/>
        </w:numPr>
        <w:tabs>
          <w:tab w:val="num" w:pos="0"/>
        </w:tabs>
        <w:autoSpaceDE w:val="0"/>
        <w:autoSpaceDN w:val="0"/>
        <w:bidi/>
        <w:spacing w:after="0" w:line="240" w:lineRule="auto"/>
        <w:ind w:left="360" w:right="720" w:hanging="90"/>
        <w:jc w:val="lowKashida"/>
        <w:rPr>
          <w:rFonts w:asciiTheme="minorBidi" w:hAnsiTheme="minorBidi" w:cs="Arial"/>
          <w:sz w:val="26"/>
          <w:szCs w:val="26"/>
          <w:rtl/>
          <w:lang w:bidi="ar-IQ"/>
        </w:rPr>
      </w:pPr>
      <w:r w:rsidRPr="00FB35E6">
        <w:rPr>
          <w:rFonts w:asciiTheme="minorBidi" w:hAnsiTheme="minorBidi" w:cs="Arial"/>
          <w:sz w:val="26"/>
          <w:szCs w:val="26"/>
          <w:rtl/>
          <w:lang w:bidi="ar-IQ"/>
        </w:rPr>
        <w:t xml:space="preserve">خالد عبد الوهاب, خالد سلمان أبراهيم, بيداء محسن احمد  </w:t>
      </w:r>
    </w:p>
    <w:p w:rsidR="00B64BE7" w:rsidRPr="00FB35E6" w:rsidRDefault="00B64BE7" w:rsidP="00FB35E6">
      <w:pPr>
        <w:ind w:left="360" w:hanging="90"/>
        <w:jc w:val="lowKashida"/>
        <w:rPr>
          <w:rFonts w:asciiTheme="minorBidi" w:hAnsiTheme="minorBidi" w:cs="Arial"/>
          <w:sz w:val="26"/>
          <w:szCs w:val="26"/>
          <w:rtl/>
          <w:lang w:bidi="ar-IQ"/>
        </w:rPr>
      </w:pPr>
      <w:r w:rsidRPr="00FB35E6">
        <w:rPr>
          <w:rFonts w:asciiTheme="minorBidi" w:hAnsiTheme="minorBidi" w:cs="Arial"/>
          <w:sz w:val="26"/>
          <w:szCs w:val="26"/>
          <w:rtl/>
          <w:lang w:bidi="ar-IQ"/>
        </w:rPr>
        <w:t xml:space="preserve">  تأثير اللاضمحلال على  تفاعل الايونات الثقيلة مع المواد الصلبة</w:t>
      </w:r>
    </w:p>
    <w:p w:rsidR="00B64BE7" w:rsidRPr="00FB35E6" w:rsidRDefault="00B64BE7" w:rsidP="00FB35E6">
      <w:pPr>
        <w:ind w:left="360" w:hanging="90"/>
        <w:jc w:val="lowKashida"/>
        <w:rPr>
          <w:rFonts w:asciiTheme="minorBidi" w:hAnsiTheme="minorBidi" w:cs="Arial"/>
          <w:sz w:val="26"/>
          <w:szCs w:val="26"/>
          <w:lang w:bidi="ar-IQ"/>
        </w:rPr>
      </w:pPr>
      <w:r w:rsidRPr="00FB35E6">
        <w:rPr>
          <w:rFonts w:asciiTheme="minorBidi" w:hAnsiTheme="minorBidi" w:cs="Arial"/>
          <w:sz w:val="26"/>
          <w:szCs w:val="26"/>
          <w:lang w:bidi="ar-IQ"/>
        </w:rPr>
        <w:t xml:space="preserve">                                           J. Sci. and Engi. Vol. 3 (2005) 63</w:t>
      </w:r>
    </w:p>
    <w:p w:rsidR="00B64BE7" w:rsidRPr="00FB35E6" w:rsidRDefault="00B64BE7" w:rsidP="00FB35E6">
      <w:pPr>
        <w:numPr>
          <w:ilvl w:val="0"/>
          <w:numId w:val="11"/>
        </w:numPr>
        <w:tabs>
          <w:tab w:val="num" w:pos="0"/>
        </w:tabs>
        <w:autoSpaceDE w:val="0"/>
        <w:autoSpaceDN w:val="0"/>
        <w:spacing w:after="0" w:line="240" w:lineRule="auto"/>
        <w:ind w:left="360" w:right="720" w:hanging="90"/>
        <w:jc w:val="lowKashida"/>
        <w:rPr>
          <w:rFonts w:asciiTheme="minorBidi" w:hAnsiTheme="minorBidi" w:cs="Arial"/>
          <w:sz w:val="26"/>
          <w:szCs w:val="26"/>
        </w:rPr>
      </w:pPr>
      <w:r w:rsidRPr="00FB35E6">
        <w:rPr>
          <w:rFonts w:asciiTheme="minorBidi" w:hAnsiTheme="minorBidi" w:cs="Arial"/>
          <w:sz w:val="26"/>
          <w:szCs w:val="26"/>
        </w:rPr>
        <w:t>Khalid A. Ahmad</w:t>
      </w:r>
    </w:p>
    <w:p w:rsidR="00B64BE7" w:rsidRPr="00FB35E6" w:rsidRDefault="00B64BE7" w:rsidP="00FB35E6">
      <w:pPr>
        <w:ind w:left="360" w:hanging="90"/>
        <w:jc w:val="lowKashida"/>
        <w:rPr>
          <w:rFonts w:asciiTheme="minorBidi" w:hAnsiTheme="minorBidi" w:cs="Arial"/>
          <w:sz w:val="26"/>
          <w:szCs w:val="26"/>
          <w:rtl/>
          <w:lang w:bidi="ar-IQ"/>
        </w:rPr>
      </w:pPr>
      <w:r w:rsidRPr="00FB35E6">
        <w:rPr>
          <w:rFonts w:asciiTheme="minorBidi" w:hAnsiTheme="minorBidi" w:cs="Arial"/>
          <w:sz w:val="26"/>
          <w:szCs w:val="26"/>
        </w:rPr>
        <w:t xml:space="preserve">Forces on swift charged particles interacting with surface-Plasmon modes in cylindrical cavity. </w:t>
      </w:r>
      <w:r w:rsidR="00FB35E6">
        <w:rPr>
          <w:rFonts w:asciiTheme="minorBidi" w:hAnsiTheme="minorBidi" w:cs="Arial"/>
          <w:sz w:val="26"/>
          <w:szCs w:val="26"/>
        </w:rPr>
        <w:t xml:space="preserve">  </w:t>
      </w:r>
      <w:r w:rsidRPr="00FB35E6">
        <w:rPr>
          <w:rFonts w:asciiTheme="minorBidi" w:hAnsiTheme="minorBidi" w:cs="Arial"/>
          <w:sz w:val="26"/>
          <w:szCs w:val="26"/>
        </w:rPr>
        <w:t>Al-Mustansiriya, J. Sci., Vol. 15 No. 2, (2004) 19</w:t>
      </w:r>
    </w:p>
    <w:p w:rsidR="00B64BE7" w:rsidRPr="00FB35E6" w:rsidRDefault="00B64BE7" w:rsidP="00FB35E6">
      <w:pPr>
        <w:numPr>
          <w:ilvl w:val="0"/>
          <w:numId w:val="11"/>
        </w:numPr>
        <w:tabs>
          <w:tab w:val="num" w:pos="0"/>
        </w:tabs>
        <w:autoSpaceDE w:val="0"/>
        <w:autoSpaceDN w:val="0"/>
        <w:spacing w:after="0" w:line="240" w:lineRule="auto"/>
        <w:ind w:left="360" w:right="720" w:hanging="90"/>
        <w:jc w:val="lowKashida"/>
        <w:rPr>
          <w:rFonts w:asciiTheme="minorBidi" w:hAnsiTheme="minorBidi" w:cs="Arial"/>
          <w:sz w:val="26"/>
          <w:szCs w:val="26"/>
        </w:rPr>
      </w:pPr>
      <w:r w:rsidRPr="00FB35E6">
        <w:rPr>
          <w:rFonts w:asciiTheme="minorBidi" w:hAnsiTheme="minorBidi" w:cs="Arial"/>
          <w:sz w:val="26"/>
          <w:szCs w:val="26"/>
        </w:rPr>
        <w:t>Riyahd K. Al-Ani,  Khalid A. Ahmad and Khalid S. Ibrahim</w:t>
      </w:r>
    </w:p>
    <w:p w:rsidR="00B64BE7" w:rsidRPr="00FB35E6" w:rsidRDefault="00B64BE7" w:rsidP="00FB35E6">
      <w:pPr>
        <w:ind w:left="360" w:hanging="90"/>
        <w:jc w:val="lowKashida"/>
        <w:rPr>
          <w:rFonts w:asciiTheme="minorBidi" w:hAnsiTheme="minorBidi" w:cs="Arial"/>
          <w:sz w:val="26"/>
          <w:szCs w:val="26"/>
        </w:rPr>
      </w:pPr>
      <w:r w:rsidRPr="00FB35E6">
        <w:rPr>
          <w:rFonts w:asciiTheme="minorBidi" w:hAnsiTheme="minorBidi" w:cs="Arial"/>
          <w:sz w:val="26"/>
          <w:szCs w:val="26"/>
        </w:rPr>
        <w:t>The stopping power and energy straggling of swift ions in individual planes of surfaces.</w:t>
      </w:r>
    </w:p>
    <w:p w:rsidR="00B64BE7" w:rsidRPr="00FB35E6" w:rsidRDefault="00B64BE7" w:rsidP="00FB35E6">
      <w:pPr>
        <w:ind w:left="360" w:hanging="90"/>
        <w:jc w:val="lowKashida"/>
        <w:rPr>
          <w:rFonts w:asciiTheme="minorBidi" w:hAnsiTheme="minorBidi" w:cs="Arial"/>
          <w:sz w:val="26"/>
          <w:szCs w:val="26"/>
        </w:rPr>
      </w:pPr>
      <w:r w:rsidRPr="00FB35E6">
        <w:rPr>
          <w:rFonts w:asciiTheme="minorBidi" w:hAnsiTheme="minorBidi" w:cs="Arial"/>
          <w:sz w:val="26"/>
          <w:szCs w:val="26"/>
        </w:rPr>
        <w:t>Al-Mustansiriya, J. Sci., Vol. 15 No. 4, (2004) 59</w:t>
      </w:r>
    </w:p>
    <w:p w:rsidR="00B64BE7" w:rsidRPr="00FB35E6" w:rsidRDefault="00B64BE7" w:rsidP="00FB35E6">
      <w:pPr>
        <w:numPr>
          <w:ilvl w:val="0"/>
          <w:numId w:val="11"/>
        </w:numPr>
        <w:tabs>
          <w:tab w:val="num" w:pos="0"/>
        </w:tabs>
        <w:autoSpaceDE w:val="0"/>
        <w:autoSpaceDN w:val="0"/>
        <w:spacing w:after="0" w:line="240" w:lineRule="auto"/>
        <w:ind w:left="360" w:right="720" w:hanging="90"/>
        <w:jc w:val="lowKashida"/>
        <w:rPr>
          <w:rFonts w:asciiTheme="minorBidi" w:hAnsiTheme="minorBidi" w:cs="Arial"/>
          <w:sz w:val="26"/>
          <w:szCs w:val="26"/>
        </w:rPr>
      </w:pPr>
      <w:r w:rsidRPr="00FB35E6">
        <w:rPr>
          <w:rFonts w:asciiTheme="minorBidi" w:hAnsiTheme="minorBidi" w:cs="Arial"/>
          <w:sz w:val="26"/>
          <w:szCs w:val="26"/>
        </w:rPr>
        <w:t>Sherzad A. Taha, Khalid A. Ahmad and  Khalid S. Ibrahim</w:t>
      </w:r>
    </w:p>
    <w:p w:rsidR="00B64BE7" w:rsidRPr="00FB35E6" w:rsidRDefault="00B64BE7" w:rsidP="00FB35E6">
      <w:pPr>
        <w:ind w:left="360" w:hanging="90"/>
        <w:jc w:val="lowKashida"/>
        <w:rPr>
          <w:rFonts w:asciiTheme="minorBidi" w:hAnsiTheme="minorBidi" w:cs="Arial"/>
          <w:sz w:val="26"/>
          <w:szCs w:val="26"/>
        </w:rPr>
      </w:pPr>
      <w:r w:rsidRPr="00FB35E6">
        <w:rPr>
          <w:rFonts w:asciiTheme="minorBidi" w:hAnsiTheme="minorBidi" w:cs="Arial"/>
          <w:sz w:val="26"/>
          <w:szCs w:val="26"/>
        </w:rPr>
        <w:t>‘Energy loss of hydrogen di-cluster ions in Al, C and Au targets’,</w:t>
      </w:r>
    </w:p>
    <w:p w:rsidR="00B64BE7" w:rsidRPr="00FB35E6" w:rsidRDefault="00B64BE7" w:rsidP="00FB35E6">
      <w:pPr>
        <w:ind w:left="360" w:hanging="90"/>
        <w:jc w:val="lowKashida"/>
        <w:rPr>
          <w:rFonts w:asciiTheme="minorBidi" w:hAnsiTheme="minorBidi" w:cs="Arial"/>
          <w:sz w:val="26"/>
          <w:szCs w:val="26"/>
        </w:rPr>
      </w:pPr>
      <w:r w:rsidRPr="00FB35E6">
        <w:rPr>
          <w:rFonts w:asciiTheme="minorBidi" w:hAnsiTheme="minorBidi" w:cs="Arial"/>
          <w:sz w:val="26"/>
          <w:szCs w:val="26"/>
        </w:rPr>
        <w:t xml:space="preserve">      Zanco, J. pure &amp; Appl. Sci. Salahaddin Univ. Hawler, vol. 19, No.13,</w:t>
      </w:r>
    </w:p>
    <w:p w:rsidR="00B64BE7" w:rsidRPr="00FB35E6" w:rsidRDefault="00B64BE7" w:rsidP="00FB35E6">
      <w:pPr>
        <w:ind w:left="360" w:hanging="90"/>
        <w:jc w:val="lowKashida"/>
        <w:rPr>
          <w:rFonts w:asciiTheme="minorBidi" w:hAnsiTheme="minorBidi" w:cs="Arial"/>
          <w:sz w:val="26"/>
          <w:szCs w:val="26"/>
        </w:rPr>
      </w:pPr>
      <w:r w:rsidRPr="00FB35E6">
        <w:rPr>
          <w:rFonts w:asciiTheme="minorBidi" w:hAnsiTheme="minorBidi" w:cs="Arial"/>
          <w:sz w:val="26"/>
          <w:szCs w:val="26"/>
        </w:rPr>
        <w:t xml:space="preserve">       (2007).</w:t>
      </w:r>
    </w:p>
    <w:p w:rsidR="00B64BE7" w:rsidRPr="00FB35E6" w:rsidRDefault="00B64BE7" w:rsidP="00FB35E6">
      <w:pPr>
        <w:numPr>
          <w:ilvl w:val="0"/>
          <w:numId w:val="11"/>
        </w:numPr>
        <w:tabs>
          <w:tab w:val="num" w:pos="0"/>
        </w:tabs>
        <w:autoSpaceDE w:val="0"/>
        <w:autoSpaceDN w:val="0"/>
        <w:bidi/>
        <w:spacing w:after="0" w:line="240" w:lineRule="auto"/>
        <w:ind w:left="360" w:right="720" w:hanging="90"/>
        <w:jc w:val="lowKashida"/>
        <w:rPr>
          <w:sz w:val="26"/>
          <w:szCs w:val="26"/>
        </w:rPr>
      </w:pPr>
      <w:r w:rsidRPr="00FB35E6">
        <w:rPr>
          <w:sz w:val="26"/>
          <w:szCs w:val="26"/>
          <w:lang w:bidi="ar-IQ"/>
        </w:rPr>
        <w:t>*</w:t>
      </w:r>
      <w:r w:rsidRPr="00FB35E6">
        <w:rPr>
          <w:sz w:val="26"/>
          <w:szCs w:val="26"/>
          <w:rtl/>
          <w:lang w:bidi="ar-IQ"/>
        </w:rPr>
        <w:t>حساب طاقة جزيئة الهيدروجين باستخدام الطرق العددية</w:t>
      </w:r>
      <w:r w:rsidRPr="00FB35E6">
        <w:rPr>
          <w:sz w:val="26"/>
          <w:szCs w:val="26"/>
        </w:rPr>
        <w:t xml:space="preserve"> </w:t>
      </w:r>
    </w:p>
    <w:p w:rsidR="00B64BE7" w:rsidRPr="00FB35E6" w:rsidRDefault="00B64BE7" w:rsidP="00FB35E6">
      <w:pPr>
        <w:ind w:left="360" w:hanging="90"/>
        <w:jc w:val="lowKashida"/>
        <w:rPr>
          <w:sz w:val="26"/>
          <w:szCs w:val="26"/>
          <w:rtl/>
        </w:rPr>
      </w:pPr>
      <w:r w:rsidRPr="00FB35E6">
        <w:rPr>
          <w:sz w:val="26"/>
          <w:szCs w:val="26"/>
          <w:rtl/>
        </w:rPr>
        <w:t xml:space="preserve">       حيدر محمد عبدالجليل ,  مظرعبدالستار, خالدعبدالوهاب أحمد</w:t>
      </w:r>
    </w:p>
    <w:p w:rsidR="00B64BE7" w:rsidRPr="00FB35E6" w:rsidRDefault="00B64BE7" w:rsidP="00FB35E6">
      <w:pPr>
        <w:ind w:left="360" w:hanging="90"/>
        <w:jc w:val="lowKashida"/>
        <w:rPr>
          <w:sz w:val="26"/>
          <w:szCs w:val="26"/>
        </w:rPr>
      </w:pPr>
      <w:r w:rsidRPr="00FB35E6">
        <w:rPr>
          <w:sz w:val="26"/>
          <w:szCs w:val="26"/>
          <w:rtl/>
        </w:rPr>
        <w:t xml:space="preserve">     </w:t>
      </w:r>
      <w:r w:rsidRPr="00FB35E6">
        <w:rPr>
          <w:sz w:val="26"/>
          <w:szCs w:val="26"/>
        </w:rPr>
        <w:t xml:space="preserve">Journal of Babylon University, No. 1196, </w:t>
      </w:r>
      <w:r w:rsidRPr="00FB35E6">
        <w:rPr>
          <w:sz w:val="26"/>
          <w:szCs w:val="26"/>
          <w:rtl/>
        </w:rPr>
        <w:t xml:space="preserve"> </w:t>
      </w:r>
      <w:r w:rsidRPr="00FB35E6">
        <w:rPr>
          <w:sz w:val="26"/>
          <w:szCs w:val="26"/>
        </w:rPr>
        <w:t>8</w:t>
      </w:r>
      <w:r w:rsidRPr="00FB35E6">
        <w:rPr>
          <w:sz w:val="26"/>
          <w:szCs w:val="26"/>
          <w:vertAlign w:val="superscript"/>
        </w:rPr>
        <w:t>th</w:t>
      </w:r>
      <w:r w:rsidRPr="00FB35E6">
        <w:rPr>
          <w:sz w:val="26"/>
          <w:szCs w:val="26"/>
        </w:rPr>
        <w:t xml:space="preserve">. Nov. 2006 </w:t>
      </w:r>
    </w:p>
    <w:p w:rsidR="00B64BE7" w:rsidRPr="00FB35E6" w:rsidRDefault="00B64BE7" w:rsidP="00FB35E6">
      <w:pPr>
        <w:numPr>
          <w:ilvl w:val="0"/>
          <w:numId w:val="11"/>
        </w:numPr>
        <w:tabs>
          <w:tab w:val="num" w:pos="0"/>
        </w:tabs>
        <w:autoSpaceDE w:val="0"/>
        <w:autoSpaceDN w:val="0"/>
        <w:spacing w:after="0" w:line="240" w:lineRule="auto"/>
        <w:ind w:left="360" w:right="720" w:hanging="90"/>
        <w:jc w:val="lowKashida"/>
        <w:rPr>
          <w:sz w:val="26"/>
          <w:szCs w:val="26"/>
        </w:rPr>
      </w:pPr>
      <w:r w:rsidRPr="00FB35E6">
        <w:rPr>
          <w:sz w:val="26"/>
          <w:szCs w:val="26"/>
        </w:rPr>
        <w:t>Khalid A. Ahmad and Sana T. Kadhem,</w:t>
      </w:r>
    </w:p>
    <w:p w:rsidR="00B64BE7" w:rsidRPr="00FB35E6" w:rsidRDefault="00B64BE7" w:rsidP="00FB35E6">
      <w:pPr>
        <w:ind w:left="360" w:right="720" w:hanging="90"/>
        <w:jc w:val="lowKashida"/>
        <w:rPr>
          <w:sz w:val="26"/>
          <w:szCs w:val="26"/>
        </w:rPr>
      </w:pPr>
      <w:r w:rsidRPr="00FB35E6">
        <w:rPr>
          <w:sz w:val="26"/>
          <w:szCs w:val="26"/>
        </w:rPr>
        <w:t xml:space="preserve">  ‘Semi-classical approach of stopping ions’.</w:t>
      </w:r>
    </w:p>
    <w:p w:rsidR="00B64BE7" w:rsidRPr="00FB35E6" w:rsidRDefault="00B64BE7" w:rsidP="00FB35E6">
      <w:pPr>
        <w:ind w:left="360" w:hanging="90"/>
        <w:jc w:val="lowKashida"/>
        <w:rPr>
          <w:sz w:val="26"/>
          <w:szCs w:val="26"/>
        </w:rPr>
      </w:pPr>
      <w:r w:rsidRPr="00FB35E6">
        <w:rPr>
          <w:sz w:val="26"/>
          <w:szCs w:val="26"/>
        </w:rPr>
        <w:t xml:space="preserve">       Accepted in Journal of the college education, N0. 184 (2008)</w:t>
      </w:r>
    </w:p>
    <w:p w:rsidR="00B64BE7" w:rsidRPr="00FB35E6" w:rsidRDefault="00B64BE7" w:rsidP="00FB35E6">
      <w:pPr>
        <w:numPr>
          <w:ilvl w:val="0"/>
          <w:numId w:val="11"/>
        </w:numPr>
        <w:tabs>
          <w:tab w:val="num" w:pos="0"/>
        </w:tabs>
        <w:autoSpaceDE w:val="0"/>
        <w:autoSpaceDN w:val="0"/>
        <w:spacing w:after="0" w:line="240" w:lineRule="auto"/>
        <w:ind w:left="360" w:right="720" w:hanging="90"/>
        <w:jc w:val="lowKashida"/>
        <w:rPr>
          <w:sz w:val="26"/>
          <w:szCs w:val="26"/>
        </w:rPr>
      </w:pPr>
      <w:r w:rsidRPr="00FB35E6">
        <w:rPr>
          <w:sz w:val="26"/>
          <w:szCs w:val="26"/>
        </w:rPr>
        <w:t>Khalid A. Ahmad and Sana T. Kadhem,</w:t>
      </w:r>
    </w:p>
    <w:p w:rsidR="00B64BE7" w:rsidRPr="00FB35E6" w:rsidRDefault="00B64BE7" w:rsidP="00FB35E6">
      <w:pPr>
        <w:ind w:left="360" w:hanging="90"/>
        <w:jc w:val="lowKashida"/>
        <w:rPr>
          <w:sz w:val="26"/>
          <w:szCs w:val="26"/>
        </w:rPr>
      </w:pPr>
      <w:r w:rsidRPr="00FB35E6">
        <w:rPr>
          <w:sz w:val="26"/>
          <w:szCs w:val="26"/>
        </w:rPr>
        <w:t>‘Binary stopping theory of stripped and screened ions’.</w:t>
      </w:r>
    </w:p>
    <w:p w:rsidR="00B64BE7" w:rsidRPr="00FB35E6" w:rsidRDefault="00B64BE7" w:rsidP="00FB35E6">
      <w:pPr>
        <w:ind w:left="360" w:hanging="90"/>
        <w:jc w:val="lowKashida"/>
        <w:rPr>
          <w:sz w:val="26"/>
          <w:szCs w:val="26"/>
        </w:rPr>
      </w:pPr>
      <w:r w:rsidRPr="00FB35E6">
        <w:rPr>
          <w:sz w:val="26"/>
          <w:szCs w:val="26"/>
        </w:rPr>
        <w:t xml:space="preserve">      Acceptance in Journal of the college education, N0. 185 (2008)</w:t>
      </w:r>
    </w:p>
    <w:p w:rsidR="00B64BE7" w:rsidRPr="00FB35E6" w:rsidRDefault="00B64BE7" w:rsidP="00FB35E6">
      <w:pPr>
        <w:numPr>
          <w:ilvl w:val="0"/>
          <w:numId w:val="11"/>
        </w:numPr>
        <w:tabs>
          <w:tab w:val="num" w:pos="0"/>
        </w:tabs>
        <w:autoSpaceDE w:val="0"/>
        <w:autoSpaceDN w:val="0"/>
        <w:spacing w:after="0" w:line="240" w:lineRule="auto"/>
        <w:ind w:left="360" w:right="720" w:hanging="90"/>
        <w:jc w:val="lowKashida"/>
        <w:rPr>
          <w:sz w:val="26"/>
          <w:szCs w:val="26"/>
        </w:rPr>
      </w:pPr>
      <w:r w:rsidRPr="00FB35E6">
        <w:rPr>
          <w:sz w:val="26"/>
          <w:szCs w:val="26"/>
        </w:rPr>
        <w:t>Khalid A. Ahmad and Rasha S. Ahmad,</w:t>
      </w:r>
    </w:p>
    <w:p w:rsidR="00B64BE7" w:rsidRPr="00FB35E6" w:rsidRDefault="00B64BE7" w:rsidP="00FB35E6">
      <w:pPr>
        <w:ind w:left="360" w:hanging="90"/>
        <w:jc w:val="lowKashida"/>
        <w:rPr>
          <w:sz w:val="26"/>
          <w:szCs w:val="26"/>
        </w:rPr>
      </w:pPr>
      <w:r w:rsidRPr="00FB35E6">
        <w:rPr>
          <w:sz w:val="26"/>
          <w:szCs w:val="26"/>
        </w:rPr>
        <w:t>‘Shell correction in Bohr and bethe formulas’,</w:t>
      </w:r>
    </w:p>
    <w:p w:rsidR="00B64BE7" w:rsidRPr="00FB35E6" w:rsidRDefault="00B64BE7" w:rsidP="00FB35E6">
      <w:pPr>
        <w:ind w:left="360" w:hanging="90"/>
        <w:jc w:val="lowKashida"/>
        <w:rPr>
          <w:sz w:val="26"/>
          <w:szCs w:val="26"/>
        </w:rPr>
      </w:pPr>
      <w:r w:rsidRPr="00FB35E6">
        <w:rPr>
          <w:sz w:val="26"/>
          <w:szCs w:val="26"/>
        </w:rPr>
        <w:t xml:space="preserve">      J. of college education, Vol. 59, No. 3 (2009) 897</w:t>
      </w:r>
    </w:p>
    <w:p w:rsidR="00B64BE7" w:rsidRPr="00FB35E6" w:rsidRDefault="00B64BE7" w:rsidP="00FB35E6">
      <w:pPr>
        <w:ind w:left="360" w:hanging="90"/>
        <w:jc w:val="lowKashida"/>
        <w:rPr>
          <w:sz w:val="26"/>
          <w:szCs w:val="26"/>
        </w:rPr>
      </w:pPr>
    </w:p>
    <w:p w:rsidR="00B64BE7" w:rsidRPr="00FB35E6" w:rsidRDefault="00B64BE7" w:rsidP="00FB35E6">
      <w:pPr>
        <w:numPr>
          <w:ilvl w:val="0"/>
          <w:numId w:val="11"/>
        </w:numPr>
        <w:tabs>
          <w:tab w:val="num" w:pos="0"/>
        </w:tabs>
        <w:autoSpaceDE w:val="0"/>
        <w:autoSpaceDN w:val="0"/>
        <w:spacing w:after="0" w:line="240" w:lineRule="auto"/>
        <w:ind w:left="360" w:right="720" w:hanging="90"/>
        <w:jc w:val="lowKashida"/>
        <w:rPr>
          <w:sz w:val="26"/>
          <w:szCs w:val="26"/>
        </w:rPr>
      </w:pPr>
      <w:r w:rsidRPr="00FB35E6">
        <w:rPr>
          <w:sz w:val="26"/>
          <w:szCs w:val="26"/>
        </w:rPr>
        <w:lastRenderedPageBreak/>
        <w:t>Khalid A. Ahmad, Shatha J. Khalaf</w:t>
      </w:r>
    </w:p>
    <w:p w:rsidR="00B64BE7" w:rsidRPr="00FB35E6" w:rsidRDefault="00B64BE7" w:rsidP="00FB35E6">
      <w:pPr>
        <w:ind w:left="360" w:hanging="90"/>
        <w:jc w:val="lowKashida"/>
        <w:rPr>
          <w:sz w:val="26"/>
          <w:szCs w:val="26"/>
        </w:rPr>
      </w:pPr>
      <w:r w:rsidRPr="00FB35E6">
        <w:rPr>
          <w:sz w:val="26"/>
          <w:szCs w:val="26"/>
        </w:rPr>
        <w:t>‘Induced potential for proton ions moving parallel to the solid Surface’. (2010)</w:t>
      </w:r>
    </w:p>
    <w:p w:rsidR="00B64BE7" w:rsidRPr="00FB35E6" w:rsidRDefault="00B64BE7" w:rsidP="00FB35E6">
      <w:pPr>
        <w:ind w:left="360" w:hanging="90"/>
        <w:jc w:val="lowKashida"/>
        <w:rPr>
          <w:sz w:val="26"/>
          <w:szCs w:val="26"/>
        </w:rPr>
      </w:pPr>
      <w:r w:rsidRPr="00FB35E6">
        <w:rPr>
          <w:sz w:val="26"/>
          <w:szCs w:val="26"/>
        </w:rPr>
        <w:t xml:space="preserve">       Al-Mustansiriya J. Sci., vol. 21, No. 5 (2010) 20</w:t>
      </w:r>
    </w:p>
    <w:p w:rsidR="00B64BE7" w:rsidRPr="00FB35E6" w:rsidRDefault="00B64BE7" w:rsidP="00FB35E6">
      <w:pPr>
        <w:numPr>
          <w:ilvl w:val="0"/>
          <w:numId w:val="11"/>
        </w:numPr>
        <w:tabs>
          <w:tab w:val="num" w:pos="0"/>
        </w:tabs>
        <w:autoSpaceDE w:val="0"/>
        <w:autoSpaceDN w:val="0"/>
        <w:spacing w:after="0" w:line="240" w:lineRule="auto"/>
        <w:ind w:left="360" w:right="720" w:hanging="90"/>
        <w:jc w:val="lowKashida"/>
        <w:rPr>
          <w:sz w:val="26"/>
          <w:szCs w:val="26"/>
        </w:rPr>
      </w:pPr>
      <w:r w:rsidRPr="00FB35E6">
        <w:rPr>
          <w:sz w:val="26"/>
          <w:szCs w:val="26"/>
        </w:rPr>
        <w:t>Muthana M. Mahmood, Riayhd K. Al-Ani and Khalid A. Ahmad,</w:t>
      </w:r>
    </w:p>
    <w:p w:rsidR="00B64BE7" w:rsidRPr="00FB35E6" w:rsidRDefault="00B64BE7" w:rsidP="00FB35E6">
      <w:pPr>
        <w:ind w:left="360" w:right="720" w:hanging="90"/>
        <w:jc w:val="lowKashida"/>
        <w:rPr>
          <w:sz w:val="26"/>
          <w:szCs w:val="26"/>
        </w:rPr>
      </w:pPr>
      <w:r w:rsidRPr="00FB35E6">
        <w:rPr>
          <w:sz w:val="26"/>
          <w:szCs w:val="26"/>
          <w:vertAlign w:val="superscript"/>
        </w:rPr>
        <w:t xml:space="preserve"> ‘</w:t>
      </w:r>
      <w:r w:rsidRPr="00FB35E6">
        <w:rPr>
          <w:sz w:val="26"/>
          <w:szCs w:val="26"/>
        </w:rPr>
        <w:t>Impact parameter dependence of electronic energy loss of fast ions’,</w:t>
      </w:r>
    </w:p>
    <w:p w:rsidR="00B64BE7" w:rsidRPr="00FB35E6" w:rsidRDefault="00B64BE7" w:rsidP="00FB35E6">
      <w:pPr>
        <w:ind w:left="360" w:hanging="90"/>
        <w:jc w:val="lowKashida"/>
        <w:rPr>
          <w:sz w:val="26"/>
          <w:szCs w:val="26"/>
        </w:rPr>
      </w:pPr>
      <w:r w:rsidRPr="00FB35E6">
        <w:rPr>
          <w:sz w:val="26"/>
          <w:szCs w:val="26"/>
        </w:rPr>
        <w:t xml:space="preserve">       Al-Mustasiriya J. Sci., vol. 21, No. 5 (2010) 1</w:t>
      </w:r>
    </w:p>
    <w:p w:rsidR="00B64BE7" w:rsidRPr="00FB35E6" w:rsidRDefault="00B64BE7" w:rsidP="00FB35E6">
      <w:pPr>
        <w:numPr>
          <w:ilvl w:val="0"/>
          <w:numId w:val="11"/>
        </w:numPr>
        <w:tabs>
          <w:tab w:val="num" w:pos="0"/>
        </w:tabs>
        <w:autoSpaceDE w:val="0"/>
        <w:autoSpaceDN w:val="0"/>
        <w:spacing w:after="0" w:line="240" w:lineRule="auto"/>
        <w:ind w:left="360" w:right="720" w:hanging="90"/>
        <w:jc w:val="lowKashida"/>
        <w:rPr>
          <w:sz w:val="26"/>
          <w:szCs w:val="26"/>
        </w:rPr>
      </w:pPr>
      <w:r w:rsidRPr="00FB35E6">
        <w:rPr>
          <w:sz w:val="26"/>
          <w:szCs w:val="26"/>
        </w:rPr>
        <w:t>Saeed N. Turki, Mohammed A. Habeeb, Khalid A. Ahmad,</w:t>
      </w:r>
    </w:p>
    <w:p w:rsidR="00B64BE7" w:rsidRPr="00FB35E6" w:rsidRDefault="00B64BE7" w:rsidP="00FB35E6">
      <w:pPr>
        <w:ind w:left="360" w:hanging="90"/>
        <w:jc w:val="lowKashida"/>
        <w:rPr>
          <w:sz w:val="26"/>
          <w:szCs w:val="26"/>
        </w:rPr>
      </w:pPr>
      <w:r w:rsidRPr="00FB35E6">
        <w:rPr>
          <w:sz w:val="26"/>
          <w:szCs w:val="26"/>
        </w:rPr>
        <w:t>‘Application of Scale Relativity (SCR) Theory to the Problem of a Particle in a Finite One-Dimensional Square Well (FODSW) Potential’,</w:t>
      </w:r>
    </w:p>
    <w:p w:rsidR="00B64BE7" w:rsidRPr="00FB35E6" w:rsidRDefault="00B64BE7" w:rsidP="00FB35E6">
      <w:pPr>
        <w:ind w:left="360" w:hanging="90"/>
        <w:jc w:val="lowKashida"/>
        <w:rPr>
          <w:sz w:val="26"/>
          <w:szCs w:val="26"/>
        </w:rPr>
      </w:pPr>
      <w:r w:rsidRPr="00FB35E6">
        <w:rPr>
          <w:sz w:val="26"/>
          <w:szCs w:val="26"/>
        </w:rPr>
        <w:t xml:space="preserve">        Journal of Quantum Information Science, 2011, 1, 7-17</w:t>
      </w:r>
    </w:p>
    <w:p w:rsidR="00B64BE7" w:rsidRPr="00FB35E6" w:rsidRDefault="00B64BE7" w:rsidP="00FB35E6">
      <w:pPr>
        <w:tabs>
          <w:tab w:val="num" w:pos="0"/>
        </w:tabs>
        <w:ind w:left="360" w:hanging="90"/>
        <w:jc w:val="lowKashida"/>
        <w:rPr>
          <w:sz w:val="26"/>
          <w:szCs w:val="26"/>
        </w:rPr>
      </w:pPr>
      <w:r w:rsidRPr="00FB35E6">
        <w:rPr>
          <w:sz w:val="26"/>
          <w:szCs w:val="26"/>
        </w:rPr>
        <w:t xml:space="preserve">  Khalid A. Ahmad, Riayhd K. Al-Ani and Muthana M. Mahmood,</w:t>
      </w:r>
    </w:p>
    <w:p w:rsidR="00B64BE7" w:rsidRPr="00FB35E6" w:rsidRDefault="00B64BE7" w:rsidP="00FB35E6">
      <w:pPr>
        <w:ind w:left="360" w:hanging="90"/>
        <w:jc w:val="lowKashida"/>
        <w:rPr>
          <w:sz w:val="26"/>
          <w:szCs w:val="26"/>
        </w:rPr>
      </w:pPr>
      <w:r w:rsidRPr="00FB35E6">
        <w:rPr>
          <w:sz w:val="26"/>
          <w:szCs w:val="26"/>
        </w:rPr>
        <w:t xml:space="preserve">‘Convolution approximation method (CAM) for energy loss of cluster ions’,                                                                </w:t>
      </w:r>
    </w:p>
    <w:p w:rsidR="00B64BE7" w:rsidRPr="00FB35E6" w:rsidRDefault="00B64BE7" w:rsidP="00FB35E6">
      <w:pPr>
        <w:ind w:left="360" w:hanging="90"/>
        <w:jc w:val="lowKashida"/>
        <w:rPr>
          <w:sz w:val="26"/>
          <w:szCs w:val="26"/>
        </w:rPr>
      </w:pPr>
      <w:r w:rsidRPr="00FB35E6">
        <w:rPr>
          <w:sz w:val="26"/>
          <w:szCs w:val="26"/>
        </w:rPr>
        <w:t xml:space="preserve">       Journal of the college education, N0. 5 (2011) 26</w:t>
      </w:r>
    </w:p>
    <w:p w:rsidR="00B64BE7" w:rsidRPr="00FB35E6" w:rsidRDefault="00B64BE7" w:rsidP="00FB35E6">
      <w:pPr>
        <w:numPr>
          <w:ilvl w:val="0"/>
          <w:numId w:val="11"/>
        </w:numPr>
        <w:tabs>
          <w:tab w:val="num" w:pos="0"/>
        </w:tabs>
        <w:autoSpaceDE w:val="0"/>
        <w:autoSpaceDN w:val="0"/>
        <w:spacing w:after="0" w:line="240" w:lineRule="auto"/>
        <w:ind w:left="360" w:right="720" w:hanging="90"/>
        <w:jc w:val="lowKashida"/>
        <w:rPr>
          <w:sz w:val="26"/>
          <w:szCs w:val="26"/>
        </w:rPr>
      </w:pPr>
      <w:r w:rsidRPr="00FB35E6">
        <w:rPr>
          <w:sz w:val="26"/>
          <w:szCs w:val="26"/>
        </w:rPr>
        <w:t>Khalid A. Ahmad, Abdulla A. Rasheed and Sanar G. Hasan,</w:t>
      </w:r>
    </w:p>
    <w:p w:rsidR="00B64BE7" w:rsidRPr="00FB35E6" w:rsidRDefault="00B64BE7" w:rsidP="00FB35E6">
      <w:pPr>
        <w:ind w:left="360" w:hanging="90"/>
        <w:jc w:val="lowKashida"/>
        <w:rPr>
          <w:sz w:val="26"/>
          <w:szCs w:val="26"/>
        </w:rPr>
      </w:pPr>
      <w:r w:rsidRPr="00FB35E6">
        <w:rPr>
          <w:sz w:val="26"/>
          <w:szCs w:val="26"/>
        </w:rPr>
        <w:t>‘Utilizing Binary theory to investigate dependent of impact parameter on energy loss’.</w:t>
      </w:r>
    </w:p>
    <w:p w:rsidR="00B64BE7" w:rsidRPr="00FB35E6" w:rsidRDefault="00B64BE7" w:rsidP="00FB35E6">
      <w:pPr>
        <w:ind w:left="360" w:hanging="90"/>
        <w:jc w:val="lowKashida"/>
        <w:rPr>
          <w:sz w:val="26"/>
          <w:szCs w:val="26"/>
        </w:rPr>
      </w:pPr>
      <w:r w:rsidRPr="00FB35E6">
        <w:rPr>
          <w:sz w:val="26"/>
          <w:szCs w:val="26"/>
        </w:rPr>
        <w:t xml:space="preserve">        Journal of the college education, N0. 1 (2012) 339</w:t>
      </w:r>
    </w:p>
    <w:p w:rsidR="00B64BE7" w:rsidRPr="00FB35E6" w:rsidRDefault="00B64BE7" w:rsidP="00FB35E6">
      <w:pPr>
        <w:numPr>
          <w:ilvl w:val="0"/>
          <w:numId w:val="11"/>
        </w:numPr>
        <w:tabs>
          <w:tab w:val="num" w:pos="0"/>
        </w:tabs>
        <w:autoSpaceDE w:val="0"/>
        <w:autoSpaceDN w:val="0"/>
        <w:spacing w:after="0" w:line="240" w:lineRule="auto"/>
        <w:ind w:left="360" w:right="720" w:hanging="90"/>
        <w:jc w:val="lowKashida"/>
        <w:rPr>
          <w:sz w:val="26"/>
          <w:szCs w:val="26"/>
        </w:rPr>
      </w:pPr>
      <w:r w:rsidRPr="00FB35E6">
        <w:rPr>
          <w:sz w:val="26"/>
          <w:szCs w:val="26"/>
        </w:rPr>
        <w:t xml:space="preserve">Jalal N. Hussein and Khalid A. Ahmad, </w:t>
      </w:r>
    </w:p>
    <w:p w:rsidR="00B64BE7" w:rsidRPr="00FB35E6" w:rsidRDefault="00B64BE7" w:rsidP="00FB35E6">
      <w:pPr>
        <w:ind w:left="360" w:hanging="90"/>
        <w:jc w:val="lowKashida"/>
        <w:rPr>
          <w:sz w:val="26"/>
          <w:szCs w:val="26"/>
        </w:rPr>
      </w:pPr>
      <w:r w:rsidRPr="00FB35E6">
        <w:rPr>
          <w:sz w:val="26"/>
          <w:szCs w:val="26"/>
        </w:rPr>
        <w:t>‘Straggling of energy loss for swift ions using classical and quantum Form’,</w:t>
      </w:r>
    </w:p>
    <w:p w:rsidR="00B64BE7" w:rsidRPr="00FB35E6" w:rsidRDefault="00B64BE7" w:rsidP="00FB35E6">
      <w:pPr>
        <w:ind w:left="360" w:hanging="90"/>
        <w:jc w:val="lowKashida"/>
        <w:rPr>
          <w:sz w:val="26"/>
          <w:szCs w:val="26"/>
        </w:rPr>
      </w:pPr>
      <w:r w:rsidRPr="00FB35E6">
        <w:rPr>
          <w:sz w:val="26"/>
          <w:szCs w:val="26"/>
        </w:rPr>
        <w:t xml:space="preserve">       Journal of the college education, N0. 3 (2012) </w:t>
      </w:r>
      <w:r w:rsidRPr="00FB35E6">
        <w:rPr>
          <w:sz w:val="26"/>
          <w:szCs w:val="26"/>
          <w:rtl/>
        </w:rPr>
        <w:t>204</w:t>
      </w:r>
    </w:p>
    <w:p w:rsidR="00B64BE7" w:rsidRPr="00FB35E6" w:rsidRDefault="00B64BE7" w:rsidP="00FB35E6">
      <w:pPr>
        <w:numPr>
          <w:ilvl w:val="0"/>
          <w:numId w:val="11"/>
        </w:numPr>
        <w:tabs>
          <w:tab w:val="num" w:pos="0"/>
        </w:tabs>
        <w:autoSpaceDE w:val="0"/>
        <w:autoSpaceDN w:val="0"/>
        <w:spacing w:after="0" w:line="240" w:lineRule="auto"/>
        <w:ind w:left="360" w:right="720" w:hanging="90"/>
        <w:jc w:val="lowKashida"/>
        <w:rPr>
          <w:sz w:val="26"/>
          <w:szCs w:val="26"/>
        </w:rPr>
      </w:pPr>
      <w:r w:rsidRPr="00FB35E6">
        <w:rPr>
          <w:sz w:val="26"/>
          <w:szCs w:val="26"/>
        </w:rPr>
        <w:t>Ahmed Aziz Ajmed, Sana R. Salim, Khalid A. Ahmad,</w:t>
      </w:r>
    </w:p>
    <w:p w:rsidR="00B64BE7" w:rsidRPr="00FB35E6" w:rsidRDefault="00B64BE7" w:rsidP="00FB35E6">
      <w:pPr>
        <w:ind w:left="360" w:hanging="90"/>
        <w:jc w:val="lowKashida"/>
        <w:rPr>
          <w:sz w:val="26"/>
          <w:szCs w:val="26"/>
        </w:rPr>
      </w:pPr>
      <w:r w:rsidRPr="00FB35E6">
        <w:rPr>
          <w:sz w:val="26"/>
          <w:szCs w:val="26"/>
        </w:rPr>
        <w:t xml:space="preserve">‘Increasing the energy range of Cherenkov light LDF approximation at high energies </w:t>
      </w:r>
      <w:r w:rsidRPr="00FB35E6">
        <w:rPr>
          <w:position w:val="-10"/>
          <w:sz w:val="26"/>
          <w:szCs w:val="26"/>
        </w:rPr>
        <w:object w:dxaOrig="1200" w:dyaOrig="360">
          <v:shape id="_x0000_i1034" type="#_x0000_t75" style="width:60pt;height:18pt" o:ole="">
            <v:imagedata r:id="rId24" o:title=""/>
          </v:shape>
          <o:OLEObject Type="Embed" ProgID="Equation.3" ShapeID="_x0000_i1034" DrawAspect="Content" ObjectID="_1551227109" r:id="rId25"/>
        </w:object>
      </w:r>
      <w:r w:rsidRPr="00FB35E6">
        <w:rPr>
          <w:sz w:val="26"/>
          <w:szCs w:val="26"/>
        </w:rPr>
        <w:t>’,</w:t>
      </w:r>
    </w:p>
    <w:p w:rsidR="00B64BE7" w:rsidRPr="00FB35E6" w:rsidRDefault="00B64BE7" w:rsidP="00FB35E6">
      <w:pPr>
        <w:ind w:left="360" w:hanging="90"/>
        <w:jc w:val="lowKashida"/>
        <w:rPr>
          <w:sz w:val="26"/>
          <w:szCs w:val="26"/>
        </w:rPr>
      </w:pPr>
      <w:r w:rsidRPr="00FB35E6">
        <w:rPr>
          <w:sz w:val="26"/>
          <w:szCs w:val="26"/>
        </w:rPr>
        <w:t xml:space="preserve">        Journal of the college basic education, 18, N0.73 (2012) 21</w:t>
      </w:r>
    </w:p>
    <w:p w:rsidR="00B64BE7" w:rsidRPr="00FB35E6" w:rsidRDefault="00B64BE7" w:rsidP="00FB35E6">
      <w:pPr>
        <w:numPr>
          <w:ilvl w:val="0"/>
          <w:numId w:val="11"/>
        </w:numPr>
        <w:tabs>
          <w:tab w:val="num" w:pos="0"/>
        </w:tabs>
        <w:autoSpaceDE w:val="0"/>
        <w:autoSpaceDN w:val="0"/>
        <w:spacing w:after="0" w:line="240" w:lineRule="auto"/>
        <w:ind w:left="360" w:right="720" w:hanging="90"/>
        <w:jc w:val="lowKashida"/>
        <w:rPr>
          <w:sz w:val="26"/>
          <w:szCs w:val="26"/>
        </w:rPr>
      </w:pPr>
      <w:r w:rsidRPr="00FB35E6">
        <w:rPr>
          <w:sz w:val="26"/>
          <w:szCs w:val="26"/>
        </w:rPr>
        <w:t xml:space="preserve"> Khalid A. Ahmad, Riayhd K. Al-Ani, Muthanna, M. Mahmood,</w:t>
      </w:r>
    </w:p>
    <w:p w:rsidR="00B64BE7" w:rsidRPr="00FB35E6" w:rsidRDefault="00B64BE7" w:rsidP="00FB35E6">
      <w:pPr>
        <w:ind w:left="360" w:hanging="90"/>
        <w:jc w:val="lowKashida"/>
        <w:rPr>
          <w:sz w:val="26"/>
          <w:szCs w:val="26"/>
        </w:rPr>
      </w:pPr>
      <w:r w:rsidRPr="00FB35E6">
        <w:rPr>
          <w:sz w:val="26"/>
          <w:szCs w:val="26"/>
        </w:rPr>
        <w:t>‘Energy loss straggling of hydrogen ions in DNA target’,</w:t>
      </w:r>
    </w:p>
    <w:p w:rsidR="00B64BE7" w:rsidRPr="00FB35E6" w:rsidRDefault="00B64BE7" w:rsidP="00FB35E6">
      <w:pPr>
        <w:ind w:left="360" w:hanging="90"/>
        <w:jc w:val="lowKashida"/>
        <w:rPr>
          <w:sz w:val="26"/>
          <w:szCs w:val="26"/>
        </w:rPr>
      </w:pPr>
      <w:r w:rsidRPr="00FB35E6">
        <w:rPr>
          <w:sz w:val="26"/>
          <w:szCs w:val="26"/>
        </w:rPr>
        <w:t xml:space="preserve">         Inter. Rev. Phy. (IREPHY), Vol. 7, No. 4 (2013) 339.</w:t>
      </w:r>
    </w:p>
    <w:p w:rsidR="00B64BE7" w:rsidRPr="00FB35E6" w:rsidRDefault="00B64BE7" w:rsidP="00FB35E6">
      <w:pPr>
        <w:numPr>
          <w:ilvl w:val="0"/>
          <w:numId w:val="11"/>
        </w:numPr>
        <w:tabs>
          <w:tab w:val="num" w:pos="0"/>
        </w:tabs>
        <w:autoSpaceDE w:val="0"/>
        <w:autoSpaceDN w:val="0"/>
        <w:spacing w:after="0" w:line="240" w:lineRule="auto"/>
        <w:ind w:left="360" w:right="720" w:hanging="90"/>
        <w:jc w:val="lowKashida"/>
        <w:rPr>
          <w:sz w:val="26"/>
          <w:szCs w:val="26"/>
        </w:rPr>
      </w:pPr>
      <w:r w:rsidRPr="00FB35E6">
        <w:rPr>
          <w:sz w:val="26"/>
          <w:szCs w:val="26"/>
        </w:rPr>
        <w:t xml:space="preserve"> Ahmad, J. Taher, Khalid, A. Ahmad,</w:t>
      </w:r>
    </w:p>
    <w:p w:rsidR="00B64BE7" w:rsidRPr="00FB35E6" w:rsidRDefault="00B64BE7" w:rsidP="00FB35E6">
      <w:pPr>
        <w:ind w:left="360" w:hanging="90"/>
        <w:jc w:val="lowKashida"/>
        <w:rPr>
          <w:sz w:val="26"/>
          <w:szCs w:val="26"/>
        </w:rPr>
      </w:pPr>
      <w:r w:rsidRPr="00FB35E6">
        <w:rPr>
          <w:sz w:val="26"/>
          <w:szCs w:val="26"/>
        </w:rPr>
        <w:t xml:space="preserve">‘Stopping and straggling of swift hydrogen Di-cluster ions using energy loss function of harmonic oscillator’, </w:t>
      </w:r>
    </w:p>
    <w:p w:rsidR="00B64BE7" w:rsidRPr="00FB35E6" w:rsidRDefault="00B64BE7" w:rsidP="00FB35E6">
      <w:pPr>
        <w:ind w:left="360" w:hanging="90"/>
        <w:jc w:val="lowKashida"/>
        <w:rPr>
          <w:sz w:val="26"/>
          <w:szCs w:val="26"/>
        </w:rPr>
      </w:pPr>
      <w:r w:rsidRPr="00FB35E6">
        <w:rPr>
          <w:sz w:val="26"/>
          <w:szCs w:val="26"/>
        </w:rPr>
        <w:t xml:space="preserve">         ‘Intern. Rev. of Phy. (IREPHY), Vol. 7, No. 5 (2013) 358</w:t>
      </w:r>
    </w:p>
    <w:p w:rsidR="00B64BE7" w:rsidRPr="00FB35E6" w:rsidRDefault="00B64BE7" w:rsidP="00FB35E6">
      <w:pPr>
        <w:ind w:left="360" w:hanging="90"/>
        <w:jc w:val="lowKashida"/>
        <w:rPr>
          <w:sz w:val="26"/>
          <w:szCs w:val="26"/>
        </w:rPr>
      </w:pPr>
    </w:p>
    <w:p w:rsidR="00B64BE7" w:rsidRPr="00FB35E6" w:rsidRDefault="00B64BE7" w:rsidP="00FB35E6">
      <w:pPr>
        <w:numPr>
          <w:ilvl w:val="0"/>
          <w:numId w:val="11"/>
        </w:numPr>
        <w:tabs>
          <w:tab w:val="num" w:pos="0"/>
        </w:tabs>
        <w:autoSpaceDE w:val="0"/>
        <w:autoSpaceDN w:val="0"/>
        <w:spacing w:after="0" w:line="240" w:lineRule="auto"/>
        <w:ind w:left="360" w:right="720" w:hanging="90"/>
        <w:jc w:val="lowKashida"/>
        <w:rPr>
          <w:sz w:val="26"/>
          <w:szCs w:val="26"/>
        </w:rPr>
      </w:pPr>
      <w:r w:rsidRPr="00FB35E6">
        <w:rPr>
          <w:sz w:val="26"/>
          <w:szCs w:val="26"/>
        </w:rPr>
        <w:t>Khalid A. ahmad and Ahmad, J. Taher,</w:t>
      </w:r>
    </w:p>
    <w:p w:rsidR="00B64BE7" w:rsidRPr="00FB35E6" w:rsidRDefault="00B64BE7" w:rsidP="00FB35E6">
      <w:pPr>
        <w:ind w:left="360" w:right="720" w:hanging="90"/>
        <w:jc w:val="lowKashida"/>
        <w:rPr>
          <w:sz w:val="26"/>
          <w:szCs w:val="26"/>
        </w:rPr>
      </w:pPr>
      <w:r w:rsidRPr="00FB35E6">
        <w:rPr>
          <w:sz w:val="26"/>
          <w:szCs w:val="26"/>
        </w:rPr>
        <w:t xml:space="preserve"> ‘Variance evaluation of the electronic energy loss straggling for swift Hydrogen    di-cluster ions using Harmonic Osillator model’, </w:t>
      </w:r>
    </w:p>
    <w:p w:rsidR="00B64BE7" w:rsidRPr="00FB35E6" w:rsidRDefault="00B64BE7" w:rsidP="00FB35E6">
      <w:pPr>
        <w:ind w:left="360" w:hanging="90"/>
        <w:jc w:val="lowKashida"/>
        <w:rPr>
          <w:sz w:val="26"/>
          <w:szCs w:val="26"/>
        </w:rPr>
      </w:pPr>
      <w:r w:rsidRPr="00FB35E6">
        <w:rPr>
          <w:sz w:val="26"/>
          <w:szCs w:val="26"/>
        </w:rPr>
        <w:t xml:space="preserve">          J. College Education, Al-Mustansiriyah Univ., No.3 (2013) 15</w:t>
      </w:r>
    </w:p>
    <w:p w:rsidR="00B64BE7" w:rsidRPr="00FB35E6" w:rsidRDefault="00B64BE7" w:rsidP="00FB35E6">
      <w:pPr>
        <w:numPr>
          <w:ilvl w:val="0"/>
          <w:numId w:val="11"/>
        </w:numPr>
        <w:tabs>
          <w:tab w:val="num" w:pos="0"/>
        </w:tabs>
        <w:autoSpaceDE w:val="0"/>
        <w:autoSpaceDN w:val="0"/>
        <w:spacing w:after="0" w:line="240" w:lineRule="auto"/>
        <w:ind w:left="360" w:right="720" w:hanging="90"/>
        <w:jc w:val="lowKashida"/>
        <w:rPr>
          <w:sz w:val="26"/>
          <w:szCs w:val="26"/>
        </w:rPr>
      </w:pPr>
      <w:r w:rsidRPr="00FB35E6">
        <w:rPr>
          <w:sz w:val="26"/>
          <w:szCs w:val="26"/>
        </w:rPr>
        <w:t>Awfa Z. Khudair, Khalid A. Ahmad, Riayhd K. Al-Ani</w:t>
      </w:r>
    </w:p>
    <w:p w:rsidR="00B64BE7" w:rsidRPr="00FB35E6" w:rsidRDefault="00B64BE7" w:rsidP="00FB35E6">
      <w:pPr>
        <w:ind w:left="360" w:hanging="90"/>
        <w:jc w:val="lowKashida"/>
        <w:rPr>
          <w:sz w:val="26"/>
          <w:szCs w:val="26"/>
        </w:rPr>
      </w:pPr>
      <w:r w:rsidRPr="00FB35E6">
        <w:rPr>
          <w:sz w:val="26"/>
          <w:szCs w:val="26"/>
        </w:rPr>
        <w:t>‘The ionization potential of DNA and liquid water’,</w:t>
      </w:r>
    </w:p>
    <w:p w:rsidR="00B64BE7" w:rsidRPr="00FB35E6" w:rsidRDefault="00B64BE7" w:rsidP="00FB35E6">
      <w:pPr>
        <w:ind w:left="360" w:hanging="90"/>
        <w:jc w:val="lowKashida"/>
        <w:rPr>
          <w:sz w:val="26"/>
          <w:szCs w:val="26"/>
        </w:rPr>
      </w:pPr>
      <w:r w:rsidRPr="00FB35E6">
        <w:rPr>
          <w:sz w:val="26"/>
          <w:szCs w:val="26"/>
        </w:rPr>
        <w:t xml:space="preserve">           J. of Asian Sci. Res. 4(3) (2014) 139-148</w:t>
      </w:r>
    </w:p>
    <w:p w:rsidR="00B64BE7" w:rsidRPr="00FB35E6" w:rsidRDefault="00B64BE7" w:rsidP="00FB35E6">
      <w:pPr>
        <w:numPr>
          <w:ilvl w:val="0"/>
          <w:numId w:val="11"/>
        </w:numPr>
        <w:tabs>
          <w:tab w:val="num" w:pos="0"/>
        </w:tabs>
        <w:autoSpaceDE w:val="0"/>
        <w:autoSpaceDN w:val="0"/>
        <w:spacing w:after="0" w:line="240" w:lineRule="auto"/>
        <w:ind w:left="360" w:right="720" w:hanging="90"/>
        <w:jc w:val="lowKashida"/>
        <w:rPr>
          <w:sz w:val="26"/>
          <w:szCs w:val="26"/>
        </w:rPr>
      </w:pPr>
      <w:r w:rsidRPr="00FB35E6">
        <w:rPr>
          <w:sz w:val="26"/>
          <w:szCs w:val="26"/>
        </w:rPr>
        <w:t>Awfa Z. Khudair, Khalid A. Ahmad, Riayhd K. Al-Ani</w:t>
      </w:r>
    </w:p>
    <w:p w:rsidR="00B64BE7" w:rsidRPr="00FB35E6" w:rsidRDefault="00B64BE7" w:rsidP="00FB35E6">
      <w:pPr>
        <w:ind w:left="360" w:hanging="90"/>
        <w:jc w:val="lowKashida"/>
        <w:rPr>
          <w:sz w:val="26"/>
          <w:szCs w:val="26"/>
        </w:rPr>
      </w:pPr>
      <w:r w:rsidRPr="00FB35E6">
        <w:rPr>
          <w:sz w:val="26"/>
          <w:szCs w:val="26"/>
        </w:rPr>
        <w:t>‘Shell correction (</w:t>
      </w:r>
      <w:r w:rsidRPr="00FB35E6">
        <w:rPr>
          <w:position w:val="-10"/>
          <w:sz w:val="26"/>
          <w:szCs w:val="26"/>
        </w:rPr>
        <w:object w:dxaOrig="920" w:dyaOrig="340">
          <v:shape id="_x0000_i1035" type="#_x0000_t75" style="width:45.75pt;height:17.25pt" o:ole="">
            <v:imagedata r:id="rId26" o:title=""/>
          </v:shape>
          <o:OLEObject Type="Embed" ProgID="Equation.3" ShapeID="_x0000_i1035" DrawAspect="Content" ObjectID="_1551227110" r:id="rId27"/>
        </w:object>
      </w:r>
      <w:r w:rsidRPr="00FB35E6">
        <w:rPr>
          <w:sz w:val="26"/>
          <w:szCs w:val="26"/>
        </w:rPr>
        <w:t xml:space="preserve"> od DNA and liquid water’.</w:t>
      </w:r>
    </w:p>
    <w:p w:rsidR="00B64BE7" w:rsidRPr="00FB35E6" w:rsidRDefault="00B64BE7" w:rsidP="00FB35E6">
      <w:pPr>
        <w:ind w:left="360" w:hanging="90"/>
        <w:jc w:val="lowKashida"/>
        <w:rPr>
          <w:sz w:val="26"/>
          <w:szCs w:val="26"/>
        </w:rPr>
      </w:pPr>
      <w:r w:rsidRPr="00FB35E6">
        <w:rPr>
          <w:sz w:val="26"/>
          <w:szCs w:val="26"/>
        </w:rPr>
        <w:t xml:space="preserve">          ‘International Rev. of Phys, vol.8,No.5 (2014) 163</w:t>
      </w:r>
    </w:p>
    <w:p w:rsidR="00B64BE7" w:rsidRPr="00FB35E6" w:rsidRDefault="00B64BE7" w:rsidP="00FB35E6">
      <w:pPr>
        <w:numPr>
          <w:ilvl w:val="0"/>
          <w:numId w:val="11"/>
        </w:numPr>
        <w:tabs>
          <w:tab w:val="num" w:pos="0"/>
        </w:tabs>
        <w:autoSpaceDE w:val="0"/>
        <w:autoSpaceDN w:val="0"/>
        <w:spacing w:after="0" w:line="240" w:lineRule="auto"/>
        <w:ind w:left="360" w:right="720" w:hanging="90"/>
        <w:jc w:val="lowKashida"/>
        <w:rPr>
          <w:sz w:val="26"/>
          <w:szCs w:val="26"/>
        </w:rPr>
      </w:pPr>
      <w:r w:rsidRPr="00FB35E6">
        <w:rPr>
          <w:sz w:val="26"/>
          <w:szCs w:val="26"/>
        </w:rPr>
        <w:t>Awfa Z. Khudair, Khalid A. Ahmad, Riayhd K. Al-Ani,</w:t>
      </w:r>
    </w:p>
    <w:p w:rsidR="00B64BE7" w:rsidRPr="00FB35E6" w:rsidRDefault="00B64BE7" w:rsidP="00FB35E6">
      <w:pPr>
        <w:ind w:left="360" w:hanging="90"/>
        <w:jc w:val="lowKashida"/>
        <w:rPr>
          <w:sz w:val="26"/>
          <w:szCs w:val="26"/>
        </w:rPr>
      </w:pPr>
      <w:r w:rsidRPr="00FB35E6">
        <w:rPr>
          <w:sz w:val="26"/>
          <w:szCs w:val="26"/>
        </w:rPr>
        <w:t>‘The ionization potential of DNA and liquid water’,</w:t>
      </w:r>
    </w:p>
    <w:p w:rsidR="00B64BE7" w:rsidRPr="00FB35E6" w:rsidRDefault="00B64BE7" w:rsidP="00FB35E6">
      <w:pPr>
        <w:ind w:left="360" w:hanging="90"/>
        <w:jc w:val="lowKashida"/>
        <w:rPr>
          <w:sz w:val="26"/>
          <w:szCs w:val="26"/>
        </w:rPr>
      </w:pPr>
      <w:r w:rsidRPr="00FB35E6">
        <w:rPr>
          <w:sz w:val="26"/>
          <w:szCs w:val="26"/>
        </w:rPr>
        <w:t xml:space="preserve">          Journal of Asia Scientific Research, vol.4, no.3 (2014) 139.</w:t>
      </w:r>
    </w:p>
    <w:p w:rsidR="00B64BE7" w:rsidRPr="00FB35E6" w:rsidRDefault="00B64BE7" w:rsidP="00FB35E6">
      <w:pPr>
        <w:numPr>
          <w:ilvl w:val="0"/>
          <w:numId w:val="11"/>
        </w:numPr>
        <w:tabs>
          <w:tab w:val="num" w:pos="0"/>
        </w:tabs>
        <w:autoSpaceDE w:val="0"/>
        <w:autoSpaceDN w:val="0"/>
        <w:spacing w:after="0" w:line="240" w:lineRule="auto"/>
        <w:ind w:left="360" w:right="720" w:hanging="90"/>
        <w:jc w:val="lowKashida"/>
        <w:rPr>
          <w:sz w:val="26"/>
          <w:szCs w:val="26"/>
        </w:rPr>
      </w:pPr>
      <w:r w:rsidRPr="00FB35E6">
        <w:rPr>
          <w:sz w:val="26"/>
          <w:szCs w:val="26"/>
        </w:rPr>
        <w:t>Nabil J. al-Bahnam, Khalid A. Ahmad and Abdulla A. Rasheed,</w:t>
      </w:r>
    </w:p>
    <w:p w:rsidR="00B64BE7" w:rsidRPr="00FB35E6" w:rsidRDefault="00B64BE7" w:rsidP="00FB35E6">
      <w:pPr>
        <w:ind w:left="360" w:hanging="90"/>
        <w:jc w:val="lowKashida"/>
        <w:rPr>
          <w:sz w:val="26"/>
          <w:szCs w:val="26"/>
        </w:rPr>
      </w:pPr>
      <w:r w:rsidRPr="00FB35E6">
        <w:rPr>
          <w:sz w:val="26"/>
          <w:szCs w:val="26"/>
        </w:rPr>
        <w:t>‘wake potential of penetrating ions in amorphous carbon target using Quantum Harmonic oscillator (QHO) model’.</w:t>
      </w:r>
    </w:p>
    <w:p w:rsidR="00B64BE7" w:rsidRPr="00FB35E6" w:rsidRDefault="00B64BE7" w:rsidP="00FB35E6">
      <w:pPr>
        <w:ind w:left="360" w:hanging="90"/>
        <w:jc w:val="lowKashida"/>
        <w:rPr>
          <w:sz w:val="26"/>
          <w:szCs w:val="26"/>
        </w:rPr>
      </w:pPr>
      <w:r w:rsidRPr="00FB35E6">
        <w:rPr>
          <w:sz w:val="26"/>
          <w:szCs w:val="26"/>
        </w:rPr>
        <w:t xml:space="preserve">          International Journal of Application in Engineering &amp; Management (IJAIEM), vol. 3, issue 12, (2014) 37 </w:t>
      </w:r>
    </w:p>
    <w:p w:rsidR="00B64BE7" w:rsidRPr="00FB35E6" w:rsidRDefault="00B64BE7" w:rsidP="00FB35E6">
      <w:pPr>
        <w:numPr>
          <w:ilvl w:val="0"/>
          <w:numId w:val="11"/>
        </w:numPr>
        <w:tabs>
          <w:tab w:val="num" w:pos="0"/>
        </w:tabs>
        <w:autoSpaceDE w:val="0"/>
        <w:autoSpaceDN w:val="0"/>
        <w:spacing w:after="0" w:line="240" w:lineRule="auto"/>
        <w:ind w:left="360" w:right="720" w:hanging="90"/>
        <w:jc w:val="lowKashida"/>
        <w:rPr>
          <w:sz w:val="26"/>
          <w:szCs w:val="26"/>
        </w:rPr>
      </w:pPr>
      <w:r w:rsidRPr="00FB35E6">
        <w:rPr>
          <w:sz w:val="26"/>
          <w:szCs w:val="26"/>
        </w:rPr>
        <w:t>Baida M. Ahmed, Khalid A. Ahmad and Riayhd K. Ahmed</w:t>
      </w:r>
    </w:p>
    <w:p w:rsidR="00B64BE7" w:rsidRPr="00FB35E6" w:rsidRDefault="00B64BE7" w:rsidP="00FB35E6">
      <w:pPr>
        <w:ind w:left="360" w:hanging="90"/>
        <w:jc w:val="lowKashida"/>
        <w:rPr>
          <w:sz w:val="26"/>
          <w:szCs w:val="26"/>
        </w:rPr>
      </w:pPr>
      <w:r w:rsidRPr="00FB35E6">
        <w:rPr>
          <w:sz w:val="26"/>
          <w:szCs w:val="26"/>
        </w:rPr>
        <w:t>‘Enhanced beam of protons in plasma gas for three systems (Tokmak), Z-pinch and ICF)’.</w:t>
      </w:r>
    </w:p>
    <w:p w:rsidR="00B64BE7" w:rsidRPr="00FB35E6" w:rsidRDefault="00B64BE7" w:rsidP="00FB35E6">
      <w:pPr>
        <w:ind w:left="360" w:hanging="90"/>
        <w:jc w:val="lowKashida"/>
        <w:rPr>
          <w:sz w:val="26"/>
          <w:szCs w:val="26"/>
        </w:rPr>
      </w:pPr>
      <w:r w:rsidRPr="00FB35E6">
        <w:rPr>
          <w:sz w:val="26"/>
          <w:szCs w:val="26"/>
        </w:rPr>
        <w:t xml:space="preserve">       International Letters of Chemistry, Physics and Astronomy, Vol. 61 (2015) 63-76</w:t>
      </w:r>
    </w:p>
    <w:p w:rsidR="00B64BE7" w:rsidRPr="00FB35E6" w:rsidRDefault="00B64BE7" w:rsidP="00FB35E6">
      <w:pPr>
        <w:numPr>
          <w:ilvl w:val="0"/>
          <w:numId w:val="11"/>
        </w:numPr>
        <w:tabs>
          <w:tab w:val="num" w:pos="0"/>
        </w:tabs>
        <w:autoSpaceDE w:val="0"/>
        <w:autoSpaceDN w:val="0"/>
        <w:spacing w:after="0" w:line="240" w:lineRule="auto"/>
        <w:ind w:left="360" w:right="720" w:hanging="90"/>
        <w:jc w:val="lowKashida"/>
        <w:rPr>
          <w:sz w:val="26"/>
          <w:szCs w:val="26"/>
        </w:rPr>
      </w:pPr>
      <w:r w:rsidRPr="00FB35E6">
        <w:rPr>
          <w:sz w:val="26"/>
          <w:szCs w:val="26"/>
        </w:rPr>
        <w:t>Ahmed M. Abid, Khalid A. Ahmad</w:t>
      </w:r>
      <w:r w:rsidR="00FB35E6">
        <w:rPr>
          <w:sz w:val="26"/>
          <w:szCs w:val="26"/>
        </w:rPr>
        <w:t xml:space="preserve"> </w:t>
      </w:r>
    </w:p>
    <w:p w:rsidR="00B64BE7" w:rsidRPr="00FB35E6" w:rsidRDefault="00B64BE7" w:rsidP="00FB35E6">
      <w:pPr>
        <w:ind w:left="360" w:hanging="90"/>
        <w:jc w:val="lowKashida"/>
        <w:rPr>
          <w:sz w:val="26"/>
          <w:szCs w:val="26"/>
        </w:rPr>
      </w:pPr>
      <w:r w:rsidRPr="00FB35E6">
        <w:rPr>
          <w:sz w:val="26"/>
          <w:szCs w:val="26"/>
        </w:rPr>
        <w:t>‘The effective number of electrons in DNA and liquid water using MELF-GOS method’,</w:t>
      </w:r>
    </w:p>
    <w:p w:rsidR="00B64BE7" w:rsidRPr="00FB35E6" w:rsidRDefault="00B64BE7" w:rsidP="00FB35E6">
      <w:pPr>
        <w:ind w:left="360" w:hanging="90"/>
        <w:jc w:val="lowKashida"/>
        <w:rPr>
          <w:sz w:val="26"/>
          <w:szCs w:val="26"/>
        </w:rPr>
      </w:pPr>
      <w:r w:rsidRPr="00FB35E6">
        <w:rPr>
          <w:sz w:val="26"/>
          <w:szCs w:val="26"/>
        </w:rPr>
        <w:t xml:space="preserve">       International j. of Applied Innovation in Engineering &amp; Management (IIAIEM),  vol. 4, no. 9, (2015).PP 46</w:t>
      </w:r>
    </w:p>
    <w:p w:rsidR="00B64BE7" w:rsidRPr="00FB35E6" w:rsidRDefault="00B64BE7" w:rsidP="00FB35E6">
      <w:pPr>
        <w:numPr>
          <w:ilvl w:val="0"/>
          <w:numId w:val="11"/>
        </w:numPr>
        <w:tabs>
          <w:tab w:val="num" w:pos="0"/>
        </w:tabs>
        <w:autoSpaceDE w:val="0"/>
        <w:autoSpaceDN w:val="0"/>
        <w:spacing w:after="0" w:line="240" w:lineRule="auto"/>
        <w:ind w:left="360" w:right="720" w:hanging="90"/>
        <w:jc w:val="lowKashida"/>
        <w:rPr>
          <w:sz w:val="26"/>
          <w:szCs w:val="26"/>
        </w:rPr>
      </w:pPr>
      <w:r w:rsidRPr="00FB35E6">
        <w:rPr>
          <w:sz w:val="26"/>
          <w:szCs w:val="26"/>
        </w:rPr>
        <w:t xml:space="preserve">Zainab W. Abdul Lateef, Khalid A. Ahmad, Mohammed F. Al-Marjani, </w:t>
      </w:r>
    </w:p>
    <w:p w:rsidR="00B64BE7" w:rsidRPr="00FB35E6" w:rsidRDefault="00B64BE7" w:rsidP="00FB35E6">
      <w:pPr>
        <w:ind w:left="360" w:hanging="90"/>
        <w:jc w:val="lowKashida"/>
        <w:rPr>
          <w:sz w:val="26"/>
          <w:szCs w:val="26"/>
        </w:rPr>
      </w:pPr>
      <w:r w:rsidRPr="00FB35E6">
        <w:rPr>
          <w:sz w:val="26"/>
          <w:szCs w:val="26"/>
        </w:rPr>
        <w:t xml:space="preserve">‘Wake effects induced in liquid water by Hydrogen Di-Cluster ions’, </w:t>
      </w:r>
    </w:p>
    <w:p w:rsidR="00B64BE7" w:rsidRPr="00FB35E6" w:rsidRDefault="00B64BE7" w:rsidP="00FB35E6">
      <w:pPr>
        <w:ind w:left="360" w:hanging="90"/>
        <w:jc w:val="lowKashida"/>
        <w:rPr>
          <w:sz w:val="26"/>
          <w:szCs w:val="26"/>
        </w:rPr>
      </w:pPr>
      <w:r w:rsidRPr="00FB35E6">
        <w:rPr>
          <w:sz w:val="26"/>
          <w:szCs w:val="26"/>
        </w:rPr>
        <w:t xml:space="preserve">          International Scientific Journal, Theoretical &amp; Applied Science, vol. 33, issue 1, 2016. 26</w:t>
      </w:r>
    </w:p>
    <w:p w:rsidR="00B64BE7" w:rsidRPr="00FB35E6" w:rsidRDefault="00B64BE7" w:rsidP="00FB35E6">
      <w:pPr>
        <w:numPr>
          <w:ilvl w:val="0"/>
          <w:numId w:val="11"/>
        </w:numPr>
        <w:tabs>
          <w:tab w:val="num" w:pos="0"/>
        </w:tabs>
        <w:autoSpaceDE w:val="0"/>
        <w:autoSpaceDN w:val="0"/>
        <w:spacing w:after="0" w:line="240" w:lineRule="auto"/>
        <w:ind w:left="360" w:right="720" w:hanging="90"/>
        <w:jc w:val="lowKashida"/>
        <w:rPr>
          <w:sz w:val="26"/>
          <w:szCs w:val="26"/>
        </w:rPr>
      </w:pPr>
      <w:r w:rsidRPr="00FB35E6">
        <w:rPr>
          <w:sz w:val="26"/>
          <w:szCs w:val="26"/>
        </w:rPr>
        <w:t xml:space="preserve"> Baida M. Ahmed, Khalid A. Ahmad and Riayhd K. Ahmed</w:t>
      </w:r>
    </w:p>
    <w:p w:rsidR="00B64BE7" w:rsidRPr="00FB35E6" w:rsidRDefault="00B64BE7" w:rsidP="00FB35E6">
      <w:pPr>
        <w:ind w:left="360" w:hanging="90"/>
        <w:jc w:val="lowKashida"/>
        <w:rPr>
          <w:sz w:val="26"/>
          <w:szCs w:val="26"/>
        </w:rPr>
      </w:pPr>
      <w:r w:rsidRPr="00FB35E6">
        <w:rPr>
          <w:sz w:val="26"/>
          <w:szCs w:val="26"/>
        </w:rPr>
        <w:lastRenderedPageBreak/>
        <w:t xml:space="preserve">‘Energy Loss Correlated Ions in Dense Plasma’,   Electron Mater. Let., Vol. 12, No. 3 (2016) PP 419-424 </w:t>
      </w:r>
    </w:p>
    <w:p w:rsidR="00B64BE7" w:rsidRPr="00FB35E6" w:rsidRDefault="00B64BE7" w:rsidP="00FB35E6">
      <w:pPr>
        <w:numPr>
          <w:ilvl w:val="0"/>
          <w:numId w:val="11"/>
        </w:numPr>
        <w:tabs>
          <w:tab w:val="num" w:pos="0"/>
        </w:tabs>
        <w:autoSpaceDE w:val="0"/>
        <w:autoSpaceDN w:val="0"/>
        <w:spacing w:after="0" w:line="240" w:lineRule="auto"/>
        <w:ind w:left="360" w:right="720" w:hanging="90"/>
        <w:jc w:val="lowKashida"/>
        <w:rPr>
          <w:sz w:val="26"/>
          <w:szCs w:val="26"/>
        </w:rPr>
      </w:pPr>
      <w:r w:rsidRPr="00FB35E6">
        <w:rPr>
          <w:sz w:val="26"/>
          <w:szCs w:val="26"/>
        </w:rPr>
        <w:t xml:space="preserve"> Khalid A. Ahmad, Seham Z. Abbas </w:t>
      </w:r>
    </w:p>
    <w:p w:rsidR="00B64BE7" w:rsidRPr="00FB35E6" w:rsidRDefault="00B64BE7" w:rsidP="00FB35E6">
      <w:pPr>
        <w:ind w:left="360" w:hanging="90"/>
        <w:jc w:val="lowKashida"/>
        <w:rPr>
          <w:sz w:val="26"/>
          <w:szCs w:val="26"/>
        </w:rPr>
      </w:pPr>
      <w:r w:rsidRPr="00FB35E6">
        <w:rPr>
          <w:sz w:val="26"/>
          <w:szCs w:val="26"/>
        </w:rPr>
        <w:t>‘Wake Potential in Interaction of Charged Particles with Carbon Nanotubes’,</w:t>
      </w:r>
    </w:p>
    <w:p w:rsidR="00B64BE7" w:rsidRPr="00FB35E6" w:rsidRDefault="00B64BE7" w:rsidP="00FB35E6">
      <w:pPr>
        <w:ind w:left="360" w:hanging="90"/>
        <w:jc w:val="lowKashida"/>
        <w:rPr>
          <w:sz w:val="26"/>
          <w:szCs w:val="26"/>
        </w:rPr>
      </w:pPr>
      <w:r w:rsidRPr="00FB35E6">
        <w:rPr>
          <w:sz w:val="26"/>
          <w:szCs w:val="26"/>
        </w:rPr>
        <w:t xml:space="preserve">        International j. of Applied Innovation in Engineering &amp; Management (IIAIEM), vol. 5, no. 2, (2016). PP 11</w:t>
      </w:r>
    </w:p>
    <w:p w:rsidR="00B64BE7" w:rsidRPr="00FB35E6" w:rsidRDefault="00B64BE7" w:rsidP="00FB35E6">
      <w:pPr>
        <w:numPr>
          <w:ilvl w:val="0"/>
          <w:numId w:val="11"/>
        </w:numPr>
        <w:tabs>
          <w:tab w:val="num" w:pos="0"/>
        </w:tabs>
        <w:autoSpaceDE w:val="0"/>
        <w:autoSpaceDN w:val="0"/>
        <w:spacing w:after="0" w:line="240" w:lineRule="auto"/>
        <w:ind w:left="360" w:right="720" w:hanging="90"/>
        <w:jc w:val="lowKashida"/>
        <w:rPr>
          <w:sz w:val="26"/>
          <w:szCs w:val="26"/>
        </w:rPr>
      </w:pPr>
      <w:r w:rsidRPr="00FB35E6">
        <w:rPr>
          <w:sz w:val="26"/>
          <w:szCs w:val="26"/>
        </w:rPr>
        <w:t xml:space="preserve"> Khalid A. Ahmad, Seham Z. Abbas</w:t>
      </w:r>
    </w:p>
    <w:p w:rsidR="00B64BE7" w:rsidRPr="00FB35E6" w:rsidRDefault="00B64BE7" w:rsidP="00FB35E6">
      <w:pPr>
        <w:ind w:left="360" w:hanging="90"/>
        <w:jc w:val="lowKashida"/>
        <w:rPr>
          <w:sz w:val="26"/>
          <w:szCs w:val="26"/>
        </w:rPr>
      </w:pPr>
      <w:r w:rsidRPr="00FB35E6">
        <w:rPr>
          <w:sz w:val="26"/>
          <w:szCs w:val="26"/>
        </w:rPr>
        <w:t>‘Induced Forces on Charged Particles Channeling Through Carbon nanotubes’.</w:t>
      </w:r>
    </w:p>
    <w:p w:rsidR="00B64BE7" w:rsidRPr="00FB35E6" w:rsidRDefault="00B64BE7" w:rsidP="00FB35E6">
      <w:pPr>
        <w:ind w:left="360" w:hanging="90"/>
        <w:jc w:val="lowKashida"/>
        <w:rPr>
          <w:sz w:val="26"/>
          <w:szCs w:val="26"/>
        </w:rPr>
      </w:pPr>
      <w:r w:rsidRPr="00FB35E6">
        <w:rPr>
          <w:sz w:val="26"/>
          <w:szCs w:val="26"/>
        </w:rPr>
        <w:t xml:space="preserve">            Advances in Natural and Applied Science, vol. 10, No.1, (2016) pp 12-21.</w:t>
      </w:r>
    </w:p>
    <w:p w:rsidR="00B64BE7" w:rsidRPr="00FB35E6" w:rsidRDefault="00B64BE7" w:rsidP="00FB35E6">
      <w:pPr>
        <w:numPr>
          <w:ilvl w:val="0"/>
          <w:numId w:val="11"/>
        </w:numPr>
        <w:tabs>
          <w:tab w:val="num" w:pos="0"/>
        </w:tabs>
        <w:autoSpaceDE w:val="0"/>
        <w:autoSpaceDN w:val="0"/>
        <w:spacing w:after="0" w:line="240" w:lineRule="auto"/>
        <w:ind w:left="360" w:right="720" w:hanging="90"/>
        <w:jc w:val="lowKashida"/>
        <w:rPr>
          <w:sz w:val="26"/>
          <w:szCs w:val="26"/>
        </w:rPr>
      </w:pPr>
      <w:r w:rsidRPr="00FB35E6">
        <w:rPr>
          <w:sz w:val="26"/>
          <w:szCs w:val="26"/>
        </w:rPr>
        <w:t>Iman, T. Al-Alay, Khalid A. Ahmad, Waleed J. Mhana,</w:t>
      </w:r>
    </w:p>
    <w:p w:rsidR="00B64BE7" w:rsidRPr="00FB35E6" w:rsidRDefault="00B64BE7" w:rsidP="00FB35E6">
      <w:pPr>
        <w:ind w:left="360" w:hanging="90"/>
        <w:jc w:val="lowKashida"/>
        <w:rPr>
          <w:sz w:val="26"/>
          <w:szCs w:val="26"/>
        </w:rPr>
      </w:pPr>
      <w:r w:rsidRPr="00FB35E6">
        <w:rPr>
          <w:sz w:val="26"/>
          <w:szCs w:val="26"/>
        </w:rPr>
        <w:t>‘Evaluation of optical potential for induced neutron cross section reactions and yields for spherical Zirconium-90 up to 20MeV’,</w:t>
      </w:r>
    </w:p>
    <w:p w:rsidR="00B64BE7" w:rsidRPr="00FB35E6" w:rsidRDefault="00B64BE7" w:rsidP="00FB35E6">
      <w:pPr>
        <w:ind w:left="360" w:hanging="90"/>
        <w:jc w:val="lowKashida"/>
        <w:rPr>
          <w:sz w:val="26"/>
          <w:szCs w:val="26"/>
        </w:rPr>
      </w:pPr>
      <w:r w:rsidRPr="00FB35E6">
        <w:rPr>
          <w:sz w:val="26"/>
          <w:szCs w:val="26"/>
        </w:rPr>
        <w:t xml:space="preserve">        The 3</w:t>
      </w:r>
      <w:r w:rsidRPr="00FB35E6">
        <w:rPr>
          <w:sz w:val="26"/>
          <w:szCs w:val="26"/>
          <w:vertAlign w:val="superscript"/>
        </w:rPr>
        <w:t>rd</w:t>
      </w:r>
      <w:r w:rsidRPr="00FB35E6">
        <w:rPr>
          <w:sz w:val="26"/>
          <w:szCs w:val="26"/>
        </w:rPr>
        <w:t xml:space="preserve">. international scientific conference of Medical and health specialties (2016), 631-644 (conference proceeding). </w:t>
      </w:r>
    </w:p>
    <w:p w:rsidR="00B64BE7" w:rsidRPr="00FB35E6" w:rsidRDefault="00B64BE7" w:rsidP="00FB35E6">
      <w:pPr>
        <w:numPr>
          <w:ilvl w:val="0"/>
          <w:numId w:val="11"/>
        </w:numPr>
        <w:tabs>
          <w:tab w:val="num" w:pos="0"/>
        </w:tabs>
        <w:autoSpaceDE w:val="0"/>
        <w:autoSpaceDN w:val="0"/>
        <w:spacing w:after="0" w:line="240" w:lineRule="auto"/>
        <w:ind w:left="360" w:right="720" w:hanging="90"/>
        <w:jc w:val="lowKashida"/>
        <w:rPr>
          <w:sz w:val="26"/>
          <w:szCs w:val="26"/>
          <w:lang w:bidi="ar-IQ"/>
        </w:rPr>
      </w:pPr>
      <w:r w:rsidRPr="00FB35E6">
        <w:rPr>
          <w:sz w:val="26"/>
          <w:szCs w:val="26"/>
          <w:lang w:bidi="ar-IQ"/>
        </w:rPr>
        <w:t>Al. Bahnam, N. J., Khalid, A. Ahmad and Rasheed, A.A,</w:t>
      </w:r>
    </w:p>
    <w:p w:rsidR="00B64BE7" w:rsidRPr="00FB35E6" w:rsidRDefault="00B64BE7" w:rsidP="00FB35E6">
      <w:pPr>
        <w:ind w:left="360" w:hanging="90"/>
        <w:jc w:val="lowKashida"/>
        <w:rPr>
          <w:sz w:val="26"/>
          <w:szCs w:val="26"/>
          <w:lang w:bidi="ar-IQ"/>
        </w:rPr>
      </w:pPr>
      <w:r w:rsidRPr="00FB35E6">
        <w:rPr>
          <w:sz w:val="26"/>
          <w:szCs w:val="26"/>
          <w:lang w:bidi="ar-IQ"/>
        </w:rPr>
        <w:t>‘Wake potential of swift ions in copper target’,</w:t>
      </w:r>
    </w:p>
    <w:p w:rsidR="00B64BE7" w:rsidRPr="00FB35E6" w:rsidRDefault="00B64BE7" w:rsidP="00FB35E6">
      <w:pPr>
        <w:ind w:left="360" w:hanging="90"/>
        <w:jc w:val="lowKashida"/>
        <w:rPr>
          <w:sz w:val="26"/>
          <w:szCs w:val="26"/>
          <w:lang w:bidi="ar-IQ"/>
        </w:rPr>
      </w:pPr>
      <w:r w:rsidRPr="00FB35E6">
        <w:rPr>
          <w:sz w:val="26"/>
          <w:szCs w:val="26"/>
          <w:lang w:bidi="ar-IQ"/>
        </w:rPr>
        <w:t xml:space="preserve">            International J. of Nanoelectronics, Vol. 9, issue 2, 2016, 173-180.</w:t>
      </w:r>
    </w:p>
    <w:p w:rsidR="00C273CD" w:rsidRDefault="00C273CD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B73F00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4026E" w:rsidRDefault="00E40ACD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Conference in Singa</w:t>
      </w:r>
      <w:r>
        <w:rPr>
          <w:rFonts w:ascii="Garamond" w:hAnsi="Garamond" w:cs="Times New Roman"/>
          <w:color w:val="000000"/>
        </w:rPr>
        <w:t>f</w:t>
      </w:r>
      <w:r w:rsidRPr="00E40ACD">
        <w:rPr>
          <w:rFonts w:ascii="Garamond" w:hAnsi="Garamond" w:cs="Garamond"/>
          <w:color w:val="000000"/>
        </w:rPr>
        <w:t>ore</w:t>
      </w:r>
    </w:p>
    <w:p w:rsidR="002706E7" w:rsidRDefault="00AB7E73" w:rsidP="00213D4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  </w:t>
      </w:r>
    </w:p>
    <w:sectPr w:rsidR="002706E7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B10D6"/>
    <w:multiLevelType w:val="multilevel"/>
    <w:tmpl w:val="E898A63C"/>
    <w:lvl w:ilvl="0">
      <w:start w:val="1970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1975"/>
      <w:numFmt w:val="decimal"/>
      <w:lvlText w:val="%1-%2"/>
      <w:lvlJc w:val="left"/>
      <w:pPr>
        <w:tabs>
          <w:tab w:val="num" w:pos="1275"/>
        </w:tabs>
        <w:ind w:left="1275" w:hanging="120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-%2.%3"/>
      <w:lvlJc w:val="left"/>
      <w:pPr>
        <w:tabs>
          <w:tab w:val="num" w:pos="1350"/>
        </w:tabs>
        <w:ind w:left="1350" w:hanging="120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25"/>
        </w:tabs>
        <w:ind w:left="1425" w:hanging="120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500"/>
        </w:tabs>
        <w:ind w:left="1500" w:hanging="120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815"/>
        </w:tabs>
        <w:ind w:left="181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890"/>
        </w:tabs>
        <w:ind w:left="189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325"/>
        </w:tabs>
        <w:ind w:left="2325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60"/>
        </w:tabs>
        <w:ind w:left="2760" w:hanging="2160"/>
      </w:pPr>
      <w:rPr>
        <w:rFonts w:cs="Times New Roman" w:hint="default"/>
      </w:rPr>
    </w:lvl>
  </w:abstractNum>
  <w:abstractNum w:abstractNumId="5" w15:restartNumberingAfterBreak="0">
    <w:nsid w:val="23175469"/>
    <w:multiLevelType w:val="hybridMultilevel"/>
    <w:tmpl w:val="3EF80E38"/>
    <w:lvl w:ilvl="0" w:tplc="E16A47B4">
      <w:start w:val="1"/>
      <w:numFmt w:val="decimal"/>
      <w:lvlText w:val="%1-"/>
      <w:lvlJc w:val="left"/>
      <w:pPr>
        <w:ind w:left="900" w:hanging="360"/>
      </w:pPr>
      <w:rPr>
        <w:rFonts w:hint="default"/>
        <w:lang w:val="e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973EA"/>
    <w:multiLevelType w:val="multilevel"/>
    <w:tmpl w:val="1122BC7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arabicAbjad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  <w:sz w:val="2"/>
        <w:szCs w:val="24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arabicAbjad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  <w:sz w:val="2"/>
        <w:szCs w:val="24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arabicAbjad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  <w:sz w:val="2"/>
        <w:szCs w:val="24"/>
      </w:rPr>
    </w:lvl>
  </w:abstractNum>
  <w:abstractNum w:abstractNumId="8" w15:restartNumberingAfterBreak="0">
    <w:nsid w:val="46683BE3"/>
    <w:multiLevelType w:val="hybridMultilevel"/>
    <w:tmpl w:val="EC00839C"/>
    <w:lvl w:ilvl="0" w:tplc="2FD8ED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002BA6"/>
    <w:multiLevelType w:val="multilevel"/>
    <w:tmpl w:val="267606CC"/>
    <w:lvl w:ilvl="0">
      <w:start w:val="1"/>
      <w:numFmt w:val="decimal"/>
      <w:lvlText w:val="%1."/>
      <w:lvlJc w:val="right"/>
      <w:pPr>
        <w:tabs>
          <w:tab w:val="num" w:pos="3960"/>
        </w:tabs>
        <w:ind w:hanging="360"/>
      </w:pPr>
      <w:rPr>
        <w:rFonts w:cs="Times New Roman" w:hint="default"/>
        <w:i w:val="0"/>
        <w:iCs w:val="0"/>
      </w:rPr>
    </w:lvl>
    <w:lvl w:ilvl="1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arabicAbjad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  <w:sz w:val="2"/>
        <w:szCs w:val="24"/>
      </w:rPr>
    </w:lvl>
    <w:lvl w:ilvl="3">
      <w:start w:val="1"/>
      <w:numFmt w:val="decimal"/>
      <w:lvlText w:val="%4."/>
      <w:lvlJc w:val="righ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Roman"/>
      <w:lvlText w:val="%5."/>
      <w:lvlJc w:val="righ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arabicAbjad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  <w:sz w:val="2"/>
        <w:szCs w:val="24"/>
      </w:rPr>
    </w:lvl>
    <w:lvl w:ilvl="6">
      <w:start w:val="1"/>
      <w:numFmt w:val="decimal"/>
      <w:lvlText w:val="%7."/>
      <w:lvlJc w:val="righ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Roman"/>
      <w:lvlText w:val="%8."/>
      <w:lvlJc w:val="righ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arabicAbjad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  <w:sz w:val="2"/>
        <w:szCs w:val="24"/>
      </w:rPr>
    </w:lvl>
  </w:abstractNum>
  <w:abstractNum w:abstractNumId="10" w15:restartNumberingAfterBreak="0">
    <w:nsid w:val="556D08F5"/>
    <w:multiLevelType w:val="hybridMultilevel"/>
    <w:tmpl w:val="DCDC9B70"/>
    <w:lvl w:ilvl="0" w:tplc="CB18D4D0">
      <w:start w:val="1"/>
      <w:numFmt w:val="decimal"/>
      <w:lvlText w:val="%1-"/>
      <w:lvlJc w:val="left"/>
      <w:pPr>
        <w:ind w:left="720" w:hanging="360"/>
      </w:pPr>
      <w:rPr>
        <w:rFonts w:cs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835A2"/>
    <w:multiLevelType w:val="hybridMultilevel"/>
    <w:tmpl w:val="B05C518E"/>
    <w:lvl w:ilvl="0" w:tplc="8D8A8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45358"/>
    <w:multiLevelType w:val="multilevel"/>
    <w:tmpl w:val="EFF6377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arabicAbjad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  <w:sz w:val="2"/>
        <w:szCs w:val="24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arabicAbjad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  <w:sz w:val="2"/>
        <w:szCs w:val="24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arabicAbjad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  <w:sz w:val="2"/>
        <w:szCs w:val="24"/>
      </w:rPr>
    </w:lvl>
  </w:abstractNum>
  <w:abstractNum w:abstractNumId="13" w15:restartNumberingAfterBreak="0">
    <w:nsid w:val="7874427D"/>
    <w:multiLevelType w:val="multilevel"/>
    <w:tmpl w:val="A9E8A9A0"/>
    <w:lvl w:ilvl="0">
      <w:start w:val="9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arabicAbjad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  <w:sz w:val="2"/>
        <w:szCs w:val="24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arabicAbjad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  <w:sz w:val="2"/>
        <w:szCs w:val="24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arabicAbjad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  <w:sz w:val="2"/>
        <w:szCs w:val="24"/>
      </w:rPr>
    </w:lvl>
  </w:abstractNum>
  <w:abstractNum w:abstractNumId="14" w15:restartNumberingAfterBreak="0">
    <w:nsid w:val="78E364B1"/>
    <w:multiLevelType w:val="hybridMultilevel"/>
    <w:tmpl w:val="EC00839C"/>
    <w:lvl w:ilvl="0" w:tplc="2FD8ED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14"/>
  </w:num>
  <w:num w:numId="7">
    <w:abstractNumId w:val="8"/>
  </w:num>
  <w:num w:numId="8">
    <w:abstractNumId w:val="10"/>
  </w:num>
  <w:num w:numId="9">
    <w:abstractNumId w:val="5"/>
  </w:num>
  <w:num w:numId="10">
    <w:abstractNumId w:val="4"/>
  </w:num>
  <w:num w:numId="11">
    <w:abstractNumId w:val="9"/>
  </w:num>
  <w:num w:numId="12">
    <w:abstractNumId w:val="7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5F"/>
    <w:rsid w:val="00024AB3"/>
    <w:rsid w:val="00056DA0"/>
    <w:rsid w:val="00074A16"/>
    <w:rsid w:val="00093234"/>
    <w:rsid w:val="00094C05"/>
    <w:rsid w:val="000A7A5A"/>
    <w:rsid w:val="000B1312"/>
    <w:rsid w:val="000D11A9"/>
    <w:rsid w:val="000D7BD4"/>
    <w:rsid w:val="000E6921"/>
    <w:rsid w:val="00121FA7"/>
    <w:rsid w:val="001E4F11"/>
    <w:rsid w:val="001F5DE8"/>
    <w:rsid w:val="00213D4D"/>
    <w:rsid w:val="0022715F"/>
    <w:rsid w:val="0024026E"/>
    <w:rsid w:val="002601CD"/>
    <w:rsid w:val="002706E7"/>
    <w:rsid w:val="002C4054"/>
    <w:rsid w:val="002E6759"/>
    <w:rsid w:val="00384F18"/>
    <w:rsid w:val="003C2127"/>
    <w:rsid w:val="003E2A50"/>
    <w:rsid w:val="004155DC"/>
    <w:rsid w:val="00457EED"/>
    <w:rsid w:val="004A1CEE"/>
    <w:rsid w:val="004B3EB2"/>
    <w:rsid w:val="004D0352"/>
    <w:rsid w:val="005659E3"/>
    <w:rsid w:val="005F7E78"/>
    <w:rsid w:val="00635867"/>
    <w:rsid w:val="006629C6"/>
    <w:rsid w:val="00697F09"/>
    <w:rsid w:val="006A1D43"/>
    <w:rsid w:val="00722F4A"/>
    <w:rsid w:val="007E01DA"/>
    <w:rsid w:val="00834FB9"/>
    <w:rsid w:val="008501FA"/>
    <w:rsid w:val="008A0E4B"/>
    <w:rsid w:val="008A76FF"/>
    <w:rsid w:val="00952535"/>
    <w:rsid w:val="00973F70"/>
    <w:rsid w:val="00975D31"/>
    <w:rsid w:val="009971D4"/>
    <w:rsid w:val="009B0AEA"/>
    <w:rsid w:val="009D1185"/>
    <w:rsid w:val="00A22646"/>
    <w:rsid w:val="00A37F2B"/>
    <w:rsid w:val="00AB759F"/>
    <w:rsid w:val="00AB7E73"/>
    <w:rsid w:val="00AF16F4"/>
    <w:rsid w:val="00B63DCD"/>
    <w:rsid w:val="00B64BE7"/>
    <w:rsid w:val="00B70D33"/>
    <w:rsid w:val="00B73F00"/>
    <w:rsid w:val="00BA2A8B"/>
    <w:rsid w:val="00BB1583"/>
    <w:rsid w:val="00BC3096"/>
    <w:rsid w:val="00BD5787"/>
    <w:rsid w:val="00C273CD"/>
    <w:rsid w:val="00D13EB9"/>
    <w:rsid w:val="00D44BB5"/>
    <w:rsid w:val="00D85DD3"/>
    <w:rsid w:val="00E035FB"/>
    <w:rsid w:val="00E3664C"/>
    <w:rsid w:val="00E40ACD"/>
    <w:rsid w:val="00E92FA4"/>
    <w:rsid w:val="00EA34F3"/>
    <w:rsid w:val="00EF1F2D"/>
    <w:rsid w:val="00F415BD"/>
    <w:rsid w:val="00F87750"/>
    <w:rsid w:val="00FB254B"/>
    <w:rsid w:val="00FB35E6"/>
    <w:rsid w:val="00FE413D"/>
    <w:rsid w:val="00FE689F"/>
    <w:rsid w:val="00FE7BD2"/>
    <w:rsid w:val="00FF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A64A96-970D-4B70-BFA8-746959ED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64BE7"/>
    <w:pPr>
      <w:keepNext/>
      <w:autoSpaceDE w:val="0"/>
      <w:autoSpaceDN w:val="0"/>
      <w:bidi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4BE7"/>
    <w:pPr>
      <w:keepNext/>
      <w:autoSpaceDE w:val="0"/>
      <w:autoSpaceDN w:val="0"/>
      <w:spacing w:after="0" w:line="240" w:lineRule="auto"/>
      <w:ind w:left="72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64BE7"/>
    <w:pPr>
      <w:keepNext/>
      <w:autoSpaceDE w:val="0"/>
      <w:autoSpaceDN w:val="0"/>
      <w:bidi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C21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C21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character" w:customStyle="1" w:styleId="shorttext">
    <w:name w:val="short_text"/>
    <w:basedOn w:val="DefaultParagraphFont"/>
    <w:rsid w:val="00094C05"/>
  </w:style>
  <w:style w:type="character" w:customStyle="1" w:styleId="gt-baf-word-clickable1">
    <w:name w:val="gt-baf-word-clickable1"/>
    <w:basedOn w:val="DefaultParagraphFont"/>
    <w:rsid w:val="00056DA0"/>
    <w:rPr>
      <w:color w:val="000000"/>
    </w:rPr>
  </w:style>
  <w:style w:type="character" w:customStyle="1" w:styleId="gt-baf-back1">
    <w:name w:val="gt-baf-back1"/>
    <w:basedOn w:val="DefaultParagraphFont"/>
    <w:rsid w:val="00056DA0"/>
  </w:style>
  <w:style w:type="paragraph" w:customStyle="1" w:styleId="a">
    <w:name w:val="سرد الفقرات"/>
    <w:basedOn w:val="Normal"/>
    <w:uiPriority w:val="34"/>
    <w:qFormat/>
    <w:rsid w:val="002706E7"/>
    <w:pPr>
      <w:ind w:left="720"/>
      <w:contextualSpacing/>
    </w:pPr>
    <w:rPr>
      <w:rFonts w:ascii="Calibri" w:eastAsia="Calibri" w:hAnsi="Calibri" w:cs="Arial"/>
    </w:rPr>
  </w:style>
  <w:style w:type="character" w:customStyle="1" w:styleId="Heading1Char">
    <w:name w:val="Heading 1 Char"/>
    <w:basedOn w:val="DefaultParagraphFont"/>
    <w:link w:val="Heading1"/>
    <w:uiPriority w:val="99"/>
    <w:rsid w:val="00B64BE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B64BE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B64BE7"/>
    <w:rPr>
      <w:rFonts w:ascii="Times New Roman" w:eastAsia="Times New Roman" w:hAnsi="Times New Roman" w:cs="Times New Roman"/>
      <w:b/>
      <w:bCs/>
      <w:sz w:val="24"/>
      <w:szCs w:val="28"/>
    </w:rPr>
  </w:style>
  <w:style w:type="character" w:styleId="IntenseEmphasis">
    <w:name w:val="Intense Emphasis"/>
    <w:basedOn w:val="DefaultParagraphFont"/>
    <w:uiPriority w:val="21"/>
    <w:qFormat/>
    <w:rsid w:val="00B64BE7"/>
    <w:rPr>
      <w:rFonts w:cs="Times New Roman"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C212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3C212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E035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9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7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64050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57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63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644077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74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35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01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958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C5401-EBBB-421D-B130-8DEC2295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3048</Words>
  <Characters>17375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20383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Dr Baida</cp:lastModifiedBy>
  <cp:revision>3</cp:revision>
  <dcterms:created xsi:type="dcterms:W3CDTF">2016-11-15T20:52:00Z</dcterms:created>
  <dcterms:modified xsi:type="dcterms:W3CDTF">2017-03-17T10:38:00Z</dcterms:modified>
</cp:coreProperties>
</file>