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9716DA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640060" w:rsidP="00991C91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210DCB">
        <w:rPr>
          <w:rFonts w:hint="cs"/>
          <w:b/>
          <w:bCs/>
          <w:sz w:val="36"/>
          <w:szCs w:val="36"/>
          <w:rtl/>
        </w:rPr>
        <w:t xml:space="preserve"> </w:t>
      </w:r>
      <w:r w:rsidR="00991C91">
        <w:rPr>
          <w:rFonts w:hint="cs"/>
          <w:b/>
          <w:bCs/>
          <w:sz w:val="36"/>
          <w:szCs w:val="36"/>
          <w:rtl/>
        </w:rPr>
        <w:t>المدرس الدكتور مشتاق مفلح خزيم</w:t>
      </w:r>
    </w:p>
    <w:p w:rsidR="0022715F" w:rsidRPr="0022715F" w:rsidRDefault="00A761AF" w:rsidP="00EB5C1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5F526C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المركز الوطني لبحوث وعلاج </w:t>
      </w:r>
      <w:r w:rsidR="00EB5C17">
        <w:rPr>
          <w:rFonts w:ascii="Garamond" w:hAnsi="Garamond" w:cs="Times New Roman" w:hint="cs"/>
          <w:b/>
          <w:bCs/>
          <w:i/>
          <w:iCs/>
          <w:color w:val="000000"/>
          <w:rtl/>
        </w:rPr>
        <w:t>أ</w:t>
      </w:r>
      <w:r w:rsidR="005F526C">
        <w:rPr>
          <w:rFonts w:ascii="Garamond" w:hAnsi="Garamond" w:cs="Times New Roman" w:hint="cs"/>
          <w:b/>
          <w:bCs/>
          <w:i/>
          <w:iCs/>
          <w:color w:val="000000"/>
          <w:rtl/>
        </w:rPr>
        <w:t>مراض الدم</w:t>
      </w:r>
      <w:r w:rsidR="00EB5C17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--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EB5C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F526C">
        <w:rPr>
          <w:rFonts w:ascii="Garamond" w:hAnsi="Garamond" w:cs="Garamond"/>
          <w:i/>
          <w:iCs/>
          <w:color w:val="000000"/>
        </w:rPr>
        <w:t>+964</w:t>
      </w:r>
      <w:r w:rsidR="00EB5C17">
        <w:rPr>
          <w:rFonts w:ascii="Garamond" w:hAnsi="Garamond" w:cs="Garamond"/>
          <w:i/>
          <w:iCs/>
          <w:color w:val="000000"/>
        </w:rPr>
        <w:t>7709847230</w:t>
      </w:r>
    </w:p>
    <w:p w:rsidR="00B95022" w:rsidRDefault="0022715F" w:rsidP="00B95022">
      <w:pPr>
        <w:pBdr>
          <w:bottom w:val="double" w:sz="6" w:space="1" w:color="auto"/>
        </w:pBdr>
        <w:jc w:val="center"/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8" w:history="1">
        <w:r w:rsidR="00B95022" w:rsidRPr="00264CC1">
          <w:rPr>
            <w:rStyle w:val="Hyperlink"/>
          </w:rPr>
          <w:t>m.m.khazeem@uomustansiriyah.edu.iq</w:t>
        </w:r>
      </w:hyperlink>
      <w:r w:rsidR="00B95022">
        <w:t xml:space="preserve"> </w:t>
      </w:r>
      <w:r w:rsidR="00533874">
        <w:t xml:space="preserve">and </w:t>
      </w:r>
      <w:hyperlink r:id="rId9" w:history="1">
        <w:r w:rsidR="00B95022" w:rsidRPr="00264CC1">
          <w:rPr>
            <w:rStyle w:val="Hyperlink"/>
          </w:rPr>
          <w:t>mushtaqmufleh@gmail.com</w:t>
        </w:r>
      </w:hyperlink>
      <w:r w:rsidR="00B95022">
        <w:t xml:space="preserve"> </w:t>
      </w:r>
    </w:p>
    <w:p w:rsidR="00640060" w:rsidRPr="00533874" w:rsidRDefault="00A761AF" w:rsidP="0064006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533874">
        <w:rPr>
          <w:rFonts w:cs="Times New Roman" w:hint="cs"/>
          <w:b/>
          <w:bCs/>
          <w:smallCaps/>
          <w:rtl/>
        </w:rPr>
        <w:t>ملخص تعريفي:</w:t>
      </w:r>
    </w:p>
    <w:p w:rsidR="0022715F" w:rsidRPr="00533874" w:rsidRDefault="00EB5C17" w:rsidP="004E1C1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IQ"/>
        </w:rPr>
      </w:pPr>
      <w:r>
        <w:rPr>
          <w:rFonts w:cs="Times New Roman" w:hint="cs"/>
          <w:smallCaps/>
          <w:rtl/>
        </w:rPr>
        <w:t>تدريسي وباحث في تخصص الأحياء الجزيئي والخلوي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EB5C17" w:rsidP="00EB5C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</w:rPr>
        <w:t xml:space="preserve">دكتوراه في الأحياء الخلوية والجزيئية / جامعة نيوكاسل / المملكة المتحدة </w:t>
      </w:r>
      <w:r w:rsidR="004A4A08">
        <w:rPr>
          <w:rFonts w:cstheme="minorBidi" w:hint="cs"/>
          <w:sz w:val="22"/>
          <w:szCs w:val="22"/>
          <w:rtl/>
        </w:rPr>
        <w:t>/ عام 2019</w:t>
      </w:r>
    </w:p>
    <w:p w:rsidR="0077369A" w:rsidRPr="0077369A" w:rsidRDefault="00EB5C17" w:rsidP="00EB5C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في التقانة الأحيائية / جامعة النهرين / بغداد</w:t>
      </w:r>
      <w:r w:rsidR="004A4A08">
        <w:rPr>
          <w:rFonts w:cs="Times New Roman" w:hint="cs"/>
          <w:sz w:val="22"/>
          <w:szCs w:val="22"/>
          <w:rtl/>
        </w:rPr>
        <w:t xml:space="preserve"> / عام 2011</w:t>
      </w:r>
    </w:p>
    <w:p w:rsidR="0077369A" w:rsidRPr="0077369A" w:rsidRDefault="00EB5C17" w:rsidP="00EB5C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بكلوريوس في التقانة الأحيائية / جامعة النهرين / بغداد</w:t>
      </w:r>
      <w:r w:rsidR="004A4A08">
        <w:rPr>
          <w:rFonts w:cs="Times New Roman" w:hint="cs"/>
          <w:sz w:val="22"/>
          <w:szCs w:val="22"/>
          <w:rtl/>
        </w:rPr>
        <w:t xml:space="preserve"> / عام 2008</w:t>
      </w:r>
    </w:p>
    <w:p w:rsidR="00EB5C17" w:rsidRDefault="00EB5C17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AB759F" w:rsidRPr="008C0A85" w:rsidRDefault="00A761AF" w:rsidP="00EB5C1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8C0A85">
        <w:rPr>
          <w:rFonts w:cs="Times New Roman" w:hint="cs"/>
          <w:b/>
          <w:bCs/>
          <w:rtl/>
        </w:rPr>
        <w:t>الجوائز والتكريم الأكاديمي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B95022" w:rsidRPr="00533874" w:rsidRDefault="008C0A85" w:rsidP="0053387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</w:rPr>
      </w:pPr>
      <w:r w:rsidRPr="008C0A85">
        <w:rPr>
          <w:rFonts w:cs="Times New Roman" w:hint="cs"/>
          <w:b/>
          <w:bCs/>
          <w:rtl/>
        </w:rPr>
        <w:t>الخبرة الأكاديمية والتدريس</w:t>
      </w:r>
      <w:r w:rsidR="00B95022">
        <w:rPr>
          <w:rFonts w:cs="Times New Roman"/>
          <w:b/>
          <w:bCs/>
        </w:rPr>
        <w:t>:</w:t>
      </w:r>
      <w:r w:rsidR="00533874">
        <w:rPr>
          <w:rFonts w:cs="Times New Roman" w:hint="cs"/>
          <w:b/>
          <w:bCs/>
          <w:rtl/>
        </w:rPr>
        <w:t xml:space="preserve"> </w:t>
      </w:r>
      <w:r w:rsidR="00B95022">
        <w:rPr>
          <w:rFonts w:cstheme="minorBidi" w:hint="cs"/>
          <w:sz w:val="22"/>
          <w:szCs w:val="22"/>
          <w:rtl/>
        </w:rPr>
        <w:t xml:space="preserve">تدريس مختبر الأحياء المجهرية في كلية الطب/ الجامعة المستنصرية لمدة يوم واحد </w:t>
      </w:r>
      <w:r w:rsidR="00BC71A7">
        <w:rPr>
          <w:rFonts w:cstheme="minorBidi" w:hint="cs"/>
          <w:sz w:val="22"/>
          <w:szCs w:val="22"/>
          <w:rtl/>
        </w:rPr>
        <w:t xml:space="preserve">في </w:t>
      </w:r>
      <w:r w:rsidR="00B95022">
        <w:rPr>
          <w:rFonts w:cstheme="minorBidi" w:hint="cs"/>
          <w:sz w:val="22"/>
          <w:szCs w:val="22"/>
          <w:rtl/>
        </w:rPr>
        <w:t xml:space="preserve">الأسبوع للدراسات الأولية/ المرحلة الثالثة </w:t>
      </w:r>
      <w:r w:rsidR="00BC71A7">
        <w:rPr>
          <w:rFonts w:cstheme="minorBidi" w:hint="cs"/>
          <w:sz w:val="22"/>
          <w:szCs w:val="22"/>
          <w:rtl/>
        </w:rPr>
        <w:t>منذ عام 2020 ولغاية الآن.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B73F00" w:rsidRPr="008B3C34" w:rsidRDefault="00A7266F" w:rsidP="00A7266F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والمشاركة في لجان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E1C19" w:rsidRPr="004E1C19" w:rsidRDefault="004E1C19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cs="Times New Roman" w:hint="cs"/>
          <w:smallCaps/>
          <w:rtl/>
          <w:lang w:bidi="ar-IQ"/>
        </w:rPr>
        <w:t xml:space="preserve">معاون مدير </w:t>
      </w:r>
      <w:r w:rsidRPr="00533874">
        <w:rPr>
          <w:rFonts w:cs="Times New Roman"/>
          <w:smallCaps/>
          <w:rtl/>
          <w:lang w:bidi="ar-IQ"/>
        </w:rPr>
        <w:t>المركز الوطني لبحوث وعلاج أمراض الدم</w:t>
      </w:r>
      <w:r>
        <w:rPr>
          <w:rFonts w:cs="Times New Roman" w:hint="cs"/>
          <w:smallCaps/>
          <w:rtl/>
          <w:lang w:bidi="ar-IQ"/>
        </w:rPr>
        <w:t xml:space="preserve"> / الجامعة المستنصرية / بغداد</w:t>
      </w:r>
    </w:p>
    <w:p w:rsidR="004E1C19" w:rsidRPr="004E1C19" w:rsidRDefault="004E1C19" w:rsidP="004E1C1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cs="Times New Roman" w:hint="cs"/>
          <w:smallCaps/>
          <w:rtl/>
          <w:lang w:bidi="ar-IQ"/>
        </w:rPr>
        <w:t xml:space="preserve">مسؤول شعبة الوراثة في </w:t>
      </w:r>
      <w:r w:rsidRPr="00533874">
        <w:rPr>
          <w:rFonts w:cs="Times New Roman"/>
          <w:smallCaps/>
          <w:rtl/>
          <w:lang w:bidi="ar-IQ"/>
        </w:rPr>
        <w:t>المركز الوطني لبحوث وعلاج أمراض الدم</w:t>
      </w:r>
      <w:r>
        <w:rPr>
          <w:rFonts w:cs="Times New Roman" w:hint="cs"/>
          <w:smallCaps/>
          <w:rtl/>
          <w:lang w:bidi="ar-IQ"/>
        </w:rPr>
        <w:t xml:space="preserve"> / الجامعة المستنصرية / بغداد</w:t>
      </w:r>
    </w:p>
    <w:p w:rsidR="00A7266F" w:rsidRPr="00A7266F" w:rsidRDefault="00A7266F" w:rsidP="004E1C1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</w:t>
      </w:r>
      <w:r w:rsidR="00FA1EE7">
        <w:rPr>
          <w:rFonts w:ascii="Garamond" w:hAnsi="Garamond" w:cs="Times New Roman" w:hint="cs"/>
          <w:color w:val="000000"/>
          <w:rtl/>
        </w:rPr>
        <w:t xml:space="preserve">ضو في </w:t>
      </w:r>
      <w:r>
        <w:rPr>
          <w:rFonts w:ascii="Garamond" w:hAnsi="Garamond" w:cs="Times New Roman" w:hint="cs"/>
          <w:color w:val="000000"/>
          <w:rtl/>
        </w:rPr>
        <w:t>مجلس إدارة المركز الوطني لبحوث وعلاج أمراض الدم.</w:t>
      </w:r>
    </w:p>
    <w:p w:rsidR="00A7266F" w:rsidRPr="00A7266F" w:rsidRDefault="00A7266F" w:rsidP="00A726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صندوق التعليم العالي التابع للمركز.</w:t>
      </w:r>
    </w:p>
    <w:p w:rsidR="00057EF9" w:rsidRPr="00A7266F" w:rsidRDefault="00A7266F" w:rsidP="00A726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اللجنه العلمية الدائمة للمركز.</w:t>
      </w:r>
    </w:p>
    <w:p w:rsidR="00A7266F" w:rsidRPr="008C0A85" w:rsidRDefault="00A7266F" w:rsidP="00A726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في </w:t>
      </w:r>
      <w:r w:rsidR="008C0A85">
        <w:rPr>
          <w:rFonts w:ascii="Garamond" w:hAnsi="Garamond" w:cs="Times New Roman" w:hint="cs"/>
          <w:color w:val="000000"/>
          <w:rtl/>
        </w:rPr>
        <w:t>لجنة أخلاقيات البحث العلمي</w:t>
      </w:r>
    </w:p>
    <w:p w:rsidR="008C0A85" w:rsidRPr="008C0A85" w:rsidRDefault="008C0A85" w:rsidP="008C0A8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اللجنة المركزية لمتابعة خطة تحسين التقييم الذاتي للمركز.</w:t>
      </w:r>
    </w:p>
    <w:p w:rsidR="004E303D" w:rsidRPr="004E303D" w:rsidRDefault="004E303D" w:rsidP="004E303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الهيئة التحريرية للمجلة العراقية لأمراض الدم التابعة للمركز.</w:t>
      </w:r>
    </w:p>
    <w:p w:rsidR="004E303D" w:rsidRPr="004E303D" w:rsidRDefault="004E303D" w:rsidP="004E303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تولي مسؤولية وحدة التصنيفات الدولية في المركز لمدة عام واحد.</w:t>
      </w:r>
    </w:p>
    <w:p w:rsidR="00B73F00" w:rsidRPr="004E303D" w:rsidRDefault="008C0A85" w:rsidP="004E303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4E303D">
        <w:rPr>
          <w:rFonts w:ascii="Garamond" w:hAnsi="Garamond" w:cs="Times New Roman" w:hint="cs"/>
          <w:color w:val="000000"/>
          <w:rtl/>
        </w:rPr>
        <w:t>رئاسة أو عضوية لجان مختلفة (دائمية ومؤقتة) في المركز مثل</w:t>
      </w:r>
      <w:r w:rsidR="004E303D" w:rsidRPr="004E303D">
        <w:rPr>
          <w:rFonts w:ascii="Garamond" w:hAnsi="Garamond" w:cs="Times New Roman" w:hint="cs"/>
          <w:color w:val="000000"/>
          <w:rtl/>
        </w:rPr>
        <w:t xml:space="preserve"> لجان تقدير احتياج الأدوية والمواد والمستلزمات الطبية والمختبرية واللجان العلمية للمؤتمرات ولجان معرض النتاجات العلمية واللجان الفنية لشراء أجهزة طبية.</w:t>
      </w:r>
      <w:r w:rsidR="00057EF9" w:rsidRPr="004E303D">
        <w:rPr>
          <w:rFonts w:ascii="Garamond" w:hAnsi="Garamond" w:cs="Times New Roman" w:hint="cs"/>
          <w:color w:val="000000"/>
          <w:rtl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95022" w:rsidRDefault="00B95022" w:rsidP="00B950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color w:val="000000"/>
        </w:rPr>
        <w:t xml:space="preserve">Menger, K.E., Chapman, J., Díaz-Maldonado, H., </w:t>
      </w:r>
      <w:r w:rsidRPr="00B95022">
        <w:rPr>
          <w:rFonts w:ascii="Garamond" w:hAnsi="Garamond" w:cs="Times New Roman"/>
          <w:b/>
          <w:bCs/>
          <w:color w:val="000000"/>
        </w:rPr>
        <w:t>Khazeem, Mushtaq M</w:t>
      </w:r>
      <w:r w:rsidRPr="00B95022">
        <w:rPr>
          <w:rFonts w:ascii="Garamond" w:hAnsi="Garamond" w:cs="Times New Roman"/>
          <w:color w:val="000000"/>
        </w:rPr>
        <w:t>., Deen, D., Erdinc, D., Casement, J.W., Di Leo, V., Pyle, A., Rodríguez-Luis, A., Cowell, Ian G., Falkenberg, M., Austin, Caroline A. and Nicholls, Thomas J. (2022) 'Two type I topoisomerases maintain DNA topology in human mitochondria', Nucleic Acids Research.</w:t>
      </w:r>
    </w:p>
    <w:p w:rsidR="00B95022" w:rsidRDefault="00B95022" w:rsidP="00B950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B95022">
        <w:rPr>
          <w:rFonts w:ascii="Garamond" w:hAnsi="Garamond" w:cs="Times New Roman"/>
          <w:color w:val="000000"/>
        </w:rPr>
        <w:t>., Casement, J.W., Schlossmacher, G., Kenneth, N.S., Sumbung, N.K., Chan, J.Y.T., McGow, J.F., Cowell, I.G. and Austin, C.A. (2022) 'TOP2B Is Required to Maintain the Adrenergic Neural Phenotype and for ATRA-Induced Differentiation of SH-SY5Y Neuroblastoma Cells', Molecular Neurobiology.</w:t>
      </w:r>
    </w:p>
    <w:p w:rsidR="00B95022" w:rsidRDefault="00B95022" w:rsidP="00B950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color w:val="000000"/>
        </w:rPr>
        <w:t xml:space="preserve">Zinad, H.S., Sae-Lee, C., Ariza-Mateos, M.A., Adamson, G., </w:t>
      </w: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B95022">
        <w:rPr>
          <w:rFonts w:ascii="Garamond" w:hAnsi="Garamond" w:cs="Times New Roman"/>
          <w:color w:val="000000"/>
        </w:rPr>
        <w:t>., Knox, A., Chung, G., Mann, J. and Werner, A. (2022) 'Interdependent Transcription of a Natural Sense/Antisense Transcripts Pair (SLC34A1/PFN3)', Non-Coding RNA, 8(1), p. 19.</w:t>
      </w:r>
    </w:p>
    <w:p w:rsidR="004E303D" w:rsidRDefault="00991C91" w:rsidP="00991C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91C91">
        <w:rPr>
          <w:rFonts w:ascii="Garamond" w:hAnsi="Garamond" w:cs="Times New Roman"/>
          <w:color w:val="000000"/>
        </w:rPr>
        <w:t xml:space="preserve">Austin, C.A., Cowell, I.G., </w:t>
      </w: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991C91">
        <w:rPr>
          <w:rFonts w:ascii="Garamond" w:hAnsi="Garamond" w:cs="Times New Roman"/>
          <w:color w:val="000000"/>
        </w:rPr>
        <w:t>., Lok, D. and Ng, H.T. (2021) 'TOP2B's contributions to transcription', Biochemical Society Transactions, 49(6), pp. 2483-2493.</w:t>
      </w:r>
    </w:p>
    <w:p w:rsidR="00991C91" w:rsidRDefault="00991C91" w:rsidP="00991C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b/>
          <w:bCs/>
          <w:color w:val="000000"/>
        </w:rPr>
        <w:lastRenderedPageBreak/>
        <w:t>Khazeem, M.M</w:t>
      </w:r>
      <w:r w:rsidRPr="00991C91">
        <w:rPr>
          <w:rFonts w:ascii="Garamond" w:hAnsi="Garamond" w:cs="Times New Roman"/>
          <w:color w:val="000000"/>
        </w:rPr>
        <w:t>., Cowell, I.G., Harkin, L.F., Casement, J.W. and Austin, C.A. (2020) 'Transcription of carbonyl reductase 1 is regulated by DNA topoisomerase II beta', FEBS Letters, 594(20), pp. 3395-3405.</w:t>
      </w:r>
    </w:p>
    <w:p w:rsidR="00991C91" w:rsidRPr="00991C91" w:rsidRDefault="00991C91" w:rsidP="00991C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91C91">
        <w:rPr>
          <w:rFonts w:ascii="Garamond" w:hAnsi="Garamond" w:cs="Times New Roman"/>
          <w:color w:val="000000"/>
        </w:rPr>
        <w:t xml:space="preserve">Austin, C.A., Lee, K.C., Swan, R.L., </w:t>
      </w: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991C91">
        <w:rPr>
          <w:rFonts w:ascii="Garamond" w:hAnsi="Garamond" w:cs="Times New Roman"/>
          <w:color w:val="000000"/>
        </w:rPr>
        <w:t>., Manville, C.M., Cridland, P., Treumann, A., Porter, A., Morris, N.J. and Cowell, I.G. (2018) 'TOP2B: The First Thirty Years', International Journal of Molecular Sciences, 19(9), p. 2765.</w:t>
      </w:r>
    </w:p>
    <w:p w:rsidR="00036863" w:rsidRDefault="00036863" w:rsidP="00A81A7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533874" w:rsidRDefault="0053387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53387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4871" w:rsidRPr="00533874" w:rsidRDefault="00BC71A7" w:rsidP="001C44D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ورش</w:t>
      </w:r>
      <w:r w:rsidR="009F4871"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ال</w:t>
      </w:r>
      <w:r w:rsidR="009F4871"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عمل</w:t>
      </w:r>
      <w:r w:rsidR="009F4871" w:rsidRPr="00533874">
        <w:rPr>
          <w:rFonts w:ascii="Garamond" w:hAnsi="Garamond" w:cs="Times New Roman" w:hint="cs"/>
          <w:color w:val="000000"/>
          <w:sz w:val="24"/>
          <w:szCs w:val="24"/>
          <w:rtl/>
        </w:rPr>
        <w:t>:</w:t>
      </w:r>
    </w:p>
    <w:p w:rsidR="00533874" w:rsidRPr="009F4871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F1851" w:rsidRPr="00712290" w:rsidRDefault="008F1851" w:rsidP="008F185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3F198B">
        <w:rPr>
          <w:rFonts w:ascii="Garamond" w:hAnsi="Garamond" w:cs="Times New Roman"/>
          <w:color w:val="000000"/>
          <w:lang w:val="en-GB"/>
        </w:rPr>
        <w:t>Writing for Publication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2017</w:t>
      </w:r>
    </w:p>
    <w:p w:rsidR="008F1851" w:rsidRPr="00712290" w:rsidRDefault="008F1851" w:rsidP="008F185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712290">
        <w:rPr>
          <w:rFonts w:ascii="Garamond" w:hAnsi="Garamond" w:cs="Times New Roman"/>
          <w:color w:val="000000"/>
          <w:lang w:val="en-GB"/>
        </w:rPr>
        <w:t>Scientific Writing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2016</w:t>
      </w:r>
    </w:p>
    <w:p w:rsidR="008F1851" w:rsidRPr="003F198B" w:rsidRDefault="008F1851" w:rsidP="008F185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712290">
        <w:rPr>
          <w:rFonts w:ascii="Garamond" w:hAnsi="Garamond" w:cs="Times New Roman"/>
          <w:color w:val="000000"/>
          <w:lang w:val="en-GB"/>
        </w:rPr>
        <w:t>Communication and Presentation Skills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2016</w:t>
      </w:r>
    </w:p>
    <w:p w:rsidR="008F1851" w:rsidRDefault="008F1851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عمل</w:t>
      </w:r>
      <w:r w:rsidRPr="00D53246">
        <w:rPr>
          <w:rFonts w:ascii="Garamond" w:hAnsi="Garamond" w:cs="Times New Roman" w:hint="cs"/>
          <w:color w:val="000000"/>
          <w:rtl/>
        </w:rPr>
        <w:t xml:space="preserve"> " </w:t>
      </w:r>
      <w:r w:rsidRPr="00386E82">
        <w:rPr>
          <w:rFonts w:ascii="Garamond" w:hAnsi="Garamond" w:cs="Times New Roman"/>
          <w:color w:val="000000"/>
          <w:lang w:val="en-GB"/>
        </w:rPr>
        <w:t>Protein-DNA interaction in Nucleosome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 2016.</w:t>
      </w:r>
    </w:p>
    <w:p w:rsidR="008F1851" w:rsidRDefault="008F1851" w:rsidP="008F185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عمل</w:t>
      </w:r>
      <w:r w:rsidRPr="00D53246">
        <w:rPr>
          <w:rFonts w:ascii="Garamond" w:hAnsi="Garamond" w:cs="Times New Roman" w:hint="cs"/>
          <w:color w:val="000000"/>
          <w:rtl/>
        </w:rPr>
        <w:t xml:space="preserve"> " </w:t>
      </w:r>
      <w:r w:rsidRPr="00386E82">
        <w:rPr>
          <w:rFonts w:ascii="Garamond" w:hAnsi="Garamond" w:cs="Times New Roman"/>
          <w:color w:val="000000"/>
          <w:lang w:val="en-GB"/>
        </w:rPr>
        <w:t>2D and 3D Image Cytometry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 2016.</w:t>
      </w:r>
    </w:p>
    <w:p w:rsidR="008F1851" w:rsidRDefault="008F1851" w:rsidP="008F185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عمل</w:t>
      </w:r>
      <w:r w:rsidRPr="00D53246">
        <w:rPr>
          <w:rFonts w:ascii="Garamond" w:hAnsi="Garamond" w:cs="Times New Roman" w:hint="cs"/>
          <w:color w:val="000000"/>
          <w:rtl/>
        </w:rPr>
        <w:t xml:space="preserve"> " </w:t>
      </w:r>
      <w:r w:rsidRPr="005820E6">
        <w:rPr>
          <w:rFonts w:ascii="Garamond" w:hAnsi="Garamond" w:cs="Times New Roman"/>
          <w:color w:val="000000"/>
          <w:lang w:val="en-GB"/>
        </w:rPr>
        <w:t>The Genomic Makeup of Acute Lymphoblastic Leukaemia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 2016.</w:t>
      </w:r>
    </w:p>
    <w:p w:rsidR="00BD197E" w:rsidRDefault="00BD197E" w:rsidP="008F185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عمل</w:t>
      </w:r>
      <w:r w:rsidRPr="00D53246">
        <w:rPr>
          <w:rFonts w:ascii="Garamond" w:hAnsi="Garamond" w:cs="Times New Roman" w:hint="cs"/>
          <w:color w:val="000000"/>
          <w:rtl/>
        </w:rPr>
        <w:t xml:space="preserve"> " </w:t>
      </w:r>
      <w:r w:rsidRPr="00BD197E">
        <w:rPr>
          <w:rFonts w:ascii="Garamond" w:hAnsi="Garamond" w:cs="Times New Roman"/>
          <w:color w:val="000000"/>
          <w:lang w:val="en-GB"/>
        </w:rPr>
        <w:t>Human Tissue Act (HTA)</w:t>
      </w:r>
      <w:r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2015 </w:t>
      </w:r>
    </w:p>
    <w:p w:rsidR="00BD197E" w:rsidRDefault="00BD197E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عمل</w:t>
      </w:r>
      <w:r w:rsidRPr="00D53246">
        <w:rPr>
          <w:rFonts w:ascii="Garamond" w:hAnsi="Garamond" w:cs="Times New Roman" w:hint="cs"/>
          <w:color w:val="000000"/>
          <w:rtl/>
        </w:rPr>
        <w:t xml:space="preserve"> " </w:t>
      </w:r>
      <w:r w:rsidRPr="00BD197E">
        <w:rPr>
          <w:rFonts w:ascii="Garamond" w:hAnsi="Garamond" w:cs="Times New Roman"/>
          <w:color w:val="000000"/>
          <w:lang w:val="en-GB"/>
        </w:rPr>
        <w:t>SPSS</w:t>
      </w:r>
      <w:r w:rsidRPr="00BD197E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2015</w:t>
      </w:r>
    </w:p>
    <w:p w:rsidR="00BD197E" w:rsidRPr="00BD197E" w:rsidRDefault="00BD197E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BD197E">
        <w:rPr>
          <w:rFonts w:ascii="Garamond" w:hAnsi="Garamond" w:cs="Times New Roman"/>
          <w:color w:val="000000"/>
          <w:lang w:val="en-GB"/>
        </w:rPr>
        <w:t>Basic Stats (ISRU)</w:t>
      </w:r>
      <w:r w:rsidRPr="00BD197E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BD197E" w:rsidRPr="00BD197E" w:rsidRDefault="00BD197E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BD197E">
        <w:rPr>
          <w:rFonts w:ascii="Garamond" w:hAnsi="Garamond" w:cs="Times New Roman"/>
          <w:color w:val="000000"/>
          <w:lang w:val="en-GB"/>
        </w:rPr>
        <w:t>Research IT Support and Overview of Statistical Packages</w:t>
      </w:r>
      <w:r w:rsidRPr="00BD197E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BD197E" w:rsidRPr="00BD197E" w:rsidRDefault="00BD197E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BD197E">
        <w:rPr>
          <w:rFonts w:ascii="Garamond" w:hAnsi="Garamond" w:cs="Times New Roman"/>
          <w:color w:val="000000"/>
          <w:lang w:val="en-GB"/>
        </w:rPr>
        <w:t>Post-translation modifications as therapeutic targets in cancer</w:t>
      </w:r>
      <w:r w:rsidRPr="00BD197E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BD197E" w:rsidRPr="00BD197E" w:rsidRDefault="00BD197E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BD197E">
        <w:rPr>
          <w:rFonts w:ascii="Garamond" w:hAnsi="Garamond" w:cs="Times New Roman"/>
          <w:color w:val="000000"/>
          <w:lang w:val="en-GB"/>
        </w:rPr>
        <w:t>Academic Integrity &amp; Plagiarism</w:t>
      </w:r>
      <w:r w:rsidRPr="00BD197E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BD197E" w:rsidRPr="00BD197E" w:rsidRDefault="00BD197E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BD197E">
        <w:rPr>
          <w:rFonts w:ascii="Garamond" w:hAnsi="Garamond" w:cs="Times New Roman"/>
          <w:color w:val="000000"/>
          <w:lang w:val="en-GB"/>
        </w:rPr>
        <w:t>Robust Search Methodologies for Literature Review</w:t>
      </w:r>
      <w:r w:rsidRPr="00BD197E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BD197E" w:rsidRPr="00BD197E" w:rsidRDefault="00BD197E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BD197E">
        <w:rPr>
          <w:rFonts w:ascii="Garamond" w:hAnsi="Garamond" w:cs="Times New Roman"/>
          <w:color w:val="000000"/>
          <w:lang w:val="en-GB"/>
        </w:rPr>
        <w:t>EM Research Services</w:t>
      </w:r>
      <w:r w:rsidRPr="00BD197E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BD197E" w:rsidRPr="00386E82" w:rsidRDefault="00386E82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386E82">
        <w:rPr>
          <w:rFonts w:ascii="Garamond" w:hAnsi="Garamond" w:cs="Times New Roman"/>
          <w:color w:val="000000"/>
          <w:lang w:val="en-GB"/>
        </w:rPr>
        <w:t>EndNote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386E82" w:rsidRPr="007A36D1" w:rsidRDefault="00386E82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386E82">
        <w:rPr>
          <w:rFonts w:ascii="Garamond" w:hAnsi="Garamond" w:cs="Times New Roman"/>
          <w:color w:val="000000"/>
          <w:lang w:val="en-GB"/>
        </w:rPr>
        <w:t>Biological and Genetic Modification Safety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  <w:r w:rsidR="007A36D1">
        <w:rPr>
          <w:rFonts w:ascii="Garamond" w:hAnsi="Garamond" w:cs="Times New Roman" w:hint="cs"/>
          <w:color w:val="000000"/>
          <w:rtl/>
        </w:rPr>
        <w:t>.</w:t>
      </w:r>
    </w:p>
    <w:p w:rsidR="007A36D1" w:rsidRPr="00386E82" w:rsidRDefault="007A36D1" w:rsidP="007A36D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386E82">
        <w:rPr>
          <w:rFonts w:ascii="Garamond" w:hAnsi="Garamond" w:cs="Times New Roman"/>
          <w:color w:val="000000"/>
          <w:lang w:val="en-GB"/>
        </w:rPr>
        <w:t xml:space="preserve">Research Ethics – </w:t>
      </w:r>
      <w:r>
        <w:rPr>
          <w:rFonts w:ascii="Garamond" w:hAnsi="Garamond" w:cs="Times New Roman"/>
          <w:color w:val="000000"/>
          <w:lang w:val="en-GB"/>
        </w:rPr>
        <w:t>Theory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386E82" w:rsidRPr="00386E82" w:rsidRDefault="00386E82" w:rsidP="00533874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386E82">
        <w:rPr>
          <w:rFonts w:ascii="Garamond" w:hAnsi="Garamond" w:cs="Times New Roman"/>
          <w:color w:val="000000"/>
          <w:lang w:val="en-GB"/>
        </w:rPr>
        <w:t>Research Ethics – Application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386E82" w:rsidRPr="008F1851" w:rsidRDefault="00386E82" w:rsidP="008F1851">
      <w:pPr>
        <w:pStyle w:val="ListParagraph"/>
        <w:numPr>
          <w:ilvl w:val="0"/>
          <w:numId w:val="8"/>
        </w:numPr>
        <w:bidi/>
        <w:spacing w:line="360" w:lineRule="auto"/>
        <w:rPr>
          <w:rFonts w:ascii="Garamond" w:hAnsi="Garamond" w:cs="Times New Roman"/>
          <w:color w:val="000000"/>
          <w:lang w:val="en-GB"/>
        </w:rPr>
      </w:pPr>
      <w:r w:rsidRPr="00BD197E">
        <w:rPr>
          <w:rFonts w:ascii="Garamond" w:hAnsi="Garamond" w:cs="Times New Roman" w:hint="cs"/>
          <w:color w:val="000000"/>
          <w:rtl/>
        </w:rPr>
        <w:t xml:space="preserve">ورشة عمل " </w:t>
      </w:r>
      <w:r w:rsidRPr="00386E82">
        <w:rPr>
          <w:rFonts w:ascii="Garamond" w:hAnsi="Garamond" w:cs="Times New Roman"/>
          <w:color w:val="000000"/>
          <w:lang w:val="en-GB"/>
        </w:rPr>
        <w:t>Chemical Safety</w:t>
      </w:r>
      <w:r w:rsidRPr="00386E82">
        <w:rPr>
          <w:rFonts w:ascii="Garamond" w:hAnsi="Garamond" w:cs="Times New Roman" w:hint="cs"/>
          <w:color w:val="000000"/>
          <w:rtl/>
          <w:lang w:val="en-GB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" / جامعة نيوكاسل / بريطانيا / عام</w:t>
      </w:r>
      <w:r w:rsidRPr="00BD197E">
        <w:rPr>
          <w:rFonts w:ascii="Garamond" w:hAnsi="Garamond" w:cs="Times New Roman"/>
          <w:color w:val="000000"/>
        </w:rPr>
        <w:t xml:space="preserve"> </w:t>
      </w:r>
      <w:r w:rsidRPr="00BD197E">
        <w:rPr>
          <w:rFonts w:ascii="Garamond" w:hAnsi="Garamond" w:cs="Times New Roman" w:hint="cs"/>
          <w:color w:val="000000"/>
          <w:rtl/>
        </w:rPr>
        <w:t>2015</w:t>
      </w:r>
    </w:p>
    <w:p w:rsidR="00533874" w:rsidRP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9F4871" w:rsidRPr="00533874" w:rsidRDefault="00533874" w:rsidP="0053387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ال</w:t>
      </w:r>
      <w:r w:rsidR="009F4871"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د</w:t>
      </w:r>
      <w:r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ورات تدريبية</w:t>
      </w:r>
      <w:r w:rsidR="009F4871"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:</w:t>
      </w:r>
    </w:p>
    <w:p w:rsidR="00533874" w:rsidRPr="009F4871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دورة سلامة اللغة العربية للتدريسيين / الجامعة المستنصرية / عام 2021</w:t>
      </w:r>
      <w:r>
        <w:rPr>
          <w:rFonts w:ascii="Garamond" w:hAnsi="Garamond" w:cs="Times New Roman" w:hint="cs"/>
          <w:color w:val="000000"/>
          <w:rtl/>
        </w:rPr>
        <w:t>.</w:t>
      </w: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دورة في </w:t>
      </w:r>
      <w:r>
        <w:rPr>
          <w:rFonts w:ascii="Garamond" w:hAnsi="Garamond" w:cs="Times New Roman"/>
          <w:color w:val="000000"/>
          <w:lang w:bidi="ar-IQ"/>
        </w:rPr>
        <w:t>Bioinformatics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/ بريطانيا / عام 2018.</w:t>
      </w:r>
    </w:p>
    <w:p w:rsidR="0013531B" w:rsidRPr="00533874" w:rsidRDefault="0013531B" w:rsidP="0013531B">
      <w:pPr>
        <w:pStyle w:val="ListParagraph"/>
        <w:numPr>
          <w:ilvl w:val="0"/>
          <w:numId w:val="7"/>
        </w:numPr>
        <w:bidi/>
        <w:spacing w:line="360" w:lineRule="auto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دورة تدريبية في " </w:t>
      </w:r>
      <w:r w:rsidRPr="005820E6">
        <w:rPr>
          <w:rFonts w:ascii="Garamond" w:hAnsi="Garamond" w:cs="Times New Roman"/>
          <w:color w:val="000000"/>
          <w:lang w:val="en-GB"/>
        </w:rPr>
        <w:t>Next-Generation Sequencing (NGS) Analysis</w:t>
      </w:r>
      <w:r>
        <w:rPr>
          <w:rFonts w:ascii="Garamond" w:hAnsi="Garamond" w:cs="Times New Roman" w:hint="cs"/>
          <w:color w:val="000000"/>
          <w:rtl/>
          <w:lang w:val="en-GB"/>
        </w:rPr>
        <w:t xml:space="preserve"> " </w:t>
      </w:r>
      <w:r>
        <w:rPr>
          <w:rFonts w:ascii="Garamond" w:hAnsi="Garamond" w:cs="Times New Roman" w:hint="cs"/>
          <w:color w:val="000000"/>
          <w:rtl/>
          <w:lang w:bidi="ar-IQ"/>
        </w:rPr>
        <w:t>/ جامعة نيوكاسل / بريطانيا / عام 2016.</w:t>
      </w: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دورة اللغة الإنجليزية / بريطانيا / عام 2015.</w:t>
      </w: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 w:rsidRPr="00BD197E">
        <w:rPr>
          <w:rFonts w:ascii="Garamond" w:hAnsi="Garamond" w:cs="Times New Roman" w:hint="cs"/>
          <w:color w:val="000000"/>
          <w:rtl/>
          <w:lang w:bidi="ar-IQ"/>
        </w:rPr>
        <w:t xml:space="preserve">دورة تدريبية في برنامج </w:t>
      </w:r>
      <w:r>
        <w:rPr>
          <w:rFonts w:ascii="Garamond" w:hAnsi="Garamond" w:cs="Times New Roman"/>
          <w:color w:val="000000"/>
          <w:lang w:bidi="ar-IQ"/>
        </w:rPr>
        <w:t>FLOWJO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/ جامعة نيوكاسل / بريطانيا / عام 2015.</w:t>
      </w: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</w:rPr>
        <w:t>دورة أساسيات الزراعة النسيجية / المركز العراقي للسرطان والوراثة الطبية عام 2014.</w:t>
      </w: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</w:rPr>
        <w:t>دورة تقنيات زراعة الخلايا الجذعية / المركز العراقي للسرطان والوراثة الطبية عام 2014.</w:t>
      </w: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</w:rPr>
        <w:lastRenderedPageBreak/>
        <w:t>دورة طرائق التدريس / الجامعة المستنصرية عام 2012.</w:t>
      </w:r>
    </w:p>
    <w:p w:rsidR="0013531B" w:rsidRDefault="0013531B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دورة </w:t>
      </w:r>
      <w:r>
        <w:rPr>
          <w:rFonts w:ascii="Garamond" w:hAnsi="Garamond" w:cs="Times New Roman"/>
          <w:color w:val="000000"/>
        </w:rPr>
        <w:t>IC3</w:t>
      </w:r>
      <w:r>
        <w:rPr>
          <w:rFonts w:ascii="Garamond" w:hAnsi="Garamond" w:cs="Times New Roman" w:hint="cs"/>
          <w:color w:val="000000"/>
          <w:rtl/>
        </w:rPr>
        <w:t xml:space="preserve"> / الجامعة المستنصرية عام 2011.</w:t>
      </w:r>
    </w:p>
    <w:p w:rsidR="00BD197E" w:rsidRPr="0013531B" w:rsidRDefault="006C4FD1" w:rsidP="0013531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دورة التحليلات المرضية / جامعة النهرين /</w:t>
      </w:r>
      <w:r w:rsidR="005B65E8">
        <w:rPr>
          <w:rFonts w:ascii="Garamond" w:hAnsi="Garamond" w:cs="Times New Roman" w:hint="cs"/>
          <w:color w:val="000000"/>
          <w:rtl/>
          <w:lang w:bidi="ar-IQ"/>
        </w:rPr>
        <w:t xml:space="preserve"> بغداد /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عام 2008</w:t>
      </w:r>
      <w:r w:rsidR="005B65E8">
        <w:rPr>
          <w:rFonts w:ascii="Garamond" w:hAnsi="Garamond" w:cs="Times New Roman" w:hint="cs"/>
          <w:color w:val="000000"/>
          <w:rtl/>
          <w:lang w:bidi="ar-IQ"/>
        </w:rPr>
        <w:t>.</w:t>
      </w:r>
    </w:p>
    <w:p w:rsidR="00D17B92" w:rsidRPr="00D17B92" w:rsidRDefault="00D17B92" w:rsidP="00FE427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17B92" w:rsidRPr="00533874" w:rsidRDefault="00533874" w:rsidP="00533874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rtl/>
        </w:rPr>
      </w:pPr>
      <w:r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ال</w:t>
      </w:r>
      <w:r w:rsidR="00D17B92" w:rsidRPr="00533874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مؤتمرات:</w:t>
      </w:r>
    </w:p>
    <w:p w:rsidR="00533874" w:rsidRPr="008E7FF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</w:rPr>
      </w:pPr>
    </w:p>
    <w:p w:rsidR="0013531B" w:rsidRPr="00533874" w:rsidRDefault="0013531B" w:rsidP="0013531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المؤتمر الدولي الثالث للعلوم الصرفة والتطبيقية والتقنية / تركيا / عام 2021.</w:t>
      </w:r>
    </w:p>
    <w:p w:rsidR="0013531B" w:rsidRPr="006E032D" w:rsidRDefault="0013531B" w:rsidP="0013531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مؤتمر مستقبل التعليم الإفتراضي / شبكة تطوير / عام 2020.</w:t>
      </w:r>
    </w:p>
    <w:p w:rsidR="0013531B" w:rsidRPr="00533874" w:rsidRDefault="0013531B" w:rsidP="0013531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المؤتمر الدولي الإفتراضي لمركز بحوث التقانة الإحيائية / جامعة النهرين / عام 2020.</w:t>
      </w:r>
    </w:p>
    <w:p w:rsidR="00D17B92" w:rsidRPr="0013531B" w:rsidRDefault="00FE427F" w:rsidP="0013531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</w:rPr>
      </w:pPr>
      <w:r w:rsidRPr="00533874">
        <w:rPr>
          <w:rFonts w:ascii="Garamond" w:hAnsi="Garamond" w:cs="Times New Roman" w:hint="cs"/>
          <w:color w:val="000000"/>
          <w:rtl/>
        </w:rPr>
        <w:t>المؤتمر التاسع لأمراض الدم / بغداد / عام 2019</w:t>
      </w:r>
      <w:r w:rsidR="0013531B">
        <w:rPr>
          <w:rFonts w:ascii="Garamond" w:hAnsi="Garamond" w:cs="Times New Roman" w:hint="cs"/>
          <w:color w:val="000000"/>
          <w:rtl/>
        </w:rPr>
        <w:t>.</w:t>
      </w:r>
    </w:p>
    <w:p w:rsidR="0013531B" w:rsidRPr="00533874" w:rsidRDefault="0013531B" w:rsidP="0013531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مؤتمر </w:t>
      </w:r>
      <w:r>
        <w:rPr>
          <w:rFonts w:ascii="Garamond" w:hAnsi="Garamond" w:cs="Times New Roman"/>
          <w:color w:val="000000"/>
        </w:rPr>
        <w:t>EMBO</w:t>
      </w:r>
      <w:r>
        <w:rPr>
          <w:rFonts w:ascii="Garamond" w:hAnsi="Garamond" w:cs="Times New Roman" w:hint="cs"/>
          <w:color w:val="000000"/>
          <w:rtl/>
        </w:rPr>
        <w:t xml:space="preserve"> / سويسرا / عام 2017.</w:t>
      </w:r>
    </w:p>
    <w:p w:rsidR="00533874" w:rsidRPr="0013531B" w:rsidRDefault="00533874" w:rsidP="0013531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مؤتمر </w:t>
      </w:r>
      <w:r>
        <w:rPr>
          <w:sz w:val="24"/>
          <w:szCs w:val="24"/>
        </w:rPr>
        <w:t>UK Cytogenetics Group (UKCCG)</w:t>
      </w:r>
      <w:r>
        <w:rPr>
          <w:rFonts w:ascii="Garamond" w:hAnsi="Garamond" w:cs="Times New Roman" w:hint="cs"/>
          <w:color w:val="000000"/>
          <w:rtl/>
        </w:rPr>
        <w:t xml:space="preserve"> / بريطانيا / عام 2016</w:t>
      </w:r>
      <w:r w:rsidR="0013531B">
        <w:rPr>
          <w:rFonts w:ascii="Garamond" w:hAnsi="Garamond" w:cs="Times New Roman" w:hint="cs"/>
          <w:color w:val="000000"/>
          <w:rtl/>
        </w:rPr>
        <w:t>.</w:t>
      </w:r>
    </w:p>
    <w:p w:rsidR="00533874" w:rsidRPr="006C4FD1" w:rsidRDefault="00533874" w:rsidP="00533874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مؤتمر </w:t>
      </w:r>
      <w:r w:rsidRPr="00386E82">
        <w:rPr>
          <w:rFonts w:ascii="Garamond" w:hAnsi="Garamond" w:cs="Times New Roman"/>
          <w:color w:val="000000"/>
          <w:lang w:val="en-GB"/>
        </w:rPr>
        <w:t>North East Postgraduate Conference (NEPG)</w:t>
      </w:r>
      <w:r>
        <w:rPr>
          <w:rFonts w:ascii="Garamond" w:hAnsi="Garamond" w:cs="Times New Roman" w:hint="cs"/>
          <w:color w:val="000000"/>
          <w:rtl/>
        </w:rPr>
        <w:t xml:space="preserve"> / بريطانيا / 2015</w:t>
      </w:r>
      <w:r w:rsidR="0013531B">
        <w:rPr>
          <w:rFonts w:ascii="Garamond" w:hAnsi="Garamond" w:cs="Times New Roman" w:hint="cs"/>
          <w:color w:val="000000"/>
          <w:rtl/>
        </w:rPr>
        <w:t>.</w:t>
      </w:r>
    </w:p>
    <w:p w:rsidR="00533874" w:rsidRPr="0013531B" w:rsidRDefault="00533874" w:rsidP="0013531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المؤتمر الرابع لأمراض الدم / بغداد / عام 2014</w:t>
      </w:r>
      <w:r w:rsidR="0013531B">
        <w:rPr>
          <w:rFonts w:ascii="Garamond" w:hAnsi="Garamond" w:cs="Times New Roman" w:hint="cs"/>
          <w:color w:val="000000"/>
          <w:rtl/>
        </w:rPr>
        <w:t>.</w:t>
      </w:r>
    </w:p>
    <w:p w:rsid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33874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33874" w:rsidRPr="00D601FB" w:rsidRDefault="00533874" w:rsidP="0053387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4FDF" w:rsidRDefault="00144FDF" w:rsidP="00144F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5B65E8" w:rsidRDefault="005B65E8" w:rsidP="005B65E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4E1C19" w:rsidRDefault="004E1C19" w:rsidP="004E1C1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4E1C19" w:rsidRDefault="004E1C19" w:rsidP="004E1C1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4E1C19" w:rsidRDefault="004E1C19" w:rsidP="004E1C1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4E1C19" w:rsidRDefault="004E1C19" w:rsidP="004E1C1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4E1C19" w:rsidRDefault="004E1C19" w:rsidP="004E1C1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4E1C19" w:rsidRDefault="004E1C19" w:rsidP="004E1C1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D75364" w:rsidRDefault="00D75364" w:rsidP="00D7536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en-GB"/>
        </w:rPr>
      </w:pPr>
    </w:p>
    <w:p w:rsidR="00A82155" w:rsidRPr="0022715F" w:rsidRDefault="00A82155" w:rsidP="00A82155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A82155" w:rsidRPr="0022715F" w:rsidRDefault="00991C91" w:rsidP="00A82155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Dr. Mushtaq Mufleh Khazeem</w:t>
      </w:r>
    </w:p>
    <w:p w:rsidR="00A82155" w:rsidRPr="0022715F" w:rsidRDefault="00A82155" w:rsidP="00991C9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</w:t>
      </w:r>
      <w:r w:rsidR="00991C91">
        <w:rPr>
          <w:rFonts w:ascii="Garamond" w:hAnsi="Garamond" w:cs="Garamond"/>
          <w:b/>
          <w:bCs/>
          <w:i/>
          <w:iCs/>
          <w:color w:val="000000"/>
        </w:rPr>
        <w:t>National center of hematology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----------</w:t>
      </w:r>
    </w:p>
    <w:p w:rsidR="00A82155" w:rsidRPr="0022715F" w:rsidRDefault="00A82155" w:rsidP="00A821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91C91">
        <w:rPr>
          <w:rFonts w:ascii="Garamond" w:hAnsi="Garamond" w:cs="Garamond"/>
          <w:i/>
          <w:iCs/>
          <w:color w:val="000000"/>
        </w:rPr>
        <w:t>009647709847230</w:t>
      </w:r>
    </w:p>
    <w:p w:rsidR="00CE5A9A" w:rsidRDefault="00CE5A9A" w:rsidP="00CE5A9A">
      <w:pPr>
        <w:pStyle w:val="Default"/>
        <w:pBdr>
          <w:bottom w:val="dashDotStroked" w:sz="24" w:space="1" w:color="auto"/>
        </w:pBdr>
        <w:jc w:val="center"/>
      </w:pPr>
      <w:r w:rsidRPr="0022715F">
        <w:rPr>
          <w:b/>
          <w:bCs/>
          <w:i/>
          <w:iCs/>
        </w:rPr>
        <w:t>Email</w:t>
      </w:r>
      <w:r w:rsidRPr="0022715F">
        <w:rPr>
          <w:i/>
          <w:iCs/>
        </w:rPr>
        <w:t xml:space="preserve">: </w:t>
      </w:r>
      <w:hyperlink r:id="rId10" w:history="1">
        <w:r w:rsidRPr="00264CC1">
          <w:rPr>
            <w:rStyle w:val="Hyperlink"/>
          </w:rPr>
          <w:t>m.m.khazeem@uomustansiriyah.edu.iq</w:t>
        </w:r>
      </w:hyperlink>
      <w:r>
        <w:t xml:space="preserve"> and </w:t>
      </w:r>
      <w:hyperlink r:id="rId11" w:history="1">
        <w:r w:rsidRPr="00264CC1">
          <w:rPr>
            <w:rStyle w:val="Hyperlink"/>
          </w:rPr>
          <w:t>mushtaqmufleh@gmail.com</w:t>
        </w:r>
      </w:hyperlink>
    </w:p>
    <w:p w:rsidR="00CE5A9A" w:rsidRDefault="00CE5A9A" w:rsidP="00A82155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</w:p>
    <w:p w:rsidR="00A82155" w:rsidRPr="00AB759F" w:rsidRDefault="00A82155" w:rsidP="00A82155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A82155" w:rsidRDefault="00A82155" w:rsidP="00A821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82155" w:rsidRPr="004E1C19" w:rsidRDefault="00CE5A9A" w:rsidP="00A30E17">
      <w:pPr>
        <w:pStyle w:val="Default"/>
        <w:numPr>
          <w:ilvl w:val="0"/>
          <w:numId w:val="2"/>
        </w:numPr>
      </w:pPr>
      <w:r>
        <w:rPr>
          <w:sz w:val="22"/>
          <w:szCs w:val="22"/>
        </w:rPr>
        <w:t>Lecturer and researcher in the field of cell and molecular biology</w:t>
      </w:r>
      <w:r w:rsidR="00A82155">
        <w:rPr>
          <w:sz w:val="22"/>
          <w:szCs w:val="22"/>
        </w:rPr>
        <w:t>.</w:t>
      </w:r>
    </w:p>
    <w:p w:rsidR="004E1C19" w:rsidRPr="004E1C19" w:rsidRDefault="004E1C19" w:rsidP="004E1C19">
      <w:pPr>
        <w:pStyle w:val="Default"/>
        <w:ind w:left="720"/>
      </w:pPr>
    </w:p>
    <w:p w:rsidR="00A82155" w:rsidRPr="00AB759F" w:rsidRDefault="00A82155" w:rsidP="00A82155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A82155" w:rsidRDefault="00A82155" w:rsidP="00A821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82155" w:rsidRDefault="00A82155" w:rsidP="00A36C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Ph.D. </w:t>
      </w:r>
      <w:r w:rsidR="00A36CCD">
        <w:rPr>
          <w:sz w:val="22"/>
          <w:szCs w:val="22"/>
        </w:rPr>
        <w:t>Cell and molecular biology / Newcastle university / UK / 2019</w:t>
      </w:r>
    </w:p>
    <w:p w:rsidR="00A82155" w:rsidRDefault="00A82155" w:rsidP="00A36C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M.Sc. </w:t>
      </w:r>
      <w:r w:rsidR="00A36CCD">
        <w:rPr>
          <w:sz w:val="22"/>
          <w:szCs w:val="22"/>
        </w:rPr>
        <w:t xml:space="preserve">Biotechnology / Al-Nahrain </w:t>
      </w:r>
      <w:r w:rsidR="00605592">
        <w:rPr>
          <w:sz w:val="22"/>
          <w:szCs w:val="22"/>
        </w:rPr>
        <w:t>University</w:t>
      </w:r>
      <w:r w:rsidR="00A36CCD">
        <w:rPr>
          <w:sz w:val="22"/>
          <w:szCs w:val="22"/>
        </w:rPr>
        <w:t xml:space="preserve"> / Baghdad / 2011.</w:t>
      </w:r>
    </w:p>
    <w:p w:rsidR="00A82155" w:rsidRDefault="00A82155" w:rsidP="00A36C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B.Sc. </w:t>
      </w:r>
      <w:r w:rsidR="00A36CCD">
        <w:rPr>
          <w:sz w:val="22"/>
          <w:szCs w:val="22"/>
        </w:rPr>
        <w:t xml:space="preserve">Biotechnology / Al-Nahrain </w:t>
      </w:r>
      <w:r w:rsidR="00605592">
        <w:rPr>
          <w:sz w:val="22"/>
          <w:szCs w:val="22"/>
        </w:rPr>
        <w:t>University</w:t>
      </w:r>
      <w:r w:rsidR="00A36CCD">
        <w:rPr>
          <w:sz w:val="22"/>
          <w:szCs w:val="22"/>
        </w:rPr>
        <w:t xml:space="preserve"> / Baghdad / 2008.</w:t>
      </w:r>
    </w:p>
    <w:p w:rsidR="00A82155" w:rsidRDefault="00A82155" w:rsidP="00A82155">
      <w:pPr>
        <w:pStyle w:val="Default"/>
        <w:ind w:left="720"/>
        <w:rPr>
          <w:sz w:val="22"/>
          <w:szCs w:val="22"/>
        </w:rPr>
      </w:pPr>
    </w:p>
    <w:p w:rsidR="00A82155" w:rsidRPr="00AB759F" w:rsidRDefault="00A82155" w:rsidP="00A82155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82155" w:rsidRDefault="00A82155" w:rsidP="00A82155">
      <w:pPr>
        <w:pStyle w:val="Default"/>
        <w:ind w:left="720"/>
        <w:rPr>
          <w:sz w:val="22"/>
          <w:szCs w:val="22"/>
        </w:rPr>
      </w:pPr>
    </w:p>
    <w:p w:rsidR="00A82155" w:rsidRDefault="00A82155" w:rsidP="008F1851">
      <w:pPr>
        <w:pStyle w:val="Default"/>
        <w:rPr>
          <w:sz w:val="22"/>
          <w:szCs w:val="22"/>
        </w:rPr>
      </w:pPr>
    </w:p>
    <w:p w:rsidR="00D75364" w:rsidRDefault="00D75364" w:rsidP="008F1851">
      <w:pPr>
        <w:pStyle w:val="Default"/>
        <w:rPr>
          <w:sz w:val="22"/>
          <w:szCs w:val="22"/>
        </w:rPr>
      </w:pPr>
    </w:p>
    <w:p w:rsidR="00A82155" w:rsidRDefault="00A82155" w:rsidP="00A8215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A82155" w:rsidRDefault="00A82155" w:rsidP="00A82155">
      <w:pPr>
        <w:pStyle w:val="Default"/>
        <w:rPr>
          <w:sz w:val="22"/>
          <w:szCs w:val="22"/>
        </w:rPr>
      </w:pPr>
    </w:p>
    <w:p w:rsidR="00A82155" w:rsidRDefault="00605592" w:rsidP="00A8215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36CCD">
        <w:rPr>
          <w:sz w:val="22"/>
          <w:szCs w:val="22"/>
        </w:rPr>
        <w:t xml:space="preserve">Teaching </w:t>
      </w:r>
      <w:r>
        <w:rPr>
          <w:sz w:val="22"/>
          <w:szCs w:val="22"/>
        </w:rPr>
        <w:t xml:space="preserve">in </w:t>
      </w:r>
      <w:r w:rsidRPr="00A36CCD">
        <w:rPr>
          <w:sz w:val="22"/>
          <w:szCs w:val="22"/>
        </w:rPr>
        <w:t xml:space="preserve">microbiology labs at </w:t>
      </w:r>
      <w:r>
        <w:rPr>
          <w:sz w:val="22"/>
          <w:szCs w:val="22"/>
        </w:rPr>
        <w:t>the C</w:t>
      </w:r>
      <w:r w:rsidRPr="00A36CCD">
        <w:rPr>
          <w:sz w:val="22"/>
          <w:szCs w:val="22"/>
        </w:rPr>
        <w:t xml:space="preserve">ollege </w:t>
      </w:r>
      <w:r>
        <w:rPr>
          <w:sz w:val="22"/>
          <w:szCs w:val="22"/>
        </w:rPr>
        <w:t xml:space="preserve">of </w:t>
      </w:r>
      <w:r w:rsidRPr="00A36CCD">
        <w:rPr>
          <w:sz w:val="22"/>
          <w:szCs w:val="22"/>
        </w:rPr>
        <w:t>Medicine /</w:t>
      </w:r>
      <w:r>
        <w:rPr>
          <w:sz w:val="22"/>
          <w:szCs w:val="22"/>
        </w:rPr>
        <w:t xml:space="preserve"> </w:t>
      </w:r>
      <w:r w:rsidRPr="00A36CCD">
        <w:rPr>
          <w:sz w:val="22"/>
          <w:szCs w:val="22"/>
        </w:rPr>
        <w:t>Mustansiriya</w:t>
      </w:r>
      <w:r>
        <w:rPr>
          <w:sz w:val="22"/>
          <w:szCs w:val="22"/>
        </w:rPr>
        <w:t>h University</w:t>
      </w:r>
      <w:r w:rsidRPr="00A36CCD">
        <w:rPr>
          <w:sz w:val="22"/>
          <w:szCs w:val="22"/>
        </w:rPr>
        <w:t xml:space="preserve"> </w:t>
      </w:r>
      <w:r>
        <w:rPr>
          <w:sz w:val="22"/>
          <w:szCs w:val="22"/>
        </w:rPr>
        <w:t>since 2020.</w:t>
      </w:r>
    </w:p>
    <w:p w:rsidR="00605592" w:rsidRDefault="00605592" w:rsidP="00605592">
      <w:pPr>
        <w:pStyle w:val="Default"/>
        <w:ind w:left="720"/>
        <w:rPr>
          <w:sz w:val="22"/>
          <w:szCs w:val="22"/>
        </w:rPr>
      </w:pPr>
    </w:p>
    <w:p w:rsidR="00A82155" w:rsidRDefault="00A82155" w:rsidP="00A8215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A82155" w:rsidRPr="000B1312" w:rsidRDefault="00A82155" w:rsidP="00A82155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82155" w:rsidTr="00C15775">
        <w:tc>
          <w:tcPr>
            <w:tcW w:w="4394" w:type="dxa"/>
            <w:shd w:val="clear" w:color="auto" w:fill="D9D9D9" w:themeFill="background1" w:themeFillShade="D9"/>
          </w:tcPr>
          <w:p w:rsidR="00A82155" w:rsidRPr="000B1312" w:rsidRDefault="00A82155" w:rsidP="00C157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82155" w:rsidRPr="000B1312" w:rsidRDefault="00A82155" w:rsidP="00C157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A82155" w:rsidTr="00C15775">
        <w:tc>
          <w:tcPr>
            <w:tcW w:w="4394" w:type="dxa"/>
          </w:tcPr>
          <w:p w:rsidR="00A82155" w:rsidRDefault="00C17E71" w:rsidP="00C17E71">
            <w:pPr>
              <w:jc w:val="center"/>
            </w:pPr>
            <w:r>
              <w:t>Medical microbiology</w:t>
            </w:r>
          </w:p>
        </w:tc>
        <w:tc>
          <w:tcPr>
            <w:tcW w:w="4536" w:type="dxa"/>
          </w:tcPr>
          <w:p w:rsidR="00A82155" w:rsidRDefault="00A82155" w:rsidP="00C15775"/>
        </w:tc>
      </w:tr>
    </w:tbl>
    <w:p w:rsidR="00A82155" w:rsidRDefault="00A82155" w:rsidP="00A8215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A82155" w:rsidRDefault="00A82155" w:rsidP="00A8215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A82155" w:rsidRPr="00B73F00" w:rsidRDefault="00A82155" w:rsidP="00A821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E1C19" w:rsidRPr="004E1C19" w:rsidRDefault="004E1C19" w:rsidP="00A821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 xml:space="preserve">Deputy </w:t>
      </w:r>
      <w:r w:rsidR="00605592">
        <w:t>Manager</w:t>
      </w:r>
      <w:r>
        <w:t xml:space="preserve"> of the National Center of Hematology / Mustansiriyah University / Baghdad.</w:t>
      </w:r>
    </w:p>
    <w:p w:rsidR="004E1C19" w:rsidRPr="004E1C19" w:rsidRDefault="004E1C19" w:rsidP="00851E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Manager of department of Genetic in the National Center of Hematology</w:t>
      </w:r>
      <w:r w:rsidR="00851E68">
        <w:t>.</w:t>
      </w:r>
    </w:p>
    <w:p w:rsidR="004E1C19" w:rsidRPr="00851E68" w:rsidRDefault="004E1C19" w:rsidP="00A821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Member of management board of the National Center of Hematology</w:t>
      </w:r>
      <w:r w:rsidR="00851E68">
        <w:t>.</w:t>
      </w:r>
    </w:p>
    <w:p w:rsidR="00851E68" w:rsidRPr="00851E68" w:rsidRDefault="00851E68" w:rsidP="00A821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Member of higher education fund committee in the National Center of Hematology.</w:t>
      </w:r>
    </w:p>
    <w:p w:rsidR="00851E68" w:rsidRPr="00851E68" w:rsidRDefault="00851E68" w:rsidP="00851E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Member of scientific committee in the National Center of Hematology.</w:t>
      </w:r>
    </w:p>
    <w:p w:rsidR="00851E68" w:rsidRPr="00851E68" w:rsidRDefault="00851E68" w:rsidP="00851E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Member of research ethics committee in the National Center of Hematology.</w:t>
      </w:r>
    </w:p>
    <w:p w:rsidR="00851E68" w:rsidRPr="00851E68" w:rsidRDefault="00851E68" w:rsidP="00851E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Member of committee of self-improvement plan in the National Center of Hematology.</w:t>
      </w:r>
    </w:p>
    <w:p w:rsidR="00851E68" w:rsidRPr="00851E68" w:rsidRDefault="00851E68" w:rsidP="00851E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Member of editorial committee of Iraqi journal of hematology.</w:t>
      </w:r>
    </w:p>
    <w:p w:rsidR="00851E68" w:rsidRPr="00851E68" w:rsidRDefault="00851E68" w:rsidP="00851E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>Responsible for world ranking unit in the center between 2020 and 2022.</w:t>
      </w:r>
    </w:p>
    <w:p w:rsidR="00A82155" w:rsidRPr="00A30072" w:rsidRDefault="00A30072" w:rsidP="00A300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t xml:space="preserve">Chairing and membership of various committees in the </w:t>
      </w:r>
      <w:r w:rsidR="00D75364">
        <w:t>center, which</w:t>
      </w:r>
      <w:r>
        <w:t xml:space="preserve"> related to supplying medicines, laboratory materials, and medical equipment as well as organizing scientific events in the center.</w:t>
      </w:r>
      <w:r w:rsidR="00A82155" w:rsidRPr="00A30072">
        <w:rPr>
          <w:rFonts w:ascii="Garamond" w:hAnsi="Garamond" w:cs="Garamond"/>
          <w:color w:val="000000"/>
        </w:rPr>
        <w:t xml:space="preserve"> </w:t>
      </w:r>
    </w:p>
    <w:p w:rsidR="00A82155" w:rsidRPr="00B73F00" w:rsidRDefault="00A82155" w:rsidP="00A821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75364" w:rsidRDefault="00D75364" w:rsidP="00A821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75364" w:rsidRDefault="00D75364" w:rsidP="00A821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75364" w:rsidRDefault="00D75364" w:rsidP="00A821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75364" w:rsidRDefault="00D75364" w:rsidP="00A821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82155" w:rsidRDefault="00A82155" w:rsidP="00A8215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A82155" w:rsidRDefault="00A82155" w:rsidP="00A8215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F1851" w:rsidRDefault="008F1851" w:rsidP="008F1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color w:val="000000"/>
        </w:rPr>
        <w:t xml:space="preserve">Menger, K.E., Chapman, J., Díaz-Maldonado, H., </w:t>
      </w:r>
      <w:r w:rsidRPr="00B95022">
        <w:rPr>
          <w:rFonts w:ascii="Garamond" w:hAnsi="Garamond" w:cs="Times New Roman"/>
          <w:b/>
          <w:bCs/>
          <w:color w:val="000000"/>
        </w:rPr>
        <w:t>Khazeem, Mushtaq M</w:t>
      </w:r>
      <w:r w:rsidRPr="00B95022">
        <w:rPr>
          <w:rFonts w:ascii="Garamond" w:hAnsi="Garamond" w:cs="Times New Roman"/>
          <w:color w:val="000000"/>
        </w:rPr>
        <w:t>., Deen, D., Erdinc, D., Casement, J.W., Di Leo, V., Pyle, A., Rodríguez-Luis, A., Cowell, Ian G., Falkenberg, M., Austin, Caroline A. and Nicholls, Thomas J. (2022) 'Two type I topoisomerases maintain DNA topology in human mitochondria', Nucleic Acids Research.</w:t>
      </w:r>
    </w:p>
    <w:p w:rsidR="008F1851" w:rsidRDefault="008F1851" w:rsidP="008F1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B95022">
        <w:rPr>
          <w:rFonts w:ascii="Garamond" w:hAnsi="Garamond" w:cs="Times New Roman"/>
          <w:color w:val="000000"/>
        </w:rPr>
        <w:t>., Casement, J.W., Schlossmacher, G., Kenneth, N.S., Sumbung, N.K., Chan, J.Y.T., McGow, J.F., Cowell, I.G. and Austin, C.A. (2022) 'TOP2B Is Required to Maintain the Adrenergic Neural Phenotype and for ATRA-Induced Differentiation of SH-SY5Y Neuroblastoma Cells', Molecular Neurobiology.</w:t>
      </w:r>
    </w:p>
    <w:p w:rsidR="008F1851" w:rsidRDefault="008F1851" w:rsidP="008F1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color w:val="000000"/>
        </w:rPr>
        <w:t xml:space="preserve">Zinad, H.S., Sae-Lee, C., Ariza-Mateos, M.A., Adamson, G., </w:t>
      </w: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B95022">
        <w:rPr>
          <w:rFonts w:ascii="Garamond" w:hAnsi="Garamond" w:cs="Times New Roman"/>
          <w:color w:val="000000"/>
        </w:rPr>
        <w:t>., Knox, A., Chung, G., Mann, J. and Werner, A. (2022) 'Interdependent Transcription of a Natural Sense/Antisense Transcripts Pair (SLC34A1/PFN3)', Non-Coding RNA, 8(1), p. 19.</w:t>
      </w:r>
    </w:p>
    <w:p w:rsidR="008F1851" w:rsidRDefault="008F1851" w:rsidP="008F1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91C91">
        <w:rPr>
          <w:rFonts w:ascii="Garamond" w:hAnsi="Garamond" w:cs="Times New Roman"/>
          <w:color w:val="000000"/>
        </w:rPr>
        <w:t xml:space="preserve">Austin, C.A., Cowell, I.G., </w:t>
      </w: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991C91">
        <w:rPr>
          <w:rFonts w:ascii="Garamond" w:hAnsi="Garamond" w:cs="Times New Roman"/>
          <w:color w:val="000000"/>
        </w:rPr>
        <w:t>., Lok, D. and Ng, H.T. (2021) 'TOP2B's contributions to transcription', Biochemical Society Transactions, 49(6), pp. 2483-2493.</w:t>
      </w:r>
    </w:p>
    <w:p w:rsidR="008F1851" w:rsidRDefault="008F1851" w:rsidP="008F1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991C91">
        <w:rPr>
          <w:rFonts w:ascii="Garamond" w:hAnsi="Garamond" w:cs="Times New Roman"/>
          <w:color w:val="000000"/>
        </w:rPr>
        <w:t>., Cowell, I.G., Harkin, L.F., Casement, J.W. and Austin, C.A. (2020) 'Transcription of carbonyl reductase 1 is regulated by DNA topoisomerase II beta', FEBS Letters, 594(20), pp. 3395-3405.</w:t>
      </w:r>
    </w:p>
    <w:p w:rsidR="008F1851" w:rsidRPr="00991C91" w:rsidRDefault="008F1851" w:rsidP="008F1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91C91">
        <w:rPr>
          <w:rFonts w:ascii="Garamond" w:hAnsi="Garamond" w:cs="Times New Roman"/>
          <w:color w:val="000000"/>
        </w:rPr>
        <w:t xml:space="preserve">Austin, C.A., Lee, K.C., Swan, R.L., </w:t>
      </w:r>
      <w:r w:rsidRPr="00B95022">
        <w:rPr>
          <w:rFonts w:ascii="Garamond" w:hAnsi="Garamond" w:cs="Times New Roman"/>
          <w:b/>
          <w:bCs/>
          <w:color w:val="000000"/>
        </w:rPr>
        <w:t>Khazeem, M.M</w:t>
      </w:r>
      <w:r w:rsidRPr="00991C91">
        <w:rPr>
          <w:rFonts w:ascii="Garamond" w:hAnsi="Garamond" w:cs="Times New Roman"/>
          <w:color w:val="000000"/>
        </w:rPr>
        <w:t>., Manville, C.M., Cridland, P., Treumann, A., Porter, A., Morris, N.J. and Cowell, I.G. (2018) 'TOP2B: The First Thirty Years', International Journal of Molecular Sciences, 19(9), p. 2765.</w:t>
      </w:r>
    </w:p>
    <w:p w:rsidR="00FC253A" w:rsidRDefault="00FC253A" w:rsidP="00A821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82155" w:rsidRDefault="00A82155" w:rsidP="00A821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A82155" w:rsidRPr="00D44BB5" w:rsidRDefault="00A82155" w:rsidP="00A821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82155" w:rsidRPr="00231834" w:rsidRDefault="00C87243" w:rsidP="00A821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Workshops:</w:t>
      </w:r>
    </w:p>
    <w:p w:rsidR="008F1851" w:rsidRDefault="008F1851" w:rsidP="008F185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8F1851" w:rsidRPr="008F1851" w:rsidRDefault="008F185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F198B">
        <w:rPr>
          <w:rFonts w:ascii="Garamond" w:hAnsi="Garamond" w:cs="Times New Roman"/>
          <w:color w:val="000000"/>
          <w:lang w:val="en-GB"/>
        </w:rPr>
        <w:t>Writing for Publication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2017.</w:t>
      </w:r>
    </w:p>
    <w:p w:rsidR="008F1851" w:rsidRPr="008F1851" w:rsidRDefault="008F185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712290">
        <w:rPr>
          <w:rFonts w:ascii="Garamond" w:hAnsi="Garamond" w:cs="Times New Roman"/>
          <w:color w:val="000000"/>
          <w:lang w:val="en-GB"/>
        </w:rPr>
        <w:t>Scientific Writing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2016.</w:t>
      </w:r>
    </w:p>
    <w:p w:rsidR="008F1851" w:rsidRPr="008F1851" w:rsidRDefault="008F185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712290">
        <w:rPr>
          <w:rFonts w:ascii="Garamond" w:hAnsi="Garamond" w:cs="Times New Roman"/>
          <w:color w:val="000000"/>
          <w:lang w:val="en-GB"/>
        </w:rPr>
        <w:t>Communication and Presentation Skills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2016.</w:t>
      </w:r>
    </w:p>
    <w:p w:rsidR="008F1851" w:rsidRPr="008F1851" w:rsidRDefault="008F185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86E82">
        <w:rPr>
          <w:rFonts w:ascii="Garamond" w:hAnsi="Garamond" w:cs="Times New Roman"/>
          <w:color w:val="000000"/>
          <w:lang w:val="en-GB"/>
        </w:rPr>
        <w:t>Protein-DNA interaction in Nucleosome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2016.</w:t>
      </w:r>
    </w:p>
    <w:p w:rsidR="008F1851" w:rsidRPr="008F1851" w:rsidRDefault="008F185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86E82">
        <w:rPr>
          <w:rFonts w:ascii="Garamond" w:hAnsi="Garamond" w:cs="Times New Roman"/>
          <w:color w:val="000000"/>
          <w:lang w:val="en-GB"/>
        </w:rPr>
        <w:t>2D and 3D Image Cytometry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2016.</w:t>
      </w:r>
    </w:p>
    <w:p w:rsidR="008F1851" w:rsidRPr="008F1851" w:rsidRDefault="008F185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5820E6">
        <w:rPr>
          <w:rFonts w:ascii="Garamond" w:hAnsi="Garamond" w:cs="Times New Roman"/>
          <w:color w:val="000000"/>
          <w:lang w:val="en-GB"/>
        </w:rPr>
        <w:t>The Genomic Makeup of Acute Lymphoblastic Leukaemia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2016.</w:t>
      </w:r>
    </w:p>
    <w:p w:rsidR="008F1851" w:rsidRPr="008F1851" w:rsidRDefault="008F185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Human Tissue Act (HTA)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8F185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SPSS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Basic Stats (ISRU)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Research IT Support and Overview of Statistical Packages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Post-translation modifications as therapeutic targets in cancer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Academic Integrity &amp; Plagiarism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Robust Search Methodologies for Literature Review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BD197E">
        <w:rPr>
          <w:rFonts w:ascii="Garamond" w:hAnsi="Garamond" w:cs="Times New Roman"/>
          <w:color w:val="000000"/>
          <w:lang w:val="en-GB"/>
        </w:rPr>
        <w:t>EM Research Services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86E82">
        <w:rPr>
          <w:rFonts w:ascii="Garamond" w:hAnsi="Garamond" w:cs="Times New Roman"/>
          <w:color w:val="000000"/>
          <w:lang w:val="en-GB"/>
        </w:rPr>
        <w:t>EndNote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86E82">
        <w:rPr>
          <w:rFonts w:ascii="Garamond" w:hAnsi="Garamond" w:cs="Times New Roman"/>
          <w:color w:val="000000"/>
          <w:lang w:val="en-GB"/>
        </w:rPr>
        <w:t>Biological and Genetic Modification Safety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86E82">
        <w:rPr>
          <w:rFonts w:ascii="Garamond" w:hAnsi="Garamond" w:cs="Times New Roman"/>
          <w:color w:val="000000"/>
          <w:lang w:val="en-GB"/>
        </w:rPr>
        <w:t xml:space="preserve">Research Ethics – </w:t>
      </w:r>
      <w:r>
        <w:rPr>
          <w:rFonts w:ascii="Garamond" w:hAnsi="Garamond" w:cs="Times New Roman"/>
          <w:color w:val="000000"/>
          <w:lang w:val="en-GB"/>
        </w:rPr>
        <w:t>Theory / Newcastle University / UK / 2015.</w:t>
      </w:r>
    </w:p>
    <w:p w:rsidR="007A36D1" w:rsidRPr="007A36D1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86E82">
        <w:rPr>
          <w:rFonts w:ascii="Garamond" w:hAnsi="Garamond" w:cs="Times New Roman"/>
          <w:color w:val="000000"/>
          <w:lang w:val="en-GB"/>
        </w:rPr>
        <w:t xml:space="preserve">Research Ethics – </w:t>
      </w:r>
      <w:r>
        <w:rPr>
          <w:rFonts w:ascii="Garamond" w:hAnsi="Garamond" w:cs="Times New Roman"/>
          <w:color w:val="000000"/>
          <w:lang w:val="en-GB"/>
        </w:rPr>
        <w:t>Application / Newcastle University / UK / 2015.</w:t>
      </w:r>
    </w:p>
    <w:p w:rsidR="007A36D1" w:rsidRPr="00231834" w:rsidRDefault="007A36D1" w:rsidP="00D75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386E82">
        <w:rPr>
          <w:rFonts w:ascii="Garamond" w:hAnsi="Garamond" w:cs="Times New Roman"/>
          <w:color w:val="000000"/>
          <w:lang w:val="en-GB"/>
        </w:rPr>
        <w:t>Chemical Safety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2015.</w:t>
      </w:r>
    </w:p>
    <w:p w:rsidR="00231834" w:rsidRDefault="00231834" w:rsidP="002318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  <w:lang w:val="en-GB"/>
        </w:rPr>
      </w:pPr>
    </w:p>
    <w:p w:rsidR="00D75364" w:rsidRDefault="00D75364" w:rsidP="00D7536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</w:pPr>
    </w:p>
    <w:p w:rsidR="00231834" w:rsidRDefault="00231834" w:rsidP="002318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</w:pPr>
      <w:r w:rsidRPr="00231834"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  <w:t>Training courses</w:t>
      </w:r>
      <w:r w:rsidR="00C87243"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  <w:t>:</w:t>
      </w:r>
    </w:p>
    <w:p w:rsidR="00231834" w:rsidRDefault="00231834" w:rsidP="0023183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</w:pPr>
    </w:p>
    <w:p w:rsidR="00231834" w:rsidRDefault="00231834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Garamond"/>
          <w:color w:val="000000"/>
          <w:lang w:val="en-GB"/>
        </w:rPr>
        <w:t>Arabic language for lecturers / Mustansiriyah University / Baghdad / 2021.</w:t>
      </w:r>
    </w:p>
    <w:p w:rsidR="00C87243" w:rsidRP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Garamond"/>
          <w:color w:val="000000"/>
          <w:lang w:val="en-GB"/>
        </w:rPr>
        <w:t xml:space="preserve">Bioinformatics </w:t>
      </w:r>
      <w:r>
        <w:rPr>
          <w:rFonts w:ascii="Garamond" w:hAnsi="Garamond" w:cs="Times New Roman"/>
          <w:color w:val="000000"/>
          <w:lang w:val="en-GB"/>
        </w:rPr>
        <w:t>/ Newcastle University / UK / 2018.</w:t>
      </w:r>
    </w:p>
    <w:p w:rsidR="00C87243" w:rsidRP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5820E6">
        <w:rPr>
          <w:rFonts w:ascii="Garamond" w:hAnsi="Garamond" w:cs="Times New Roman"/>
          <w:color w:val="000000"/>
          <w:lang w:val="en-GB"/>
        </w:rPr>
        <w:t>Next-Generation Sequencing (NGS) Analysis</w:t>
      </w:r>
      <w:r>
        <w:rPr>
          <w:rFonts w:ascii="Garamond" w:hAnsi="Garamond" w:cs="Times New Roman"/>
          <w:color w:val="000000"/>
          <w:lang w:val="en-GB"/>
        </w:rPr>
        <w:t xml:space="preserve"> / Newcastle University / UK / 2016.</w:t>
      </w:r>
    </w:p>
    <w:p w:rsidR="00C87243" w:rsidRP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Times New Roman"/>
          <w:color w:val="000000"/>
          <w:lang w:val="en-GB"/>
        </w:rPr>
        <w:t>English language / UK / 2015.</w:t>
      </w:r>
    </w:p>
    <w:p w:rsidR="00C87243" w:rsidRP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Times New Roman"/>
          <w:color w:val="000000"/>
          <w:lang w:bidi="ar-IQ"/>
        </w:rPr>
        <w:t xml:space="preserve">FLOWJO software </w:t>
      </w:r>
      <w:r>
        <w:rPr>
          <w:rFonts w:ascii="Garamond" w:hAnsi="Garamond" w:cs="Times New Roman"/>
          <w:color w:val="000000"/>
          <w:lang w:val="en-GB"/>
        </w:rPr>
        <w:t>/ Newcastle University / UK / 2015.</w:t>
      </w:r>
    </w:p>
    <w:p w:rsidR="00C87243" w:rsidRP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Times New Roman"/>
          <w:color w:val="000000"/>
          <w:lang w:bidi="ar-IQ"/>
        </w:rPr>
        <w:t xml:space="preserve">Principles of cell culture </w:t>
      </w:r>
      <w:r>
        <w:rPr>
          <w:rFonts w:ascii="Garamond" w:hAnsi="Garamond" w:cs="Garamond"/>
          <w:color w:val="000000"/>
          <w:lang w:val="en-GB"/>
        </w:rPr>
        <w:t>/ Mustansiriyah University / Baghdad / 2014.</w:t>
      </w:r>
    </w:p>
    <w:p w:rsid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Times New Roman"/>
          <w:color w:val="000000"/>
          <w:lang w:bidi="ar-IQ"/>
        </w:rPr>
        <w:t xml:space="preserve">Stem cell culture techniques </w:t>
      </w:r>
      <w:r>
        <w:rPr>
          <w:rFonts w:ascii="Garamond" w:hAnsi="Garamond" w:cs="Garamond"/>
          <w:color w:val="000000"/>
          <w:lang w:val="en-GB"/>
        </w:rPr>
        <w:t>/ Mustansiriyah University / Baghdad / 2014.</w:t>
      </w:r>
    </w:p>
    <w:p w:rsid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Garamond"/>
          <w:color w:val="000000"/>
          <w:lang w:val="en-GB"/>
        </w:rPr>
        <w:t>Lecturing methods / Mustansiriyah University / Baghdad / 2012.</w:t>
      </w:r>
    </w:p>
    <w:p w:rsid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Garamond"/>
          <w:color w:val="000000"/>
          <w:lang w:val="en-GB"/>
        </w:rPr>
        <w:t>IC3 / Mustansiriyah University / Baghdad / 2011.</w:t>
      </w:r>
    </w:p>
    <w:p w:rsidR="00C87243" w:rsidRPr="00C87243" w:rsidRDefault="00C87243" w:rsidP="00D753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Garamond"/>
          <w:color w:val="000000"/>
          <w:lang w:val="en-GB"/>
        </w:rPr>
        <w:t xml:space="preserve">Laboratory tests / </w:t>
      </w:r>
      <w:r>
        <w:t xml:space="preserve">Al-Nahrain </w:t>
      </w:r>
      <w:r w:rsidR="00E37806">
        <w:t>University</w:t>
      </w:r>
      <w:r>
        <w:t xml:space="preserve"> / Baghdad / 2008.</w:t>
      </w:r>
    </w:p>
    <w:p w:rsidR="00C87243" w:rsidRDefault="00C87243" w:rsidP="00C872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C87243" w:rsidRDefault="00C87243" w:rsidP="00C872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C87243" w:rsidRPr="00C87243" w:rsidRDefault="00C87243" w:rsidP="00C872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</w:pPr>
      <w:r w:rsidRPr="00C87243"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  <w:t>Conferences</w:t>
      </w:r>
      <w:r>
        <w:rPr>
          <w:rFonts w:ascii="Garamond" w:hAnsi="Garamond" w:cs="Garamond"/>
          <w:b/>
          <w:bCs/>
          <w:color w:val="000000"/>
          <w:sz w:val="24"/>
          <w:szCs w:val="24"/>
          <w:lang w:val="en-GB"/>
        </w:rPr>
        <w:t>:</w:t>
      </w:r>
    </w:p>
    <w:p w:rsidR="00C87243" w:rsidRDefault="00C87243" w:rsidP="00C8724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p w:rsidR="00C87243" w:rsidRPr="00D75364" w:rsidRDefault="00C87243" w:rsidP="00D75364">
      <w:pPr>
        <w:pStyle w:val="ListParagraph"/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lang w:val="en-GB"/>
        </w:rPr>
      </w:pPr>
      <w:r w:rsidRPr="00C87243">
        <w:rPr>
          <w:rFonts w:ascii="Garamond" w:hAnsi="Garamond" w:cs="Garamond"/>
          <w:color w:val="000000"/>
          <w:lang w:val="en-GB"/>
        </w:rPr>
        <w:t xml:space="preserve"> </w:t>
      </w:r>
    </w:p>
    <w:p w:rsidR="00E37806" w:rsidRPr="00D75364" w:rsidRDefault="00E37806" w:rsidP="00D753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lang w:val="en-GB"/>
        </w:rPr>
      </w:pPr>
      <w:r w:rsidRPr="00D75364">
        <w:rPr>
          <w:rFonts w:ascii="Garamond" w:hAnsi="Garamond" w:cs="Garamond"/>
          <w:color w:val="000000"/>
          <w:lang w:val="en-GB"/>
        </w:rPr>
        <w:t>III. International Scientific Congress of Pure, Applied and Technological Sciences / Turkey / 2021.</w:t>
      </w:r>
    </w:p>
    <w:p w:rsidR="00C03F94" w:rsidRPr="00D75364" w:rsidRDefault="00231834" w:rsidP="00D753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lang w:val="en-GB"/>
        </w:rPr>
      </w:pPr>
      <w:r w:rsidRPr="00D75364">
        <w:rPr>
          <w:rFonts w:ascii="Garamond" w:hAnsi="Garamond" w:cs="Garamond"/>
          <w:color w:val="000000"/>
          <w:lang w:val="en-GB"/>
        </w:rPr>
        <w:t>Unboxing the future: Education for New Times</w:t>
      </w:r>
      <w:r w:rsidR="00C03F94" w:rsidRPr="00D75364">
        <w:rPr>
          <w:rFonts w:ascii="Garamond" w:hAnsi="Garamond" w:cs="Garamond"/>
          <w:color w:val="000000"/>
          <w:lang w:val="en-GB"/>
        </w:rPr>
        <w:t xml:space="preserve"> / Tatweer Iraq Platform / 2020.</w:t>
      </w:r>
    </w:p>
    <w:p w:rsidR="00E37806" w:rsidRPr="00D75364" w:rsidRDefault="00E37806" w:rsidP="00D753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lang w:val="en-GB"/>
        </w:rPr>
      </w:pPr>
      <w:r w:rsidRPr="00D75364">
        <w:rPr>
          <w:rFonts w:ascii="Garamond" w:hAnsi="Garamond" w:cs="Garamond"/>
          <w:color w:val="000000"/>
          <w:lang w:val="en-GB"/>
        </w:rPr>
        <w:t xml:space="preserve">International Virtual Conference of Biotechnology Research Center </w:t>
      </w:r>
      <w:r w:rsidR="00700129" w:rsidRPr="00D75364">
        <w:rPr>
          <w:rFonts w:ascii="Garamond" w:hAnsi="Garamond" w:cs="Garamond"/>
          <w:color w:val="000000"/>
          <w:lang w:val="en-GB"/>
        </w:rPr>
        <w:t xml:space="preserve">/ </w:t>
      </w:r>
      <w:r w:rsidRPr="00D75364">
        <w:rPr>
          <w:rFonts w:ascii="Garamond" w:hAnsi="Garamond"/>
        </w:rPr>
        <w:t>Al-Nahrain University / 2020.</w:t>
      </w:r>
    </w:p>
    <w:p w:rsidR="00E37806" w:rsidRPr="00D75364" w:rsidRDefault="00700129" w:rsidP="00D75364">
      <w:pPr>
        <w:pStyle w:val="ListParagraph"/>
        <w:numPr>
          <w:ilvl w:val="0"/>
          <w:numId w:val="15"/>
        </w:numPr>
        <w:tabs>
          <w:tab w:val="left" w:pos="2070"/>
        </w:tabs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lang w:val="en-GB"/>
        </w:rPr>
      </w:pPr>
      <w:r w:rsidRPr="00D75364">
        <w:rPr>
          <w:rFonts w:ascii="Garamond" w:hAnsi="Garamond" w:cs="Garamond"/>
          <w:color w:val="000000"/>
          <w:lang w:val="en-GB"/>
        </w:rPr>
        <w:t>The 9</w:t>
      </w:r>
      <w:r w:rsidRPr="00D75364">
        <w:rPr>
          <w:rFonts w:ascii="Garamond" w:hAnsi="Garamond" w:cs="Garamond"/>
          <w:color w:val="000000"/>
          <w:vertAlign w:val="superscript"/>
          <w:lang w:val="en-GB"/>
        </w:rPr>
        <w:t>th</w:t>
      </w:r>
      <w:r w:rsidRPr="00D75364">
        <w:rPr>
          <w:rFonts w:ascii="Garamond" w:hAnsi="Garamond" w:cs="Garamond"/>
          <w:color w:val="000000"/>
          <w:lang w:val="en-GB"/>
        </w:rPr>
        <w:t xml:space="preserve"> annual conference of the </w:t>
      </w:r>
      <w:r w:rsidR="00977471" w:rsidRPr="00D75364">
        <w:rPr>
          <w:rFonts w:ascii="Garamond" w:hAnsi="Garamond" w:cs="Garamond"/>
          <w:color w:val="000000"/>
          <w:lang w:val="en-GB"/>
        </w:rPr>
        <w:t>N</w:t>
      </w:r>
      <w:r w:rsidRPr="00D75364">
        <w:rPr>
          <w:rFonts w:ascii="Garamond" w:hAnsi="Garamond" w:cs="Garamond"/>
          <w:color w:val="000000"/>
          <w:lang w:val="en-GB"/>
        </w:rPr>
        <w:t xml:space="preserve">ational </w:t>
      </w:r>
      <w:r w:rsidR="00977471" w:rsidRPr="00D75364">
        <w:rPr>
          <w:rFonts w:ascii="Garamond" w:hAnsi="Garamond" w:cs="Garamond"/>
          <w:color w:val="000000"/>
          <w:lang w:val="en-GB"/>
        </w:rPr>
        <w:t>C</w:t>
      </w:r>
      <w:r w:rsidRPr="00D75364">
        <w:rPr>
          <w:rFonts w:ascii="Garamond" w:hAnsi="Garamond" w:cs="Garamond"/>
          <w:color w:val="000000"/>
          <w:lang w:val="en-GB"/>
        </w:rPr>
        <w:t xml:space="preserve">enter of </w:t>
      </w:r>
      <w:r w:rsidR="00977471" w:rsidRPr="00D75364">
        <w:rPr>
          <w:rFonts w:ascii="Garamond" w:hAnsi="Garamond" w:cs="Garamond"/>
          <w:color w:val="000000"/>
          <w:lang w:val="en-GB"/>
        </w:rPr>
        <w:t>H</w:t>
      </w:r>
      <w:r w:rsidRPr="00D75364">
        <w:rPr>
          <w:rFonts w:ascii="Garamond" w:hAnsi="Garamond" w:cs="Garamond"/>
          <w:color w:val="000000"/>
          <w:lang w:val="en-GB"/>
        </w:rPr>
        <w:t>ematology / Baghdad / 2019.</w:t>
      </w:r>
    </w:p>
    <w:p w:rsidR="00700129" w:rsidRPr="00D75364" w:rsidRDefault="00700129" w:rsidP="00D75364">
      <w:pPr>
        <w:pStyle w:val="ListParagraph"/>
        <w:numPr>
          <w:ilvl w:val="0"/>
          <w:numId w:val="15"/>
        </w:numPr>
        <w:tabs>
          <w:tab w:val="left" w:pos="2070"/>
        </w:tabs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lang w:val="en-GB"/>
        </w:rPr>
      </w:pPr>
      <w:r w:rsidRPr="00D75364">
        <w:rPr>
          <w:rFonts w:ascii="Garamond" w:hAnsi="Garamond" w:cs="Garamond"/>
          <w:color w:val="000000"/>
          <w:lang w:val="en-GB"/>
        </w:rPr>
        <w:t>EMBO workshop / Switzerland / 2017.</w:t>
      </w:r>
    </w:p>
    <w:p w:rsidR="00700129" w:rsidRPr="00D75364" w:rsidRDefault="00977471" w:rsidP="00D75364">
      <w:pPr>
        <w:pStyle w:val="ListParagraph"/>
        <w:numPr>
          <w:ilvl w:val="0"/>
          <w:numId w:val="15"/>
        </w:numPr>
        <w:tabs>
          <w:tab w:val="left" w:pos="2070"/>
        </w:tabs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lang w:val="en-GB"/>
        </w:rPr>
      </w:pPr>
      <w:r w:rsidRPr="00D75364">
        <w:rPr>
          <w:rFonts w:ascii="Garamond" w:hAnsi="Garamond"/>
        </w:rPr>
        <w:t xml:space="preserve">UK Cytogenetics Group (UKCCG) </w:t>
      </w:r>
      <w:r w:rsidRPr="00D75364">
        <w:rPr>
          <w:rFonts w:ascii="Garamond" w:hAnsi="Garamond" w:cs="Times New Roman"/>
          <w:color w:val="000000"/>
          <w:lang w:val="en-GB"/>
        </w:rPr>
        <w:t>/ Newcastle University / UK / 2016.</w:t>
      </w:r>
    </w:p>
    <w:p w:rsidR="00977471" w:rsidRPr="00D75364" w:rsidRDefault="00977471" w:rsidP="00D75364">
      <w:pPr>
        <w:pStyle w:val="ListParagraph"/>
        <w:numPr>
          <w:ilvl w:val="0"/>
          <w:numId w:val="15"/>
        </w:numPr>
        <w:tabs>
          <w:tab w:val="left" w:pos="2070"/>
        </w:tabs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lang w:val="en-GB"/>
        </w:rPr>
      </w:pPr>
      <w:r w:rsidRPr="00D75364">
        <w:rPr>
          <w:rFonts w:ascii="Garamond" w:hAnsi="Garamond" w:cs="Times New Roman"/>
          <w:color w:val="000000"/>
          <w:lang w:val="en-GB"/>
        </w:rPr>
        <w:t>North East Postgraduate Conference (NEPG) / Newcastle University / UK / 2015.</w:t>
      </w:r>
    </w:p>
    <w:p w:rsidR="00977471" w:rsidRPr="00977471" w:rsidRDefault="00977471" w:rsidP="00D75364">
      <w:pPr>
        <w:pStyle w:val="ListParagraph"/>
        <w:numPr>
          <w:ilvl w:val="0"/>
          <w:numId w:val="15"/>
        </w:numPr>
        <w:tabs>
          <w:tab w:val="left" w:pos="2070"/>
        </w:tabs>
        <w:autoSpaceDE w:val="0"/>
        <w:autoSpaceDN w:val="0"/>
        <w:adjustRightInd w:val="0"/>
        <w:spacing w:after="0" w:line="360" w:lineRule="auto"/>
        <w:ind w:left="1440"/>
        <w:rPr>
          <w:rFonts w:ascii="Garamond" w:hAnsi="Garamond" w:cs="Garamond"/>
          <w:color w:val="000000"/>
          <w:rtl/>
          <w:lang w:val="en-GB"/>
        </w:rPr>
      </w:pPr>
      <w:r w:rsidRPr="00D75364">
        <w:rPr>
          <w:rFonts w:ascii="Garamond" w:hAnsi="Garamond" w:cs="Garamond"/>
          <w:color w:val="000000"/>
          <w:lang w:val="en-GB"/>
        </w:rPr>
        <w:t>The 4</w:t>
      </w:r>
      <w:r w:rsidRPr="00D75364">
        <w:rPr>
          <w:rFonts w:ascii="Garamond" w:hAnsi="Garamond" w:cs="Garamond"/>
          <w:color w:val="000000"/>
          <w:vertAlign w:val="superscript"/>
          <w:lang w:val="en-GB"/>
        </w:rPr>
        <w:t>th</w:t>
      </w:r>
      <w:r w:rsidRPr="00D75364">
        <w:rPr>
          <w:rFonts w:ascii="Garamond" w:hAnsi="Garamond" w:cs="Garamond"/>
          <w:color w:val="000000"/>
          <w:lang w:val="en-GB"/>
        </w:rPr>
        <w:t xml:space="preserve"> annual conference of the National Center of Hematology / Baghdad / 2014.</w:t>
      </w:r>
    </w:p>
    <w:p w:rsidR="00A82155" w:rsidRPr="00144FDF" w:rsidRDefault="00A82155" w:rsidP="00A821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val="en-GB"/>
        </w:rPr>
      </w:pPr>
    </w:p>
    <w:sectPr w:rsidR="00A82155" w:rsidRPr="00144FDF" w:rsidSect="00A82155">
      <w:pgSz w:w="12240" w:h="15840"/>
      <w:pgMar w:top="810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7A" w:rsidRDefault="00203D7A" w:rsidP="00EB5C17">
      <w:pPr>
        <w:spacing w:after="0" w:line="240" w:lineRule="auto"/>
      </w:pPr>
      <w:r>
        <w:separator/>
      </w:r>
    </w:p>
  </w:endnote>
  <w:endnote w:type="continuationSeparator" w:id="0">
    <w:p w:rsidR="00203D7A" w:rsidRDefault="00203D7A" w:rsidP="00EB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7A" w:rsidRDefault="00203D7A" w:rsidP="00EB5C17">
      <w:pPr>
        <w:spacing w:after="0" w:line="240" w:lineRule="auto"/>
      </w:pPr>
      <w:r>
        <w:separator/>
      </w:r>
    </w:p>
  </w:footnote>
  <w:footnote w:type="continuationSeparator" w:id="0">
    <w:p w:rsidR="00203D7A" w:rsidRDefault="00203D7A" w:rsidP="00EB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60BA"/>
    <w:multiLevelType w:val="hybridMultilevel"/>
    <w:tmpl w:val="2C2AA48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8F2A08"/>
    <w:multiLevelType w:val="hybridMultilevel"/>
    <w:tmpl w:val="569E7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16A03"/>
    <w:multiLevelType w:val="hybridMultilevel"/>
    <w:tmpl w:val="FE74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F66D9"/>
    <w:multiLevelType w:val="hybridMultilevel"/>
    <w:tmpl w:val="D57A27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336ABD"/>
    <w:multiLevelType w:val="hybridMultilevel"/>
    <w:tmpl w:val="95FC532A"/>
    <w:lvl w:ilvl="0" w:tplc="2B06CAC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7558C8"/>
    <w:multiLevelType w:val="hybridMultilevel"/>
    <w:tmpl w:val="FF143F66"/>
    <w:lvl w:ilvl="0" w:tplc="57E69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90590F"/>
    <w:multiLevelType w:val="hybridMultilevel"/>
    <w:tmpl w:val="961AD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966DDA"/>
    <w:multiLevelType w:val="hybridMultilevel"/>
    <w:tmpl w:val="CED43A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C5935"/>
    <w:multiLevelType w:val="hybridMultilevel"/>
    <w:tmpl w:val="0E6C87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71257D"/>
    <w:multiLevelType w:val="hybridMultilevel"/>
    <w:tmpl w:val="AE16F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14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29C7"/>
    <w:rsid w:val="00033BF1"/>
    <w:rsid w:val="00036863"/>
    <w:rsid w:val="00057EF9"/>
    <w:rsid w:val="00063F3B"/>
    <w:rsid w:val="0006737A"/>
    <w:rsid w:val="00095197"/>
    <w:rsid w:val="000B1312"/>
    <w:rsid w:val="000F1E97"/>
    <w:rsid w:val="000F657C"/>
    <w:rsid w:val="000F6835"/>
    <w:rsid w:val="000F748F"/>
    <w:rsid w:val="00100E86"/>
    <w:rsid w:val="0013531B"/>
    <w:rsid w:val="00142509"/>
    <w:rsid w:val="00144D95"/>
    <w:rsid w:val="00144FDF"/>
    <w:rsid w:val="00183498"/>
    <w:rsid w:val="001A650D"/>
    <w:rsid w:val="001B778D"/>
    <w:rsid w:val="001B7C27"/>
    <w:rsid w:val="001C44DC"/>
    <w:rsid w:val="001D0AA3"/>
    <w:rsid w:val="001D2349"/>
    <w:rsid w:val="001D3A10"/>
    <w:rsid w:val="001E7061"/>
    <w:rsid w:val="001F5DE8"/>
    <w:rsid w:val="0020228D"/>
    <w:rsid w:val="00203D7A"/>
    <w:rsid w:val="00210DCB"/>
    <w:rsid w:val="0022715F"/>
    <w:rsid w:val="00230F18"/>
    <w:rsid w:val="00231834"/>
    <w:rsid w:val="002507D8"/>
    <w:rsid w:val="00257BBA"/>
    <w:rsid w:val="00277CC7"/>
    <w:rsid w:val="002D2268"/>
    <w:rsid w:val="002D2CA6"/>
    <w:rsid w:val="002E1D16"/>
    <w:rsid w:val="002E3B40"/>
    <w:rsid w:val="00314FEE"/>
    <w:rsid w:val="003176C4"/>
    <w:rsid w:val="00361BC0"/>
    <w:rsid w:val="0037127A"/>
    <w:rsid w:val="00386E82"/>
    <w:rsid w:val="00393ACD"/>
    <w:rsid w:val="003C1F62"/>
    <w:rsid w:val="003D28EC"/>
    <w:rsid w:val="003D3A9C"/>
    <w:rsid w:val="003F0467"/>
    <w:rsid w:val="003F198B"/>
    <w:rsid w:val="003F3945"/>
    <w:rsid w:val="00414D0F"/>
    <w:rsid w:val="004223BA"/>
    <w:rsid w:val="00424164"/>
    <w:rsid w:val="00493E2C"/>
    <w:rsid w:val="004A40F9"/>
    <w:rsid w:val="004A4A08"/>
    <w:rsid w:val="004E1C19"/>
    <w:rsid w:val="004E303D"/>
    <w:rsid w:val="00525BB4"/>
    <w:rsid w:val="00533874"/>
    <w:rsid w:val="00537C09"/>
    <w:rsid w:val="005705DE"/>
    <w:rsid w:val="005739F4"/>
    <w:rsid w:val="00574816"/>
    <w:rsid w:val="005820E6"/>
    <w:rsid w:val="00583B21"/>
    <w:rsid w:val="00594C1B"/>
    <w:rsid w:val="00597CC8"/>
    <w:rsid w:val="005A52B1"/>
    <w:rsid w:val="005B65E8"/>
    <w:rsid w:val="005F526C"/>
    <w:rsid w:val="00605592"/>
    <w:rsid w:val="006236C0"/>
    <w:rsid w:val="00640060"/>
    <w:rsid w:val="00647997"/>
    <w:rsid w:val="00665299"/>
    <w:rsid w:val="00696908"/>
    <w:rsid w:val="006A2B76"/>
    <w:rsid w:val="006C4FD1"/>
    <w:rsid w:val="006E032D"/>
    <w:rsid w:val="00700129"/>
    <w:rsid w:val="007100D5"/>
    <w:rsid w:val="00712290"/>
    <w:rsid w:val="00715DBA"/>
    <w:rsid w:val="00717507"/>
    <w:rsid w:val="007232C7"/>
    <w:rsid w:val="007243DD"/>
    <w:rsid w:val="00763AC9"/>
    <w:rsid w:val="0077369A"/>
    <w:rsid w:val="0078698C"/>
    <w:rsid w:val="007A36D1"/>
    <w:rsid w:val="007A46E8"/>
    <w:rsid w:val="007B3674"/>
    <w:rsid w:val="007C130F"/>
    <w:rsid w:val="007D7C6D"/>
    <w:rsid w:val="007F032F"/>
    <w:rsid w:val="007F0524"/>
    <w:rsid w:val="0082725E"/>
    <w:rsid w:val="0083004D"/>
    <w:rsid w:val="00842270"/>
    <w:rsid w:val="00851E68"/>
    <w:rsid w:val="00883DC6"/>
    <w:rsid w:val="008B3C34"/>
    <w:rsid w:val="008B7234"/>
    <w:rsid w:val="008C0A85"/>
    <w:rsid w:val="008E3166"/>
    <w:rsid w:val="008E7FF4"/>
    <w:rsid w:val="008F1851"/>
    <w:rsid w:val="008F3630"/>
    <w:rsid w:val="008F3AE0"/>
    <w:rsid w:val="00902361"/>
    <w:rsid w:val="00907084"/>
    <w:rsid w:val="00924A27"/>
    <w:rsid w:val="00943305"/>
    <w:rsid w:val="00945F1B"/>
    <w:rsid w:val="009470B9"/>
    <w:rsid w:val="009522E7"/>
    <w:rsid w:val="00956B25"/>
    <w:rsid w:val="009716DA"/>
    <w:rsid w:val="00977471"/>
    <w:rsid w:val="009850D6"/>
    <w:rsid w:val="00991C91"/>
    <w:rsid w:val="009B0E32"/>
    <w:rsid w:val="009B4D0B"/>
    <w:rsid w:val="009C6BD2"/>
    <w:rsid w:val="009D0B2E"/>
    <w:rsid w:val="009E1A5A"/>
    <w:rsid w:val="009F4871"/>
    <w:rsid w:val="00A0689D"/>
    <w:rsid w:val="00A22646"/>
    <w:rsid w:val="00A30072"/>
    <w:rsid w:val="00A36CCD"/>
    <w:rsid w:val="00A37F2B"/>
    <w:rsid w:val="00A7266F"/>
    <w:rsid w:val="00A761AF"/>
    <w:rsid w:val="00A81A75"/>
    <w:rsid w:val="00A82155"/>
    <w:rsid w:val="00A960CA"/>
    <w:rsid w:val="00AA12A4"/>
    <w:rsid w:val="00AB759F"/>
    <w:rsid w:val="00AC3EB5"/>
    <w:rsid w:val="00AC7430"/>
    <w:rsid w:val="00B01519"/>
    <w:rsid w:val="00B03078"/>
    <w:rsid w:val="00B14CED"/>
    <w:rsid w:val="00B34809"/>
    <w:rsid w:val="00B5266D"/>
    <w:rsid w:val="00B73F00"/>
    <w:rsid w:val="00B95022"/>
    <w:rsid w:val="00BA44A9"/>
    <w:rsid w:val="00BC71A7"/>
    <w:rsid w:val="00BC7F38"/>
    <w:rsid w:val="00BD197E"/>
    <w:rsid w:val="00BD78C1"/>
    <w:rsid w:val="00BF0AE8"/>
    <w:rsid w:val="00BF263B"/>
    <w:rsid w:val="00C03F94"/>
    <w:rsid w:val="00C17E71"/>
    <w:rsid w:val="00C346BF"/>
    <w:rsid w:val="00C617C8"/>
    <w:rsid w:val="00C7263A"/>
    <w:rsid w:val="00C84319"/>
    <w:rsid w:val="00C87243"/>
    <w:rsid w:val="00CC4345"/>
    <w:rsid w:val="00CE5A9A"/>
    <w:rsid w:val="00D17B92"/>
    <w:rsid w:val="00D27C53"/>
    <w:rsid w:val="00D44BB5"/>
    <w:rsid w:val="00D51E17"/>
    <w:rsid w:val="00D53246"/>
    <w:rsid w:val="00D601FB"/>
    <w:rsid w:val="00D725AC"/>
    <w:rsid w:val="00D75364"/>
    <w:rsid w:val="00D76922"/>
    <w:rsid w:val="00D96023"/>
    <w:rsid w:val="00E37806"/>
    <w:rsid w:val="00E52821"/>
    <w:rsid w:val="00E564E2"/>
    <w:rsid w:val="00E700BF"/>
    <w:rsid w:val="00E74F2D"/>
    <w:rsid w:val="00E77B93"/>
    <w:rsid w:val="00E855B8"/>
    <w:rsid w:val="00E9614C"/>
    <w:rsid w:val="00EA6442"/>
    <w:rsid w:val="00EB5C17"/>
    <w:rsid w:val="00ED648B"/>
    <w:rsid w:val="00F175C2"/>
    <w:rsid w:val="00F66B45"/>
    <w:rsid w:val="00F71C81"/>
    <w:rsid w:val="00FA1EE7"/>
    <w:rsid w:val="00FB4E35"/>
    <w:rsid w:val="00FC253A"/>
    <w:rsid w:val="00FE1F86"/>
    <w:rsid w:val="00FE427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15814-7BED-4E13-BB01-17A88BB2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C17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C1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5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.khazeem@uomustansiriyah.edu.i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htaqmufleh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m.khazeem@uomustansiriyah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htaqmufle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F3C2-A8F5-4A63-BBDB-F4133C93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mushtaqkhazeem</cp:lastModifiedBy>
  <cp:revision>132</cp:revision>
  <dcterms:created xsi:type="dcterms:W3CDTF">2016-06-15T09:24:00Z</dcterms:created>
  <dcterms:modified xsi:type="dcterms:W3CDTF">2022-12-25T06:45:00Z</dcterms:modified>
</cp:coreProperties>
</file>