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EA5093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4B29C9">
        <w:rPr>
          <w:rFonts w:hint="cs"/>
          <w:b/>
          <w:bCs/>
          <w:sz w:val="36"/>
          <w:szCs w:val="36"/>
          <w:rtl/>
        </w:rPr>
        <w:t>:</w:t>
      </w:r>
      <w:r w:rsidR="00EA5093">
        <w:rPr>
          <w:rFonts w:hint="cs"/>
          <w:b/>
          <w:bCs/>
          <w:sz w:val="36"/>
          <w:szCs w:val="36"/>
          <w:rtl/>
        </w:rPr>
        <w:t xml:space="preserve"> شيماء داود سلمان</w:t>
      </w:r>
    </w:p>
    <w:p w:rsidR="0022715F" w:rsidRPr="0022715F" w:rsidRDefault="00A761AF" w:rsidP="004B29C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4B29C9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4B29C9">
        <w:rPr>
          <w:rFonts w:ascii="Garamond" w:hAnsi="Garamond" w:cs="Garamond" w:hint="cs"/>
          <w:i/>
          <w:iCs/>
          <w:color w:val="000000"/>
          <w:rtl/>
        </w:rPr>
        <w:t>901993396</w:t>
      </w:r>
    </w:p>
    <w:p w:rsidR="0022715F" w:rsidRPr="00B04B91" w:rsidRDefault="0022715F" w:rsidP="00B04B91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04B91">
        <w:rPr>
          <w:rFonts w:ascii="Garamond" w:hAnsi="Garamond" w:cs="Times New Roman"/>
          <w:i/>
          <w:iCs/>
        </w:rPr>
        <w:t>sura.basil.75@gmail.com</w:t>
      </w:r>
      <w:bookmarkStart w:id="0" w:name="_GoBack"/>
      <w:bookmarkEnd w:id="0"/>
    </w:p>
    <w:p w:rsidR="0022715F" w:rsidRPr="003E692A" w:rsidRDefault="00A761AF" w:rsidP="00EA509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3E692A">
        <w:rPr>
          <w:rFonts w:cs="Times New Roman" w:hint="cs"/>
          <w:smallCaps/>
          <w:rtl/>
        </w:rPr>
        <w:t>اعمل ك</w:t>
      </w:r>
      <w:r w:rsidR="004B29C9">
        <w:rPr>
          <w:rFonts w:cs="Times New Roman" w:hint="cs"/>
          <w:smallCaps/>
          <w:rtl/>
        </w:rPr>
        <w:t xml:space="preserve">مدرس </w:t>
      </w:r>
      <w:r w:rsidR="00EA5093">
        <w:rPr>
          <w:rFonts w:cs="Times New Roman" w:hint="cs"/>
          <w:smallCaps/>
          <w:rtl/>
        </w:rPr>
        <w:t xml:space="preserve"> مساعد</w:t>
      </w:r>
      <w:r w:rsidR="004B29C9">
        <w:rPr>
          <w:rFonts w:cs="Times New Roman" w:hint="cs"/>
          <w:smallCaps/>
          <w:rtl/>
        </w:rPr>
        <w:t xml:space="preserve">في قسم علوم الحياة </w:t>
      </w:r>
      <w:r w:rsidR="003E692A">
        <w:rPr>
          <w:rFonts w:cs="Times New Roman" w:hint="cs"/>
          <w:smallCaps/>
          <w:rtl/>
          <w:lang w:bidi="ar-IQ"/>
        </w:rPr>
        <w:t xml:space="preserve">ولدي العديد من البحوث المنشورة في مجلات محلية وعالمية </w:t>
      </w:r>
      <w:r w:rsidR="00EA5093">
        <w:rPr>
          <w:rFonts w:cs="Times New Roman" w:hint="cs"/>
          <w:smallCaps/>
          <w:rtl/>
          <w:lang w:bidi="ar-IQ"/>
        </w:rPr>
        <w:t xml:space="preserve"> </w:t>
      </w:r>
      <w:r w:rsidR="003E692A">
        <w:rPr>
          <w:rFonts w:cs="Times New Roman" w:hint="cs"/>
          <w:smallCaps/>
          <w:rtl/>
          <w:lang w:bidi="ar-IQ"/>
        </w:rPr>
        <w:t xml:space="preserve"> </w:t>
      </w:r>
      <w:r w:rsidR="00EA5093">
        <w:rPr>
          <w:rFonts w:cs="Times New Roman" w:hint="cs"/>
          <w:smallCaps/>
          <w:rtl/>
          <w:lang w:bidi="ar-IQ"/>
        </w:rPr>
        <w:t xml:space="preserve">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44D46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44D46" w:rsidRDefault="0022715F" w:rsidP="00E41F5D">
      <w:pPr>
        <w:pStyle w:val="Default"/>
        <w:bidi/>
        <w:ind w:left="1080"/>
        <w:rPr>
          <w:rFonts w:cstheme="minorBidi" w:hint="cs"/>
          <w:sz w:val="22"/>
          <w:szCs w:val="22"/>
          <w:lang w:bidi="ar-IQ"/>
        </w:rPr>
      </w:pPr>
    </w:p>
    <w:p w:rsidR="005B5764" w:rsidRPr="00E41F5D" w:rsidRDefault="00E41F5D" w:rsidP="00A44D46">
      <w:pPr>
        <w:pStyle w:val="ListParagraph"/>
        <w:numPr>
          <w:ilvl w:val="0"/>
          <w:numId w:val="2"/>
        </w:numPr>
        <w:bidi/>
        <w:rPr>
          <w:rtl/>
        </w:rPr>
      </w:pPr>
      <w:r>
        <w:t>M.Sc.</w:t>
      </w:r>
      <w:r w:rsidR="008015B3">
        <w:rPr>
          <w:rFonts w:hint="cs"/>
          <w:rtl/>
        </w:rPr>
        <w:t>الجامعة المستنصرية/</w:t>
      </w:r>
      <w:r w:rsidR="005B5764">
        <w:rPr>
          <w:rFonts w:hint="cs"/>
          <w:rtl/>
        </w:rPr>
        <w:t>علوم الحياة</w:t>
      </w:r>
      <w:r w:rsidR="004B29C9">
        <w:rPr>
          <w:rFonts w:hint="cs"/>
          <w:rtl/>
        </w:rPr>
        <w:t>/ الحيوان</w:t>
      </w:r>
      <w:r w:rsidR="00A44D46">
        <w:rPr>
          <w:rFonts w:hint="cs"/>
          <w:rtl/>
        </w:rPr>
        <w:t xml:space="preserve"> </w:t>
      </w:r>
      <w:r w:rsidR="005B5764">
        <w:rPr>
          <w:rFonts w:hint="cs"/>
          <w:rtl/>
        </w:rPr>
        <w:t xml:space="preserve">          </w:t>
      </w:r>
    </w:p>
    <w:p w:rsidR="00AB759F" w:rsidRDefault="00AB759F" w:rsidP="00A44D4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</w:t>
      </w:r>
      <w:r w:rsidR="00EA5093">
        <w:rPr>
          <w:sz w:val="22"/>
          <w:szCs w:val="22"/>
        </w:rPr>
        <w:t>SC.</w:t>
      </w:r>
      <w:r w:rsidR="00EA5093">
        <w:rPr>
          <w:rFonts w:hint="cs"/>
          <w:sz w:val="22"/>
          <w:szCs w:val="22"/>
          <w:rtl/>
        </w:rPr>
        <w:t xml:space="preserve"> </w:t>
      </w:r>
      <w:r w:rsidR="008015B3">
        <w:rPr>
          <w:rFonts w:cs="Times New Roman" w:hint="cs"/>
          <w:sz w:val="22"/>
          <w:szCs w:val="22"/>
          <w:rtl/>
        </w:rPr>
        <w:t>/</w:t>
      </w:r>
      <w:r w:rsidR="00EA5093">
        <w:rPr>
          <w:rFonts w:cs="Times New Roman" w:hint="cs"/>
          <w:sz w:val="22"/>
          <w:szCs w:val="22"/>
          <w:rtl/>
          <w:lang w:bidi="ar-IQ"/>
        </w:rPr>
        <w:t xml:space="preserve">  جامعة بغداد/ ابن الهيثم/  </w:t>
      </w:r>
      <w:r w:rsidR="005B5764">
        <w:rPr>
          <w:rFonts w:cs="Times New Roman" w:hint="cs"/>
          <w:sz w:val="22"/>
          <w:szCs w:val="22"/>
          <w:rtl/>
        </w:rPr>
        <w:t>علوم الحياة</w:t>
      </w:r>
      <w:r w:rsidR="00A44D46">
        <w:rPr>
          <w:rFonts w:cs="Times New Roman" w:hint="cs"/>
          <w:sz w:val="22"/>
          <w:szCs w:val="22"/>
          <w:rtl/>
        </w:rPr>
        <w:t xml:space="preserve">  </w:t>
      </w:r>
      <w:r w:rsidR="00EA5093">
        <w:rPr>
          <w:rFonts w:cs="Times New Roman" w:hint="cs"/>
          <w:sz w:val="22"/>
          <w:szCs w:val="22"/>
          <w:rtl/>
        </w:rPr>
        <w:t xml:space="preserve">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3E692A" w:rsidP="00045AA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لدي </w:t>
      </w:r>
      <w:r w:rsidR="00045AA8">
        <w:rPr>
          <w:rFonts w:cs="Times New Roman" w:hint="cs"/>
          <w:sz w:val="22"/>
          <w:szCs w:val="22"/>
          <w:rtl/>
        </w:rPr>
        <w:t>اثنا عشر كتب</w:t>
      </w:r>
      <w:r w:rsidR="00752793">
        <w:rPr>
          <w:rFonts w:cs="Times New Roman" w:hint="cs"/>
          <w:sz w:val="22"/>
          <w:szCs w:val="22"/>
          <w:rtl/>
        </w:rPr>
        <w:t xml:space="preserve"> شكر وتقدير</w:t>
      </w:r>
      <w:r w:rsidR="00045AA8">
        <w:rPr>
          <w:rFonts w:cs="Times New Roman" w:hint="cs"/>
          <w:sz w:val="22"/>
          <w:szCs w:val="22"/>
          <w:rtl/>
        </w:rPr>
        <w:t xml:space="preserve">من وزير التعليم العالي وعميد كلية العلوم في الجامعة المستنصريه  ومن مدير مركز بحوث السرطان والوراثة الطبية </w:t>
      </w:r>
    </w:p>
    <w:p w:rsidR="00AB759F" w:rsidRPr="00A44D46" w:rsidRDefault="00AB759F" w:rsidP="003E692A">
      <w:pPr>
        <w:pStyle w:val="Default"/>
        <w:bidi/>
        <w:ind w:left="720"/>
        <w:rPr>
          <w:rFonts w:cstheme="minorBidi" w:hint="cs"/>
          <w:sz w:val="22"/>
          <w:szCs w:val="22"/>
          <w:lang w:bidi="ar-IQ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B828A7" w:rsidRDefault="00B828A7" w:rsidP="00B828A7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 w:rsidRPr="00B828A7">
        <w:rPr>
          <w:rFonts w:cs="Times New Roman" w:hint="cs"/>
          <w:sz w:val="22"/>
          <w:szCs w:val="22"/>
          <w:rtl/>
        </w:rPr>
        <w:t>لدي شهادة تأهيلية تقديرية الخاصة بتطوير طرائق التدريس</w:t>
      </w:r>
    </w:p>
    <w:p w:rsidR="00526085" w:rsidRDefault="00526085" w:rsidP="00526085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عملت كمحاضرة لمدة سنتين في كلية التربية ابن الهيثم </w:t>
      </w:r>
      <w:r w:rsidR="008354C8">
        <w:rPr>
          <w:rFonts w:cs="Times New Roman" w:hint="cs"/>
          <w:sz w:val="22"/>
          <w:szCs w:val="22"/>
          <w:rtl/>
        </w:rPr>
        <w:t>/جامعة بغدادعام 2002</w:t>
      </w:r>
    </w:p>
    <w:p w:rsidR="008354C8" w:rsidRDefault="008354C8" w:rsidP="008354C8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عينت بعقد بمركز بحوث السرطان والوراثة الطبية</w:t>
      </w:r>
    </w:p>
    <w:p w:rsidR="008354C8" w:rsidRDefault="006D1093" w:rsidP="008354C8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عينت بصوره دائميه بمركز بحوث السرطان و الوراثة الطبيه بتاريخ  1/4/2004</w:t>
      </w:r>
    </w:p>
    <w:p w:rsidR="006D1093" w:rsidRDefault="006D1093" w:rsidP="006D1093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نقلت خدماتي الى الجامعة المستنصريه/ كليه </w:t>
      </w:r>
      <w:r w:rsidR="00031419">
        <w:rPr>
          <w:rFonts w:cs="Times New Roman" w:hint="cs"/>
          <w:sz w:val="22"/>
          <w:szCs w:val="22"/>
          <w:rtl/>
        </w:rPr>
        <w:t>العلوم/قسم علوم الحياة  وذلك بتاريخ18/7/2007</w:t>
      </w:r>
    </w:p>
    <w:p w:rsidR="00031419" w:rsidRDefault="00031419" w:rsidP="00031419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</w:t>
      </w:r>
      <w:r w:rsidR="006B68D9">
        <w:rPr>
          <w:rFonts w:cs="Times New Roman" w:hint="cs"/>
          <w:sz w:val="22"/>
          <w:szCs w:val="22"/>
          <w:rtl/>
        </w:rPr>
        <w:t xml:space="preserve">اللقب العلمي الحالي مدرس مساعد اعتبارا من </w:t>
      </w:r>
      <w:r w:rsidR="00FF4D82">
        <w:rPr>
          <w:rFonts w:cs="Times New Roman" w:hint="cs"/>
          <w:sz w:val="22"/>
          <w:szCs w:val="22"/>
          <w:rtl/>
        </w:rPr>
        <w:t>28/10/2015</w:t>
      </w:r>
    </w:p>
    <w:p w:rsidR="00FF4D82" w:rsidRDefault="00FF4D82" w:rsidP="00FF4D82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لدي العديد من المشاركات في ورشات العمل</w:t>
      </w:r>
      <w:r w:rsidR="00DA042A">
        <w:rPr>
          <w:rFonts w:cs="Times New Roman" w:hint="cs"/>
          <w:sz w:val="22"/>
          <w:szCs w:val="22"/>
          <w:rtl/>
        </w:rPr>
        <w:t xml:space="preserve"> والدورات التدريبيه</w:t>
      </w:r>
      <w:r>
        <w:rPr>
          <w:rFonts w:cs="Times New Roman" w:hint="cs"/>
          <w:sz w:val="22"/>
          <w:szCs w:val="22"/>
          <w:rtl/>
        </w:rPr>
        <w:t xml:space="preserve"> داخل الجامعة وخارجها </w:t>
      </w:r>
    </w:p>
    <w:p w:rsidR="00DA042A" w:rsidRDefault="00DA042A" w:rsidP="00DA042A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شاركت بصفة محاضر في العديد من الدورات والورشات العلمية ضمن </w:t>
      </w:r>
      <w:r w:rsidR="0030367D">
        <w:rPr>
          <w:rFonts w:cs="Times New Roman" w:hint="cs"/>
          <w:sz w:val="22"/>
          <w:szCs w:val="22"/>
          <w:rtl/>
        </w:rPr>
        <w:t>شعبة التعليم المستمر في القسم</w:t>
      </w:r>
    </w:p>
    <w:p w:rsidR="00FF4D82" w:rsidRPr="0030367D" w:rsidRDefault="00FF4D82" w:rsidP="00FF4D82">
      <w:pPr>
        <w:pStyle w:val="Default"/>
        <w:pBdr>
          <w:bottom w:val="dashDotStroked" w:sz="24" w:space="1" w:color="auto"/>
        </w:pBdr>
        <w:bidi/>
        <w:ind w:left="1080"/>
        <w:rPr>
          <w:rFonts w:cs="Times New Roman"/>
          <w:sz w:val="22"/>
          <w:szCs w:val="22"/>
        </w:rPr>
      </w:pPr>
    </w:p>
    <w:p w:rsidR="00B828A7" w:rsidRDefault="00B828A7" w:rsidP="00B828A7">
      <w:pPr>
        <w:pStyle w:val="Default"/>
        <w:pBdr>
          <w:bottom w:val="dashDotStroked" w:sz="24" w:space="1" w:color="auto"/>
        </w:pBdr>
        <w:bidi/>
        <w:ind w:left="720"/>
        <w:rPr>
          <w:rFonts w:cs="Times New Roman"/>
          <w:b/>
          <w:bCs/>
          <w:sz w:val="28"/>
          <w:szCs w:val="28"/>
          <w:rtl/>
        </w:rPr>
      </w:pPr>
    </w:p>
    <w:p w:rsidR="00B828A7" w:rsidRDefault="00B828A7" w:rsidP="00B828A7">
      <w:pPr>
        <w:pStyle w:val="Default"/>
        <w:pBdr>
          <w:bottom w:val="dashDotStroked" w:sz="24" w:space="1" w:color="auto"/>
        </w:pBdr>
        <w:bidi/>
        <w:ind w:left="1080"/>
        <w:rPr>
          <w:rFonts w:cs="Times New Roman"/>
          <w:b/>
          <w:bCs/>
          <w:sz w:val="28"/>
          <w:szCs w:val="28"/>
          <w:rtl/>
        </w:rPr>
      </w:pPr>
    </w:p>
    <w:p w:rsidR="00AB759F" w:rsidRPr="00B828A7" w:rsidRDefault="00B828A7" w:rsidP="00B828A7">
      <w:pPr>
        <w:pStyle w:val="Default"/>
        <w:pBdr>
          <w:bottom w:val="dashDotStroked" w:sz="24" w:space="1" w:color="auto"/>
        </w:pBdr>
        <w:bidi/>
        <w:ind w:left="1080"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</w:t>
      </w:r>
      <w:r w:rsidR="008B3C34" w:rsidRPr="00B828A7">
        <w:rPr>
          <w:rFonts w:cs="Times New Roman" w:hint="cs"/>
          <w:b/>
          <w:bCs/>
          <w:sz w:val="28"/>
          <w:szCs w:val="28"/>
          <w:rtl/>
        </w:rPr>
        <w:t>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3071" w:type="dxa"/>
        <w:tblLook w:val="04A0"/>
      </w:tblPr>
      <w:tblGrid>
        <w:gridCol w:w="4394"/>
      </w:tblGrid>
      <w:tr w:rsidR="0062409B" w:rsidTr="002D4776">
        <w:tc>
          <w:tcPr>
            <w:tcW w:w="4394" w:type="dxa"/>
            <w:shd w:val="clear" w:color="auto" w:fill="D9D9D9" w:themeFill="background1" w:themeFillShade="D9"/>
          </w:tcPr>
          <w:p w:rsidR="0062409B" w:rsidRPr="008B3C34" w:rsidRDefault="0062409B" w:rsidP="007C5EF3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</w:tr>
      <w:tr w:rsidR="0062409B" w:rsidTr="0062409B">
        <w:trPr>
          <w:trHeight w:val="367"/>
        </w:trPr>
        <w:tc>
          <w:tcPr>
            <w:tcW w:w="4394" w:type="dxa"/>
            <w:shd w:val="clear" w:color="auto" w:fill="D9D9D9" w:themeFill="background1" w:themeFillShade="D9"/>
          </w:tcPr>
          <w:p w:rsidR="0062409B" w:rsidRPr="005125AF" w:rsidRDefault="005125AF" w:rsidP="005125AF">
            <w:pPr>
              <w:bidi/>
              <w:rPr>
                <w:rFonts w:ascii="Arial" w:hAnsi="Arial" w:cs="Arial"/>
                <w:sz w:val="20"/>
                <w:szCs w:val="20"/>
                <w:lang w:bidi="ar-IQ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 xml:space="preserve"> </w:t>
            </w:r>
            <w:r w:rsidR="0062409B"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 xml:space="preserve">علم الحيوان العام/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المرحلة الاولى علوم حياة</w:t>
            </w:r>
            <w:r w:rsidR="0062409B" w:rsidRPr="00780CE6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 xml:space="preserve">.                                    </w:t>
            </w:r>
          </w:p>
        </w:tc>
      </w:tr>
      <w:tr w:rsidR="002D4776" w:rsidTr="002D4776">
        <w:tc>
          <w:tcPr>
            <w:tcW w:w="4394" w:type="dxa"/>
            <w:shd w:val="clear" w:color="auto" w:fill="D9D9D9" w:themeFill="background1" w:themeFillShade="D9"/>
          </w:tcPr>
          <w:p w:rsidR="002D4776" w:rsidRPr="004505F3" w:rsidRDefault="004505F3" w:rsidP="0062409B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الطفيات الطبية  المرحلة الثالثة فرع  التقانة الاحيائية</w:t>
            </w:r>
          </w:p>
        </w:tc>
      </w:tr>
      <w:tr w:rsidR="002D4776" w:rsidTr="002D4776">
        <w:tc>
          <w:tcPr>
            <w:tcW w:w="4394" w:type="dxa"/>
          </w:tcPr>
          <w:p w:rsidR="002D4776" w:rsidRDefault="004505F3" w:rsidP="00035976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الطفيليات العام/المرحلة الثالثة /فرع الاحياء المجهريه</w:t>
            </w:r>
          </w:p>
        </w:tc>
      </w:tr>
      <w:tr w:rsidR="00BE00B2" w:rsidTr="002D4776">
        <w:tc>
          <w:tcPr>
            <w:tcW w:w="4394" w:type="dxa"/>
          </w:tcPr>
          <w:p w:rsidR="00BE00B2" w:rsidRDefault="00BE00B2" w:rsidP="00035976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الطفيليات الابتدائية /المرحلة الثالثة/فرع علم الحيوان</w:t>
            </w:r>
          </w:p>
        </w:tc>
      </w:tr>
      <w:tr w:rsidR="00BE00B2" w:rsidTr="002D4776">
        <w:tc>
          <w:tcPr>
            <w:tcW w:w="4394" w:type="dxa"/>
          </w:tcPr>
          <w:p w:rsidR="00BE00B2" w:rsidRDefault="00035976" w:rsidP="00035976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اللافقريات/ المرحلة الثانية</w:t>
            </w:r>
          </w:p>
        </w:tc>
      </w:tr>
      <w:tr w:rsidR="00035976" w:rsidTr="002D4776">
        <w:tc>
          <w:tcPr>
            <w:tcW w:w="4394" w:type="dxa"/>
          </w:tcPr>
          <w:p w:rsidR="00035976" w:rsidRDefault="00035976" w:rsidP="00035976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التطور والتنوع /المرحلة الرابعة</w:t>
            </w:r>
          </w:p>
        </w:tc>
      </w:tr>
      <w:tr w:rsidR="00035976" w:rsidTr="002D4776">
        <w:tc>
          <w:tcPr>
            <w:tcW w:w="4394" w:type="dxa"/>
          </w:tcPr>
          <w:p w:rsidR="00035976" w:rsidRDefault="00035976" w:rsidP="00035976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اللافقريات المائيه /المرحلة الثانية</w:t>
            </w:r>
          </w:p>
        </w:tc>
      </w:tr>
      <w:tr w:rsidR="00035976" w:rsidTr="002D4776">
        <w:tc>
          <w:tcPr>
            <w:tcW w:w="4394" w:type="dxa"/>
          </w:tcPr>
          <w:p w:rsidR="00035976" w:rsidRDefault="00C368AE" w:rsidP="00035976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الديدان الطفيليه/المرحلة الثالثه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 المهني او الجمعيات:</w:t>
      </w:r>
      <w:r w:rsidR="00035976"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  <w:tab/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368AE" w:rsidRPr="00C368AE" w:rsidRDefault="008B3C34" w:rsidP="00C368A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4B29C9">
        <w:rPr>
          <w:rFonts w:ascii="Garamond" w:hAnsi="Garamond" w:cs="Times New Roman" w:hint="cs"/>
          <w:color w:val="000000"/>
          <w:rtl/>
        </w:rPr>
        <w:t xml:space="preserve"> : </w:t>
      </w:r>
      <w:r w:rsidR="00452D02">
        <w:rPr>
          <w:rFonts w:ascii="Garamond" w:hAnsi="Garamond" w:cs="Times New Roman" w:hint="cs"/>
          <w:color w:val="000000"/>
          <w:rtl/>
        </w:rPr>
        <w:t xml:space="preserve"> </w:t>
      </w:r>
      <w:r w:rsidR="00EA5093">
        <w:rPr>
          <w:rFonts w:ascii="Garamond" w:hAnsi="Garamond" w:cs="Times New Roman"/>
          <w:color w:val="000000"/>
        </w:rPr>
        <w:t xml:space="preserve"> </w:t>
      </w:r>
      <w:r w:rsidR="00EA5093">
        <w:rPr>
          <w:rFonts w:ascii="Garamond" w:hAnsi="Garamond" w:cs="Times New Roman" w:hint="cs"/>
          <w:color w:val="000000"/>
          <w:rtl/>
          <w:lang w:bidi="ar-IQ"/>
        </w:rPr>
        <w:t>لجنة الارشاد الاكاديمي المركزية</w:t>
      </w:r>
      <w:r w:rsidR="00C368AE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C368AE" w:rsidRPr="00C368AE" w:rsidRDefault="00EA5093" w:rsidP="00C368A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لجنة البيت الحيواني</w:t>
      </w:r>
    </w:p>
    <w:p w:rsidR="00B73F00" w:rsidRDefault="00EA5093" w:rsidP="00C368A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الاتلاف والتعقيم</w:t>
      </w:r>
    </w:p>
    <w:p w:rsidR="00C368AE" w:rsidRPr="00C368AE" w:rsidRDefault="00C368AE" w:rsidP="00C368A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جودة المختبرات</w:t>
      </w:r>
    </w:p>
    <w:p w:rsidR="00C368AE" w:rsidRDefault="00C368AE" w:rsidP="00C368A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الجرد المؤقت</w:t>
      </w:r>
    </w:p>
    <w:p w:rsidR="00B73F00" w:rsidRPr="00A44D46" w:rsidRDefault="00B73F00" w:rsidP="00E41F5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4"/>
          <w:szCs w:val="24"/>
          <w:lang w:bidi="ar-IQ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A5336" w:rsidRDefault="008B3C34" w:rsidP="008A5336">
      <w:pPr>
        <w:pStyle w:val="SpaceAfter"/>
        <w:bidi/>
        <w:ind w:left="0"/>
        <w:rPr>
          <w:rFonts w:asciiTheme="majorBidi" w:hAnsiTheme="majorBidi" w:cstheme="majorBidi" w:hint="cs"/>
          <w:color w:val="000000"/>
          <w:sz w:val="22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</w:p>
    <w:p w:rsidR="0094603E" w:rsidRDefault="00774B5D" w:rsidP="00B8266B">
      <w:pPr>
        <w:pStyle w:val="Heading2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</w:rPr>
      </w:pPr>
      <w:r w:rsidRPr="00774B5D">
        <w:rPr>
          <w:rFonts w:asciiTheme="majorBidi" w:hAnsiTheme="majorBidi" w:cstheme="majorBidi"/>
          <w:sz w:val="24"/>
        </w:rPr>
        <w:t>Cytotoxic effect of crab shell extracts on different tumor cell lines</w:t>
      </w:r>
      <w:r>
        <w:rPr>
          <w:rFonts w:asciiTheme="majorBidi" w:hAnsiTheme="majorBidi" w:cstheme="majorBidi"/>
          <w:color w:val="000000"/>
          <w:sz w:val="24"/>
          <w:szCs w:val="24"/>
          <w:lang w:bidi="ar-IQ"/>
        </w:rPr>
        <w:t>( 2012)</w:t>
      </w:r>
    </w:p>
    <w:p w:rsidR="00B8266B" w:rsidRPr="0094603E" w:rsidRDefault="00B8266B" w:rsidP="00B8266B">
      <w:pPr>
        <w:pStyle w:val="Heading2"/>
        <w:shd w:val="clear" w:color="auto" w:fill="FFFFFF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94603E">
        <w:rPr>
          <w:rFonts w:asciiTheme="majorBidi" w:hAnsiTheme="majorBidi" w:cstheme="majorBidi"/>
          <w:color w:val="000000"/>
          <w:sz w:val="24"/>
          <w:szCs w:val="24"/>
        </w:rPr>
        <w:t>Antiparasitic Effect of CdO NPS Synthesized by Simple Chemical Method SCM on Leishmania donovani in vivo and in vitroherbicide glyphosate</w:t>
      </w:r>
    </w:p>
    <w:p w:rsidR="00B8266B" w:rsidRDefault="00B8266B" w:rsidP="00B8266B">
      <w:pPr>
        <w:pStyle w:val="Heading2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study of efficiency for lactobacillus gasseri on cryptosporidium parvum</w:t>
      </w:r>
      <w:r w:rsidR="00E419A3">
        <w:rPr>
          <w:rFonts w:ascii="Verdana" w:hAnsi="Verdana"/>
          <w:color w:val="000000"/>
        </w:rPr>
        <w:t>.</w:t>
      </w:r>
    </w:p>
    <w:p w:rsidR="00E419A3" w:rsidRPr="00E419A3" w:rsidRDefault="00E419A3" w:rsidP="008D09B4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E419A3">
        <w:rPr>
          <w:rFonts w:ascii="Arial" w:eastAsia="Times New Roman" w:hAnsi="Arial" w:cs="Arial"/>
          <w:color w:val="222222"/>
          <w:sz w:val="25"/>
          <w:szCs w:val="25"/>
        </w:rPr>
        <w:t>Investigation the Role of Earthworm powder as anti -leishmanial Activity</w:t>
      </w:r>
    </w:p>
    <w:p w:rsidR="00E419A3" w:rsidRPr="00E419A3" w:rsidRDefault="008D09B4" w:rsidP="008D09B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6"/>
          <w:szCs w:val="16"/>
        </w:rPr>
      </w:pPr>
      <w:r>
        <w:rPr>
          <w:rFonts w:ascii="Arial" w:eastAsia="Times New Roman" w:hAnsi="Arial" w:cs="Arial" w:hint="cs"/>
          <w:color w:val="777777"/>
          <w:sz w:val="16"/>
          <w:szCs w:val="16"/>
          <w:rtl/>
        </w:rPr>
        <w:t xml:space="preserve"> </w:t>
      </w:r>
    </w:p>
    <w:p w:rsidR="00E419A3" w:rsidRDefault="008D09B4" w:rsidP="00B8266B">
      <w:pPr>
        <w:pStyle w:val="Heading2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87198D">
        <w:rPr>
          <w:sz w:val="24"/>
          <w:szCs w:val="24"/>
        </w:rPr>
        <w:t>STUDY OF EFFICIENCY FOR LACTOBACILLUS FERMUNTUM ON CRYPTOSPORIDIUM PARVUM Shaima D.Salman and *Sabaa T. Mohammed</w:t>
      </w:r>
    </w:p>
    <w:p w:rsidR="0087198D" w:rsidRPr="0087198D" w:rsidRDefault="00BE617C" w:rsidP="00B8266B">
      <w:pPr>
        <w:pStyle w:val="Heading2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s</w:t>
      </w:r>
    </w:p>
    <w:p w:rsidR="00774B5D" w:rsidRDefault="00774B5D" w:rsidP="0094603E">
      <w:pPr>
        <w:pStyle w:val="SpaceAfter"/>
        <w:tabs>
          <w:tab w:val="clear" w:pos="7560"/>
          <w:tab w:val="left" w:pos="9214"/>
        </w:tabs>
        <w:ind w:left="45" w:right="1324"/>
        <w:rPr>
          <w:rFonts w:asciiTheme="majorBidi" w:hAnsiTheme="majorBidi" w:cstheme="majorBidi"/>
          <w:b/>
          <w:bCs/>
          <w:color w:val="000000"/>
          <w:sz w:val="36"/>
          <w:szCs w:val="36"/>
          <w:lang w:bidi="ar-IQ"/>
        </w:rPr>
      </w:pPr>
    </w:p>
    <w:p w:rsidR="0094603E" w:rsidRPr="003F10C9" w:rsidRDefault="0094603E" w:rsidP="0094603E">
      <w:pPr>
        <w:pStyle w:val="SpaceAfter"/>
        <w:tabs>
          <w:tab w:val="clear" w:pos="7560"/>
          <w:tab w:val="left" w:pos="9214"/>
        </w:tabs>
        <w:ind w:left="795" w:right="1324"/>
        <w:rPr>
          <w:rFonts w:asciiTheme="majorBidi" w:hAnsiTheme="majorBidi" w:cstheme="majorBidi"/>
          <w:b/>
          <w:bCs/>
          <w:color w:val="000000"/>
          <w:sz w:val="36"/>
          <w:szCs w:val="36"/>
          <w:lang w:bidi="ar-IQ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bidi="ar-IQ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Certifications.Conferences.Workshops.</w:t>
      </w:r>
    </w:p>
    <w:p w:rsidR="001B7F9B" w:rsidRPr="00EA5093" w:rsidRDefault="00EA5093" w:rsidP="00EA509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</w:p>
    <w:p w:rsidR="001B7F9B" w:rsidRPr="00101176" w:rsidRDefault="001B7F9B" w:rsidP="001B7F9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لدي العديد من شهادات مشاركة بندوات ومحاضرات</w:t>
      </w:r>
      <w:r w:rsidR="00EA5093">
        <w:rPr>
          <w:rFonts w:ascii="Garamond" w:hAnsi="Garamond" w:hint="cs"/>
          <w:color w:val="000000"/>
          <w:rtl/>
          <w:lang w:bidi="ar-IQ"/>
        </w:rPr>
        <w:t xml:space="preserve"> وورشات العمل</w:t>
      </w:r>
      <w:r w:rsidR="00D51806">
        <w:rPr>
          <w:rFonts w:ascii="Garamond" w:hAnsi="Garamond" w:hint="cs"/>
          <w:color w:val="000000"/>
          <w:rtl/>
          <w:lang w:bidi="ar-IQ"/>
        </w:rPr>
        <w:t>سس</w:t>
      </w:r>
      <w:r>
        <w:rPr>
          <w:rFonts w:ascii="Garamond" w:hAnsi="Garamond" w:hint="cs"/>
          <w:color w:val="000000"/>
          <w:rtl/>
          <w:lang w:bidi="ar-IQ"/>
        </w:rPr>
        <w:t xml:space="preserve"> داخل الجامعة وخارجها</w:t>
      </w:r>
    </w:p>
    <w:sectPr w:rsidR="001B7F9B" w:rsidRPr="0010117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Kharashi 1"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398F"/>
    <w:multiLevelType w:val="hybridMultilevel"/>
    <w:tmpl w:val="A8BA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E5188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0F86"/>
    <w:multiLevelType w:val="hybridMultilevel"/>
    <w:tmpl w:val="793209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2D7D"/>
    <w:multiLevelType w:val="hybridMultilevel"/>
    <w:tmpl w:val="114E202C"/>
    <w:lvl w:ilvl="0" w:tplc="8F16A73C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A725E7"/>
    <w:multiLevelType w:val="hybridMultilevel"/>
    <w:tmpl w:val="886E4DDC"/>
    <w:lvl w:ilvl="0" w:tplc="C784BF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2715F"/>
    <w:rsid w:val="00031419"/>
    <w:rsid w:val="00031492"/>
    <w:rsid w:val="00035976"/>
    <w:rsid w:val="00045AA8"/>
    <w:rsid w:val="000B1312"/>
    <w:rsid w:val="00101176"/>
    <w:rsid w:val="001B7F9B"/>
    <w:rsid w:val="001F20BF"/>
    <w:rsid w:val="001F5DE8"/>
    <w:rsid w:val="0022715F"/>
    <w:rsid w:val="002D4776"/>
    <w:rsid w:val="002E7B65"/>
    <w:rsid w:val="0030367D"/>
    <w:rsid w:val="003D5B9D"/>
    <w:rsid w:val="003E692A"/>
    <w:rsid w:val="003F10C9"/>
    <w:rsid w:val="004505F3"/>
    <w:rsid w:val="00452D02"/>
    <w:rsid w:val="00495A61"/>
    <w:rsid w:val="004B29C9"/>
    <w:rsid w:val="005125AF"/>
    <w:rsid w:val="00526085"/>
    <w:rsid w:val="005B5764"/>
    <w:rsid w:val="006075E6"/>
    <w:rsid w:val="0062409B"/>
    <w:rsid w:val="0069288E"/>
    <w:rsid w:val="006B68D9"/>
    <w:rsid w:val="006D1093"/>
    <w:rsid w:val="006D539D"/>
    <w:rsid w:val="00752793"/>
    <w:rsid w:val="00774B5D"/>
    <w:rsid w:val="008015B3"/>
    <w:rsid w:val="008354C8"/>
    <w:rsid w:val="0087198D"/>
    <w:rsid w:val="008A5336"/>
    <w:rsid w:val="008B3C34"/>
    <w:rsid w:val="008B60A5"/>
    <w:rsid w:val="008D09B4"/>
    <w:rsid w:val="00913A81"/>
    <w:rsid w:val="00945D20"/>
    <w:rsid w:val="0094603E"/>
    <w:rsid w:val="00973883"/>
    <w:rsid w:val="00A21729"/>
    <w:rsid w:val="00A22646"/>
    <w:rsid w:val="00A37F2B"/>
    <w:rsid w:val="00A40FA9"/>
    <w:rsid w:val="00A44D46"/>
    <w:rsid w:val="00A64519"/>
    <w:rsid w:val="00A761AF"/>
    <w:rsid w:val="00A779D1"/>
    <w:rsid w:val="00A82DBB"/>
    <w:rsid w:val="00AA12A4"/>
    <w:rsid w:val="00AB759F"/>
    <w:rsid w:val="00B04B91"/>
    <w:rsid w:val="00B22FC5"/>
    <w:rsid w:val="00B73F00"/>
    <w:rsid w:val="00B8266B"/>
    <w:rsid w:val="00B828A7"/>
    <w:rsid w:val="00BE00B2"/>
    <w:rsid w:val="00BE617C"/>
    <w:rsid w:val="00C24461"/>
    <w:rsid w:val="00C368AE"/>
    <w:rsid w:val="00C61ACD"/>
    <w:rsid w:val="00D44BB5"/>
    <w:rsid w:val="00D51806"/>
    <w:rsid w:val="00DA042A"/>
    <w:rsid w:val="00E419A3"/>
    <w:rsid w:val="00E41F5D"/>
    <w:rsid w:val="00EA5093"/>
    <w:rsid w:val="00EE1F0C"/>
    <w:rsid w:val="00F3163E"/>
    <w:rsid w:val="00F331F0"/>
    <w:rsid w:val="00F65573"/>
    <w:rsid w:val="00FE689F"/>
    <w:rsid w:val="00F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5"/>
  </w:style>
  <w:style w:type="paragraph" w:styleId="Heading2">
    <w:name w:val="heading 2"/>
    <w:basedOn w:val="Normal"/>
    <w:link w:val="Heading2Char"/>
    <w:uiPriority w:val="9"/>
    <w:qFormat/>
    <w:rsid w:val="00946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5764"/>
    <w:pPr>
      <w:bidi/>
      <w:spacing w:after="0" w:line="240" w:lineRule="auto"/>
      <w:ind w:firstLine="720"/>
      <w:jc w:val="center"/>
    </w:pPr>
    <w:rPr>
      <w:rFonts w:ascii="Times New Roman" w:eastAsia="Times New Roman" w:hAnsi="Times New Roman" w:cs="Al-Kharashi 1"/>
      <w:sz w:val="40"/>
      <w:szCs w:val="38"/>
    </w:rPr>
  </w:style>
  <w:style w:type="character" w:customStyle="1" w:styleId="TitleChar">
    <w:name w:val="Title Char"/>
    <w:basedOn w:val="DefaultParagraphFont"/>
    <w:link w:val="Title"/>
    <w:rsid w:val="005B5764"/>
    <w:rPr>
      <w:rFonts w:ascii="Times New Roman" w:eastAsia="Times New Roman" w:hAnsi="Times New Roman" w:cs="Al-Kharashi 1"/>
      <w:sz w:val="40"/>
      <w:szCs w:val="38"/>
    </w:rPr>
  </w:style>
  <w:style w:type="paragraph" w:customStyle="1" w:styleId="SpaceAfter">
    <w:name w:val="Space After"/>
    <w:basedOn w:val="Normal"/>
    <w:qFormat/>
    <w:rsid w:val="008A5336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customStyle="1" w:styleId="ItalicHeading">
    <w:name w:val="Italic Heading"/>
    <w:basedOn w:val="Normal"/>
    <w:qFormat/>
    <w:rsid w:val="008A5336"/>
    <w:pPr>
      <w:spacing w:after="0" w:line="264" w:lineRule="auto"/>
      <w:ind w:left="288"/>
      <w:outlineLvl w:val="2"/>
    </w:pPr>
    <w:rPr>
      <w:i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460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6278">
              <w:marLeft w:val="0"/>
              <w:marRight w:val="1453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web</cp:lastModifiedBy>
  <cp:revision>18</cp:revision>
  <dcterms:created xsi:type="dcterms:W3CDTF">2018-11-11T22:14:00Z</dcterms:created>
  <dcterms:modified xsi:type="dcterms:W3CDTF">2020-01-14T22:54:00Z</dcterms:modified>
</cp:coreProperties>
</file>