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AD" w:rsidRDefault="001225AD">
      <w:pPr>
        <w:rPr>
          <w:rFonts w:hint="cs"/>
          <w:sz w:val="28"/>
          <w:szCs w:val="28"/>
          <w:rtl/>
          <w:lang w:bidi="ar-IQ"/>
        </w:rPr>
      </w:pPr>
    </w:p>
    <w:p w:rsidR="00CD6EE5" w:rsidRPr="004801E2" w:rsidRDefault="00CD6EE5" w:rsidP="00CD6EE5">
      <w:pPr>
        <w:jc w:val="center"/>
        <w:rPr>
          <w:b/>
          <w:bCs/>
          <w:i/>
          <w:iCs/>
          <w:sz w:val="32"/>
          <w:szCs w:val="32"/>
          <w:u w:val="single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  <w:lang w:bidi="ar-IQ"/>
        </w:rPr>
        <w:t>ا</w:t>
      </w:r>
      <w:r w:rsidRPr="004801E2">
        <w:rPr>
          <w:rFonts w:hint="cs"/>
          <w:b/>
          <w:bCs/>
          <w:sz w:val="32"/>
          <w:szCs w:val="32"/>
          <w:u w:val="single"/>
          <w:rtl/>
          <w:lang w:bidi="ar-IQ"/>
        </w:rPr>
        <w:t>لسيرة الذاتية</w:t>
      </w:r>
    </w:p>
    <w:p w:rsidR="00CD6EE5" w:rsidRDefault="00CD6EE5" w:rsidP="00CD6EE5">
      <w:pPr>
        <w:rPr>
          <w:sz w:val="28"/>
          <w:szCs w:val="28"/>
          <w:rtl/>
          <w:lang w:bidi="ar-IQ"/>
        </w:rPr>
      </w:pPr>
      <w:r w:rsidRPr="00CC6C2A">
        <w:rPr>
          <w:rFonts w:hint="cs"/>
          <w:sz w:val="28"/>
          <w:szCs w:val="28"/>
          <w:rtl/>
          <w:lang w:bidi="ar-IQ"/>
        </w:rPr>
        <w:t>الاسم الثلاثي واللقب</w:t>
      </w:r>
      <w:r>
        <w:rPr>
          <w:rFonts w:hint="cs"/>
          <w:sz w:val="28"/>
          <w:szCs w:val="28"/>
          <w:rtl/>
          <w:lang w:bidi="ar-IQ"/>
        </w:rPr>
        <w:t xml:space="preserve"> : محمد علي صاحب حسن خريبط الحبوبي .</w:t>
      </w:r>
    </w:p>
    <w:p w:rsidR="00CD6EE5" w:rsidRDefault="00CD6EE5" w:rsidP="00CD6EE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محل وتاريخ الولادة :البصرة في 2/8/1973</w:t>
      </w:r>
    </w:p>
    <w:p w:rsidR="00CD6EE5" w:rsidRDefault="00CD6EE5" w:rsidP="00CD6EE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الشهادات : </w:t>
      </w:r>
    </w:p>
    <w:p w:rsidR="00CD6EE5" w:rsidRPr="004801E2" w:rsidRDefault="00CD6EE5" w:rsidP="00CD6EE5">
      <w:pPr>
        <w:pStyle w:val="ListParagraph"/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4801E2">
        <w:rPr>
          <w:rFonts w:hint="cs"/>
          <w:sz w:val="28"/>
          <w:szCs w:val="28"/>
          <w:rtl/>
          <w:lang w:bidi="ar-IQ"/>
        </w:rPr>
        <w:t>البكلوريوس في القانون من كلية الحقوق جامعة النهرين 1996</w:t>
      </w:r>
    </w:p>
    <w:p w:rsidR="00CD6EE5" w:rsidRPr="004801E2" w:rsidRDefault="00CD6EE5" w:rsidP="00CD6EE5">
      <w:pPr>
        <w:pStyle w:val="ListParagraph"/>
        <w:numPr>
          <w:ilvl w:val="0"/>
          <w:numId w:val="3"/>
        </w:numPr>
        <w:rPr>
          <w:sz w:val="28"/>
          <w:szCs w:val="28"/>
          <w:rtl/>
          <w:lang w:bidi="ar-IQ"/>
        </w:rPr>
      </w:pPr>
      <w:r w:rsidRPr="004801E2">
        <w:rPr>
          <w:rFonts w:hint="cs"/>
          <w:sz w:val="28"/>
          <w:szCs w:val="28"/>
          <w:rtl/>
          <w:lang w:bidi="ar-IQ"/>
        </w:rPr>
        <w:t>الماجستير في القانون الخاص / المدني كلية الحقوق جامعة النهرين بموجب الامر الاداري 3/8/1005في 25/7/2000 بناء على الامر الجامعي س/1000في 18/7/2000</w:t>
      </w:r>
    </w:p>
    <w:p w:rsidR="00CD6EE5" w:rsidRDefault="00CD6EE5" w:rsidP="00CD6EE5">
      <w:pPr>
        <w:pStyle w:val="ListParagraph"/>
        <w:numPr>
          <w:ilvl w:val="0"/>
          <w:numId w:val="3"/>
        </w:numPr>
        <w:rPr>
          <w:sz w:val="28"/>
          <w:szCs w:val="28"/>
          <w:lang w:bidi="ar-IQ"/>
        </w:rPr>
      </w:pPr>
      <w:r w:rsidRPr="004801E2">
        <w:rPr>
          <w:rFonts w:hint="cs"/>
          <w:sz w:val="28"/>
          <w:szCs w:val="28"/>
          <w:rtl/>
          <w:lang w:bidi="ar-IQ"/>
        </w:rPr>
        <w:t>الدكتوراه في القانون الخاص / المدني من كلية الحقوق جامعة النهرين بموجب الامر الجامعي ج.س</w:t>
      </w:r>
      <w:r>
        <w:rPr>
          <w:rFonts w:hint="cs"/>
          <w:sz w:val="28"/>
          <w:szCs w:val="28"/>
          <w:rtl/>
          <w:lang w:bidi="ar-IQ"/>
        </w:rPr>
        <w:t>/344في 17 /5/2005.</w:t>
      </w:r>
    </w:p>
    <w:p w:rsidR="00CD6EE5" w:rsidRDefault="00CD6EE5" w:rsidP="00CD6EE5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الحصول على اللقب العلمي استاذ مساعد في القانون المدني من كلية القانون الجامعة المستنصرية بموجب الامر الجامعي رقم 14في 14/1/2015</w:t>
      </w:r>
    </w:p>
    <w:p w:rsidR="00CD6EE5" w:rsidRDefault="00CD6EE5" w:rsidP="00CD6EE5">
      <w:pPr>
        <w:spacing w:after="100" w:afterAutospacing="1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مكان العمل:</w:t>
      </w:r>
    </w:p>
    <w:p w:rsidR="00CD6EE5" w:rsidRDefault="00CD6EE5" w:rsidP="00CD6EE5">
      <w:pPr>
        <w:spacing w:after="100" w:afterAutospacing="1"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تدريسي على ملاك  كلية القانون الجامعة المستنصرية تاريخ التعيين 1/6/2003</w:t>
      </w:r>
    </w:p>
    <w:p w:rsidR="007D3549" w:rsidRDefault="007D354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النشاط العلمي </w:t>
      </w:r>
    </w:p>
    <w:p w:rsidR="007D3549" w:rsidRDefault="007D354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استاذ القانون المدني المساعد وتدريس مادة الحقوق العينية للمرحلة الرابعة .</w:t>
      </w:r>
    </w:p>
    <w:p w:rsidR="007D3549" w:rsidRDefault="007D3549" w:rsidP="007F657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تدريس في الدراسات العليا الماجستير في كلية القانون / المستنصرية .مشاركة في منااقشة رسائل الماجستير والاشراف على رسائل الماجستير وتقييم رسائل الماجستير العراقية والعربية .</w:t>
      </w:r>
    </w:p>
    <w:p w:rsidR="007D3549" w:rsidRDefault="007D3549" w:rsidP="007D354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تقييم بحوث المجلات في كلية القانون المستنصرية وغيرها .</w:t>
      </w:r>
    </w:p>
    <w:p w:rsidR="007D3549" w:rsidRDefault="007D3549" w:rsidP="007D354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 خبير علمي لرسائل الماجستير .</w:t>
      </w:r>
    </w:p>
    <w:p w:rsidR="007D3549" w:rsidRDefault="007D3549" w:rsidP="007D354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5- اقامة الندوات العلمية وحضور ندوات في كليات اخرى والحلقات العلمية .</w:t>
      </w:r>
    </w:p>
    <w:p w:rsidR="009F7526" w:rsidRDefault="006D7FC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المؤتمرات </w:t>
      </w:r>
    </w:p>
    <w:p w:rsidR="006D7FC5" w:rsidRDefault="006D7FC5" w:rsidP="006D7FC5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المؤتمر العلمي اكلية القانون جامعة كربلاء في 30 / نيسان 2011 </w:t>
      </w:r>
    </w:p>
    <w:p w:rsidR="006D7FC5" w:rsidRDefault="006D7FC5" w:rsidP="006D7FC5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المؤتمر العلمي لكلية الحقوق جامعة النهرين 2011</w:t>
      </w:r>
    </w:p>
    <w:p w:rsidR="006D7FC5" w:rsidRDefault="006D7FC5" w:rsidP="006D7FC5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المؤتمر العلمي لكلية القانون / المستنصرية بعنوان الحماية القانونية للبيئة في 3/5 /2013 </w:t>
      </w:r>
    </w:p>
    <w:p w:rsidR="007F6572" w:rsidRDefault="006D7FC5" w:rsidP="00AE1C9C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IQ"/>
        </w:rPr>
      </w:pPr>
      <w:r w:rsidRPr="00AE1C9C">
        <w:rPr>
          <w:rFonts w:hint="cs"/>
          <w:sz w:val="28"/>
          <w:szCs w:val="28"/>
          <w:rtl/>
          <w:lang w:bidi="ar-IQ"/>
        </w:rPr>
        <w:lastRenderedPageBreak/>
        <w:t>المؤتمر العلمي لكلية المامون الجامعة بعنوان البحث العلمي اساس التقدم والازدهار في</w:t>
      </w:r>
      <w:r w:rsidR="007F6572">
        <w:rPr>
          <w:rFonts w:hint="cs"/>
          <w:sz w:val="28"/>
          <w:szCs w:val="28"/>
          <w:rtl/>
          <w:lang w:bidi="ar-IQ"/>
        </w:rPr>
        <w:t xml:space="preserve"> 2014</w:t>
      </w:r>
    </w:p>
    <w:p w:rsidR="006D7FC5" w:rsidRPr="00AE1C9C" w:rsidRDefault="007F6572" w:rsidP="00AE1C9C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المؤتمر لكلية الامام الكاظم الجامعة 2016</w:t>
      </w:r>
      <w:r w:rsidR="006D7FC5" w:rsidRPr="00AE1C9C">
        <w:rPr>
          <w:rFonts w:hint="cs"/>
          <w:sz w:val="28"/>
          <w:szCs w:val="28"/>
          <w:rtl/>
          <w:lang w:bidi="ar-IQ"/>
        </w:rPr>
        <w:t xml:space="preserve"> </w:t>
      </w:r>
    </w:p>
    <w:p w:rsidR="006D7FC5" w:rsidRDefault="006D7FC5" w:rsidP="006D7FC5">
      <w:pPr>
        <w:ind w:left="360"/>
        <w:rPr>
          <w:sz w:val="28"/>
          <w:szCs w:val="28"/>
          <w:rtl/>
          <w:lang w:bidi="ar-IQ"/>
        </w:rPr>
      </w:pPr>
      <w:r w:rsidRPr="006D7FC5">
        <w:rPr>
          <w:rFonts w:hint="cs"/>
          <w:sz w:val="28"/>
          <w:szCs w:val="28"/>
          <w:rtl/>
          <w:lang w:bidi="ar-IQ"/>
        </w:rPr>
        <w:t>البحوث المنشورة :</w:t>
      </w:r>
      <w:r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t xml:space="preserve">1- الخطا الطبي المفترض مجلة الحقوق كلية القانون المستنصرية بغداد العدد 19 السنة السادسة 2012 </w:t>
      </w:r>
    </w:p>
    <w:p w:rsidR="006D7FC5" w:rsidRDefault="006D7FC5" w:rsidP="006D7FC5">
      <w:pPr>
        <w:ind w:left="36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عقد توريد المعلومات عبر الانترنت </w:t>
      </w:r>
      <w:r w:rsidR="00AE1C9C">
        <w:rPr>
          <w:rFonts w:hint="cs"/>
          <w:sz w:val="28"/>
          <w:szCs w:val="28"/>
          <w:rtl/>
          <w:lang w:bidi="ar-IQ"/>
        </w:rPr>
        <w:t>مجلة الحقوق كلية القانون المستنصرية بغداد العدد12-142011السنة السادسة .</w:t>
      </w:r>
    </w:p>
    <w:p w:rsidR="00AE1C9C" w:rsidRDefault="00AE1C9C" w:rsidP="006D7FC5">
      <w:pPr>
        <w:ind w:left="360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خصوصية التعاقد بالبيع بالمزاد الالكتروني مجلة دراسات قانونية بيت الحكمة بغداد العدد 36 في 2013 </w:t>
      </w:r>
    </w:p>
    <w:p w:rsidR="00AE1C9C" w:rsidRDefault="00AE1C9C" w:rsidP="00AE1C9C">
      <w:pPr>
        <w:pStyle w:val="ListParagraph"/>
        <w:numPr>
          <w:ilvl w:val="0"/>
          <w:numId w:val="1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مشكلات التعويض عن اضرار التلوث البيئي مجلة دراسات قانونية بيت الحكمة بغداد العدد39 في 2015 .</w:t>
      </w:r>
    </w:p>
    <w:p w:rsidR="008D0501" w:rsidRPr="008D0501" w:rsidRDefault="008D0501" w:rsidP="008D0501">
      <w:pPr>
        <w:ind w:left="360"/>
        <w:rPr>
          <w:sz w:val="28"/>
          <w:szCs w:val="28"/>
          <w:lang w:bidi="ar-IQ"/>
        </w:rPr>
      </w:pPr>
      <w:r w:rsidRPr="008D0501">
        <w:rPr>
          <w:rFonts w:hint="cs"/>
          <w:sz w:val="28"/>
          <w:szCs w:val="28"/>
          <w:rtl/>
          <w:lang w:bidi="ar-IQ"/>
        </w:rPr>
        <w:t xml:space="preserve">كتب الشكر والتقدير </w:t>
      </w:r>
    </w:p>
    <w:p w:rsidR="008D0501" w:rsidRDefault="008D0501" w:rsidP="008D0501">
      <w:pPr>
        <w:pStyle w:val="ListParagraph"/>
        <w:numPr>
          <w:ilvl w:val="0"/>
          <w:numId w:val="2"/>
        </w:numPr>
        <w:ind w:left="360"/>
        <w:rPr>
          <w:sz w:val="28"/>
          <w:szCs w:val="28"/>
          <w:lang w:bidi="ar-IQ"/>
        </w:rPr>
      </w:pPr>
      <w:r w:rsidRPr="008D0501">
        <w:rPr>
          <w:rFonts w:hint="cs"/>
          <w:sz w:val="28"/>
          <w:szCs w:val="28"/>
          <w:rtl/>
          <w:lang w:bidi="ar-IQ"/>
        </w:rPr>
        <w:t>كلية القانون جامعة ديالى رقم 3796 في 27/8/2005</w:t>
      </w:r>
    </w:p>
    <w:p w:rsidR="008D0501" w:rsidRDefault="008D0501" w:rsidP="008D050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 w:rsidRPr="008D0501">
        <w:rPr>
          <w:rFonts w:hint="cs"/>
          <w:sz w:val="28"/>
          <w:szCs w:val="28"/>
          <w:rtl/>
          <w:lang w:bidi="ar-IQ"/>
        </w:rPr>
        <w:t xml:space="preserve">كلية القانون جامعة ديالى رقم764 في 30 / 5/    2005  </w:t>
      </w:r>
    </w:p>
    <w:p w:rsidR="008D0501" w:rsidRDefault="008D0501" w:rsidP="008D050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 w:rsidRPr="008D0501">
        <w:rPr>
          <w:rFonts w:hint="cs"/>
          <w:sz w:val="28"/>
          <w:szCs w:val="28"/>
          <w:rtl/>
          <w:lang w:bidi="ar-IQ"/>
        </w:rPr>
        <w:t>كلية القانون جامعة ديالى رقم 1013 في 30 /7/2006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D0501" w:rsidRDefault="00447191" w:rsidP="008D050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شكر وتقدير من جهاز الاشراف والتقويم في الجامعة المستنصرية العدد27873 في 22/12/2010 </w:t>
      </w:r>
    </w:p>
    <w:p w:rsidR="00FE24D1" w:rsidRDefault="00447191" w:rsidP="008D050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شكر وتقدير من نقابة المحامين العدد 75 في 13/3/2014 </w:t>
      </w:r>
    </w:p>
    <w:p w:rsidR="00447191" w:rsidRDefault="00FE24D1" w:rsidP="00FE24D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شكر وتقدير من السيد رئيس الجامعة المستنصرية المرقم 22600 في 6/ 9 /2015 </w:t>
      </w:r>
      <w:r w:rsidR="00447191">
        <w:rPr>
          <w:rFonts w:hint="cs"/>
          <w:sz w:val="28"/>
          <w:szCs w:val="28"/>
          <w:rtl/>
          <w:lang w:bidi="ar-IQ"/>
        </w:rPr>
        <w:t>.</w:t>
      </w:r>
    </w:p>
    <w:p w:rsidR="007D3549" w:rsidRDefault="007D3549" w:rsidP="00FE24D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الجامعة المستنصرية للنجاح في الالعلمية رقم 453 في 9/2/2017</w:t>
      </w:r>
    </w:p>
    <w:p w:rsidR="007D3549" w:rsidRPr="008D0501" w:rsidRDefault="007D3549" w:rsidP="00FE24D1">
      <w:pPr>
        <w:pStyle w:val="ListParagraph"/>
        <w:numPr>
          <w:ilvl w:val="0"/>
          <w:numId w:val="2"/>
        </w:num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شكر وتقدير من عميد كلية القانون  رقم 146في 19 /1/2017</w:t>
      </w:r>
    </w:p>
    <w:sectPr w:rsidR="007D3549" w:rsidRPr="008D0501" w:rsidSect="00B048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000"/>
    <w:multiLevelType w:val="hybridMultilevel"/>
    <w:tmpl w:val="5A888F58"/>
    <w:lvl w:ilvl="0" w:tplc="D5E2B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FF5"/>
    <w:multiLevelType w:val="hybridMultilevel"/>
    <w:tmpl w:val="D5A837A8"/>
    <w:lvl w:ilvl="0" w:tplc="F4BC7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91D10"/>
    <w:multiLevelType w:val="hybridMultilevel"/>
    <w:tmpl w:val="6B9EEDB6"/>
    <w:lvl w:ilvl="0" w:tplc="CCE2A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7FC5"/>
    <w:rsid w:val="000E0051"/>
    <w:rsid w:val="001225AD"/>
    <w:rsid w:val="002B2D17"/>
    <w:rsid w:val="00447191"/>
    <w:rsid w:val="006D7FC5"/>
    <w:rsid w:val="007D3549"/>
    <w:rsid w:val="007F6572"/>
    <w:rsid w:val="008D0501"/>
    <w:rsid w:val="009F7526"/>
    <w:rsid w:val="00AE1C9C"/>
    <w:rsid w:val="00B04803"/>
    <w:rsid w:val="00CD6EE5"/>
    <w:rsid w:val="00DE7704"/>
    <w:rsid w:val="00FE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2016-03-02T16:08:00Z</dcterms:created>
  <dcterms:modified xsi:type="dcterms:W3CDTF">2017-03-14T17:46:00Z</dcterms:modified>
</cp:coreProperties>
</file>