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8" w:rsidRPr="00FA70E8" w:rsidRDefault="00FA70E8" w:rsidP="00FA70E8">
      <w:pPr>
        <w:tabs>
          <w:tab w:val="left" w:pos="5951"/>
          <w:tab w:val="right" w:pos="8306"/>
        </w:tabs>
        <w:jc w:val="center"/>
        <w:rPr>
          <w:sz w:val="36"/>
          <w:szCs w:val="36"/>
          <w:lang w:bidi="ar-IQ"/>
        </w:rPr>
      </w:pPr>
      <w:bookmarkStart w:id="0" w:name="_GoBack"/>
      <w:bookmarkEnd w:id="0"/>
      <w:r w:rsidRPr="00FA70E8">
        <w:rPr>
          <w:sz w:val="36"/>
          <w:szCs w:val="36"/>
          <w:lang w:bidi="ar-IQ"/>
        </w:rPr>
        <w:t>c.v</w:t>
      </w:r>
    </w:p>
    <w:p w:rsidR="00FA70E8" w:rsidRPr="00FA70E8" w:rsidRDefault="00FA70E8" w:rsidP="00FA70E8">
      <w:pPr>
        <w:tabs>
          <w:tab w:val="left" w:pos="5951"/>
          <w:tab w:val="right" w:pos="8306"/>
        </w:tabs>
        <w:jc w:val="right"/>
        <w:rPr>
          <w:sz w:val="28"/>
          <w:szCs w:val="28"/>
          <w:lang w:bidi="ar-IQ"/>
        </w:rPr>
      </w:pPr>
    </w:p>
    <w:p w:rsidR="00FA70E8" w:rsidRPr="00FA70E8" w:rsidRDefault="00FA70E8" w:rsidP="00FA70E8">
      <w:pPr>
        <w:tabs>
          <w:tab w:val="left" w:pos="5951"/>
          <w:tab w:val="right" w:pos="8306"/>
        </w:tabs>
        <w:jc w:val="right"/>
        <w:rPr>
          <w:sz w:val="28"/>
          <w:szCs w:val="28"/>
          <w:rtl/>
          <w:lang w:bidi="ar-IQ"/>
        </w:rPr>
      </w:pPr>
      <w:r w:rsidRPr="00FA70E8">
        <w:rPr>
          <w:sz w:val="28"/>
          <w:szCs w:val="28"/>
          <w:lang w:bidi="ar-IQ"/>
        </w:rPr>
        <w:t>Personal data</w:t>
      </w:r>
    </w:p>
    <w:p w:rsidR="001E6082" w:rsidRPr="00FA70E8" w:rsidRDefault="00FA70E8" w:rsidP="00FA70E8">
      <w:pPr>
        <w:tabs>
          <w:tab w:val="left" w:pos="5951"/>
          <w:tab w:val="right" w:pos="8306"/>
        </w:tabs>
        <w:jc w:val="right"/>
        <w:rPr>
          <w:sz w:val="28"/>
          <w:szCs w:val="28"/>
          <w:rtl/>
          <w:lang w:bidi="ar-IQ"/>
        </w:rPr>
      </w:pPr>
      <w:r w:rsidRPr="00FA70E8">
        <w:rPr>
          <w:sz w:val="28"/>
          <w:szCs w:val="28"/>
          <w:lang w:bidi="ar-IQ"/>
        </w:rPr>
        <w:tab/>
      </w:r>
      <w:r w:rsidR="00164985" w:rsidRPr="00FA70E8">
        <w:rPr>
          <w:sz w:val="28"/>
          <w:szCs w:val="28"/>
          <w:lang w:bidi="ar-IQ"/>
        </w:rPr>
        <w:t>Prof. Dr Haider Ali Hussei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Place and date of birth: Baghdad - 5/15/1976.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Nationality: Iraqi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Current address: Iraq/Baghdad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Email: hyder_irq@uomustansiriyah.edu.iq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hyder_irq@yahoo.com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Phone: 009647901757390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Skills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Languages: Arabic, English, spoken and written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Computer skills: computer programs and holds an international computer certificate “IC3”</w:t>
      </w:r>
    </w:p>
    <w:p w:rsidR="001E6082" w:rsidRPr="00FA70E8" w:rsidRDefault="001E6082" w:rsidP="00FA70E8">
      <w:pPr>
        <w:jc w:val="right"/>
        <w:rPr>
          <w:sz w:val="28"/>
          <w:szCs w:val="28"/>
        </w:rPr>
      </w:pPr>
      <w:r w:rsidRPr="00FA70E8">
        <w:rPr>
          <w:sz w:val="28"/>
          <w:szCs w:val="28"/>
        </w:rPr>
        <w:t>Writer and journalist on international affairs</w:t>
      </w:r>
    </w:p>
    <w:p w:rsidR="00164985" w:rsidRPr="00FA70E8" w:rsidRDefault="00164985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Qualifications</w:t>
      </w:r>
    </w:p>
    <w:p w:rsidR="00164985" w:rsidRPr="00FA70E8" w:rsidRDefault="00164985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Doctorate in Political Science - International Politics - Al-Nahrain University, Faculty of Political Sciences 2010</w:t>
      </w:r>
    </w:p>
    <w:p w:rsidR="00164985" w:rsidRPr="00FA70E8" w:rsidRDefault="00164985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Academic degree - Professor</w:t>
      </w:r>
    </w:p>
    <w:p w:rsidR="00164985" w:rsidRPr="00FA70E8" w:rsidRDefault="00164985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Professional/practical experiences</w:t>
      </w:r>
    </w:p>
    <w:p w:rsidR="00164985" w:rsidRPr="00FA70E8" w:rsidRDefault="00164985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Professor of political science at Al-Mustansiriya University</w:t>
      </w:r>
    </w:p>
    <w:p w:rsidR="00164985" w:rsidRPr="00FA70E8" w:rsidRDefault="00164985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Researcher and teacher in international affairs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Published books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lastRenderedPageBreak/>
        <w:t>- The policy of the United States of America and the future of the international system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America and the Middle East...conflict management and the path of balance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Iraq and its strategic depth - awareness and response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New directions - Iraqi political priorities for effective strategic performance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The Great Approach: Russia in the Middle East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Scientific research and studies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containment The United States and China: Competition, Partnership and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Iraqi Diplomacy in a Turbulent Regional Environment: A Study in Determinants and Constraints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Iraq in the Turkish strategy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Türkiye in Iraq strategy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-Iraq in the Chinese strategic perception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The Popular Mobilization Forces...a vision for the future role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-Towards a future vision for strengthening democratic endeavors in Iraq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Iraq and the challenges of strategic depth</w:t>
      </w:r>
    </w:p>
    <w:p w:rsidR="005A107B" w:rsidRPr="00FA70E8" w:rsidRDefault="005A107B" w:rsidP="00FA70E8">
      <w:pPr>
        <w:jc w:val="right"/>
        <w:rPr>
          <w:sz w:val="28"/>
          <w:szCs w:val="28"/>
          <w:lang w:bidi="ar-IQ"/>
        </w:rPr>
      </w:pPr>
      <w:r w:rsidRPr="00FA70E8">
        <w:rPr>
          <w:sz w:val="28"/>
          <w:szCs w:val="28"/>
          <w:lang w:bidi="ar-IQ"/>
        </w:rPr>
        <w:t>- Future trends in Iraq’s regional relations</w:t>
      </w:r>
    </w:p>
    <w:p w:rsidR="003B1250" w:rsidRPr="005A107B" w:rsidRDefault="00CE142F" w:rsidP="001E6082">
      <w:pPr>
        <w:jc w:val="right"/>
        <w:rPr>
          <w:lang w:bidi="ar-IQ"/>
        </w:rPr>
      </w:pPr>
    </w:p>
    <w:sectPr w:rsidR="003B1250" w:rsidRPr="005A107B" w:rsidSect="008345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82"/>
    <w:rsid w:val="00164985"/>
    <w:rsid w:val="001E6082"/>
    <w:rsid w:val="003A4506"/>
    <w:rsid w:val="00484A94"/>
    <w:rsid w:val="005A107B"/>
    <w:rsid w:val="00683AB7"/>
    <w:rsid w:val="008345C0"/>
    <w:rsid w:val="00CE142F"/>
    <w:rsid w:val="00F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1E608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E608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1E608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E608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PC</cp:lastModifiedBy>
  <cp:revision>2</cp:revision>
  <dcterms:created xsi:type="dcterms:W3CDTF">2023-09-27T09:41:00Z</dcterms:created>
  <dcterms:modified xsi:type="dcterms:W3CDTF">2023-09-27T09:41:00Z</dcterms:modified>
</cp:coreProperties>
</file>