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7C" w:rsidRPr="0033087C" w:rsidRDefault="0033087C" w:rsidP="0033087C">
      <w:pPr>
        <w:bidi/>
        <w:spacing w:after="0" w:line="240" w:lineRule="auto"/>
        <w:jc w:val="center"/>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سيرة ذاتية (</w:t>
      </w:r>
      <w:r w:rsidRPr="0033087C">
        <w:rPr>
          <w:rFonts w:ascii="Times New Roman" w:eastAsia="Times New Roman" w:hAnsi="Times New Roman" w:cs="Times New Roman"/>
          <w:b/>
          <w:bCs/>
          <w:sz w:val="32"/>
          <w:szCs w:val="32"/>
          <w:lang w:bidi="ar-IQ"/>
        </w:rPr>
        <w:t>c.v</w:t>
      </w:r>
      <w:r w:rsidRPr="0033087C">
        <w:rPr>
          <w:rFonts w:ascii="Times New Roman" w:eastAsia="Times New Roman" w:hAnsi="Times New Roman" w:cs="Times New Roman" w:hint="cs"/>
          <w:b/>
          <w:bCs/>
          <w:sz w:val="32"/>
          <w:szCs w:val="32"/>
          <w:rtl/>
          <w:lang w:bidi="ar-IQ"/>
        </w:rPr>
        <w:t>)</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p>
    <w:p w:rsidR="0033087C" w:rsidRPr="0033087C" w:rsidRDefault="0033087C" w:rsidP="0033087C">
      <w:pPr>
        <w:numPr>
          <w:ilvl w:val="0"/>
          <w:numId w:val="1"/>
        </w:numPr>
        <w:bidi/>
        <w:spacing w:after="0" w:line="240" w:lineRule="auto"/>
        <w:contextualSpacing/>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اسم الشهرة: د.كريم شغيدل.</w:t>
      </w:r>
    </w:p>
    <w:p w:rsidR="0033087C" w:rsidRPr="0033087C" w:rsidRDefault="0033087C" w:rsidP="0033087C">
      <w:pPr>
        <w:numPr>
          <w:ilvl w:val="0"/>
          <w:numId w:val="1"/>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الاسم الكامل: د. كريم شغيدل مطرود سلمان المكصوصي.</w:t>
      </w:r>
    </w:p>
    <w:p w:rsidR="0033087C" w:rsidRPr="0033087C" w:rsidRDefault="0033087C" w:rsidP="0033087C">
      <w:pPr>
        <w:numPr>
          <w:ilvl w:val="0"/>
          <w:numId w:val="1"/>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تدريسي وباحث أكاديمي و</w:t>
      </w:r>
      <w:r w:rsidR="00B27D59">
        <w:rPr>
          <w:rFonts w:ascii="Times New Roman" w:eastAsia="Times New Roman" w:hAnsi="Times New Roman" w:cs="Times New Roman" w:hint="cs"/>
          <w:b/>
          <w:bCs/>
          <w:sz w:val="32"/>
          <w:szCs w:val="32"/>
          <w:rtl/>
          <w:lang w:bidi="ar-IQ"/>
        </w:rPr>
        <w:t>شاعر و</w:t>
      </w:r>
      <w:r w:rsidRPr="0033087C">
        <w:rPr>
          <w:rFonts w:ascii="Times New Roman" w:eastAsia="Times New Roman" w:hAnsi="Times New Roman" w:cs="Times New Roman" w:hint="cs"/>
          <w:b/>
          <w:bCs/>
          <w:sz w:val="32"/>
          <w:szCs w:val="32"/>
          <w:rtl/>
          <w:lang w:bidi="ar-IQ"/>
        </w:rPr>
        <w:t>إعلامي.</w:t>
      </w:r>
    </w:p>
    <w:p w:rsidR="0033087C" w:rsidRDefault="0033087C" w:rsidP="0033087C">
      <w:pPr>
        <w:numPr>
          <w:ilvl w:val="0"/>
          <w:numId w:val="1"/>
        </w:numPr>
        <w:bidi/>
        <w:spacing w:after="0" w:line="240" w:lineRule="auto"/>
        <w:contextualSpacing/>
        <w:jc w:val="both"/>
        <w:rPr>
          <w:rFonts w:ascii="Times New Roman" w:eastAsia="Times New Roman" w:hAnsi="Times New Roman" w:cs="Times New Roman" w:hint="cs"/>
          <w:b/>
          <w:bCs/>
          <w:sz w:val="32"/>
          <w:szCs w:val="32"/>
          <w:lang w:bidi="ar-IQ"/>
        </w:rPr>
      </w:pPr>
      <w:r w:rsidRPr="0033087C">
        <w:rPr>
          <w:rFonts w:ascii="Times New Roman" w:eastAsia="Times New Roman" w:hAnsi="Times New Roman" w:cs="Times New Roman" w:hint="cs"/>
          <w:b/>
          <w:bCs/>
          <w:sz w:val="32"/>
          <w:szCs w:val="32"/>
          <w:rtl/>
          <w:lang w:bidi="ar-IQ"/>
        </w:rPr>
        <w:t>العمل الحالي: تدريسي في قسم اللغة العربية/ كلية التربية الأساسية/ الجامعة المستنصرية</w:t>
      </w:r>
      <w:r w:rsidR="00B27D59">
        <w:rPr>
          <w:rFonts w:ascii="Times New Roman" w:eastAsia="Times New Roman" w:hAnsi="Times New Roman" w:cs="Times New Roman" w:hint="cs"/>
          <w:b/>
          <w:bCs/>
          <w:sz w:val="32"/>
          <w:szCs w:val="32"/>
          <w:rtl/>
          <w:lang w:bidi="ar-IQ"/>
        </w:rPr>
        <w:t>/ مسؤول شعبة الإعلام</w:t>
      </w:r>
      <w:r w:rsidRPr="0033087C">
        <w:rPr>
          <w:rFonts w:ascii="Times New Roman" w:eastAsia="Times New Roman" w:hAnsi="Times New Roman" w:cs="Times New Roman" w:hint="cs"/>
          <w:b/>
          <w:bCs/>
          <w:sz w:val="32"/>
          <w:szCs w:val="32"/>
          <w:rtl/>
          <w:lang w:bidi="ar-IQ"/>
        </w:rPr>
        <w:t>.</w:t>
      </w:r>
    </w:p>
    <w:p w:rsidR="001D0685" w:rsidRDefault="001D0685" w:rsidP="001D0685">
      <w:pPr>
        <w:numPr>
          <w:ilvl w:val="0"/>
          <w:numId w:val="1"/>
        </w:numPr>
        <w:bidi/>
        <w:spacing w:after="0" w:line="240" w:lineRule="auto"/>
        <w:contextualSpacing/>
        <w:jc w:val="both"/>
        <w:rPr>
          <w:rFonts w:ascii="Times New Roman" w:eastAsia="Times New Roman" w:hAnsi="Times New Roman" w:cs="Times New Roman" w:hint="cs"/>
          <w:b/>
          <w:bCs/>
          <w:sz w:val="32"/>
          <w:szCs w:val="32"/>
          <w:lang w:bidi="ar-IQ"/>
        </w:rPr>
      </w:pPr>
      <w:r>
        <w:rPr>
          <w:rFonts w:ascii="Times New Roman" w:eastAsia="Times New Roman" w:hAnsi="Times New Roman" w:cs="Times New Roman" w:hint="cs"/>
          <w:b/>
          <w:bCs/>
          <w:sz w:val="32"/>
          <w:szCs w:val="32"/>
          <w:rtl/>
          <w:lang w:bidi="ar-IQ"/>
        </w:rPr>
        <w:t>اللقب العلمي: أستاذ مساعد.</w:t>
      </w:r>
    </w:p>
    <w:p w:rsidR="001D0685" w:rsidRPr="0033087C" w:rsidRDefault="001D0685" w:rsidP="001D0685">
      <w:pPr>
        <w:numPr>
          <w:ilvl w:val="0"/>
          <w:numId w:val="1"/>
        </w:numPr>
        <w:bidi/>
        <w:spacing w:after="0" w:line="240" w:lineRule="auto"/>
        <w:contextualSpacing/>
        <w:jc w:val="both"/>
        <w:rPr>
          <w:rFonts w:ascii="Times New Roman" w:eastAsia="Times New Roman" w:hAnsi="Times New Roman" w:cs="Times New Roman"/>
          <w:b/>
          <w:bCs/>
          <w:sz w:val="32"/>
          <w:szCs w:val="32"/>
          <w:lang w:bidi="ar-IQ"/>
        </w:rPr>
      </w:pPr>
      <w:r>
        <w:rPr>
          <w:rFonts w:ascii="Times New Roman" w:eastAsia="Times New Roman" w:hAnsi="Times New Roman" w:cs="Times New Roman" w:hint="cs"/>
          <w:b/>
          <w:bCs/>
          <w:sz w:val="32"/>
          <w:szCs w:val="32"/>
          <w:rtl/>
          <w:lang w:bidi="ar-IQ"/>
        </w:rPr>
        <w:t>التخصص الدقيق: أدب حديث.</w:t>
      </w:r>
      <w:bookmarkStart w:id="0" w:name="_GoBack"/>
      <w:bookmarkEnd w:id="0"/>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العمل السابق:</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 xml:space="preserve">عمل في العديد من الصحف والمجلات العراقية وآخرها صحيفة الصباح مديراً لتحرير الملاحق الأسبوعية ومديراً لمركز الصباح للدراسات الاستراتيجية، حتى العام 2012، إذ تم نقل خدماته إلى وزارة التعليم العالي والبحث العلمي بناء على طلبه. </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عمل في قسم البرامج السياسية وإذاعة العراق في شبكة الإعلام العراقي.</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أعد وقدم العديد من البرامج الإذاعية لإذاعة جمهورية العراق/ شبكة الإعلام العراقي.</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رئيس قسم البحث والتطوير في شبكة الإعلام العراقي.</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المحرر السياسي لمجلة الشبكة العراقية.</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المحرر السياسي لمجلة الرؤية.</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له عمود أسبوعي في صحيفة الصباح بعنوان(متون) منذ 2007 حتى الآن.</w:t>
      </w:r>
    </w:p>
    <w:p w:rsidR="0033087C" w:rsidRPr="0033087C" w:rsidRDefault="0033087C" w:rsidP="00B27D59">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شارك ضيفاً ومحللاً سياسياً في العديد من البرامج الثقافية والسياسية على الفضائيات العراقية والعربية.</w:t>
      </w:r>
    </w:p>
    <w:p w:rsidR="0033087C" w:rsidRPr="0033087C" w:rsidRDefault="0033087C" w:rsidP="0033087C">
      <w:pPr>
        <w:numPr>
          <w:ilvl w:val="0"/>
          <w:numId w:val="1"/>
        </w:numPr>
        <w:bidi/>
        <w:spacing w:after="0" w:line="240" w:lineRule="auto"/>
        <w:contextualSpacing/>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نشر خمسة بحوث أكاديمية في مجلات محكمة.</w:t>
      </w:r>
    </w:p>
    <w:p w:rsidR="0033087C" w:rsidRPr="0033087C" w:rsidRDefault="0033087C" w:rsidP="0033087C">
      <w:pPr>
        <w:bidi/>
        <w:spacing w:after="0" w:line="240" w:lineRule="auto"/>
        <w:ind w:left="360"/>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w:t>
      </w:r>
      <w:r w:rsidRPr="0033087C">
        <w:rPr>
          <w:rFonts w:ascii="Times New Roman" w:eastAsia="Times New Roman" w:hAnsi="Times New Roman" w:cs="Times New Roman" w:hint="cs"/>
          <w:b/>
          <w:bCs/>
          <w:sz w:val="32"/>
          <w:szCs w:val="32"/>
          <w:rtl/>
          <w:lang w:bidi="ar-IQ"/>
        </w:rPr>
        <w:tab/>
        <w:t>شارك في العديد من المؤتمرات والندوات وورش العمل مع عدة جهات حكومية وغير حكومية، وآخرها بصفة خبير في مؤتمر الشباب العراقي الأول 2016.</w:t>
      </w:r>
    </w:p>
    <w:p w:rsidR="0033087C" w:rsidRPr="0033087C" w:rsidRDefault="0033087C" w:rsidP="0033087C">
      <w:pPr>
        <w:numPr>
          <w:ilvl w:val="0"/>
          <w:numId w:val="1"/>
        </w:numPr>
        <w:bidi/>
        <w:spacing w:after="0" w:line="240" w:lineRule="auto"/>
        <w:contextualSpacing/>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 xml:space="preserve">حصل على العديد من الشهادات التقديرية وكتب الشكر من عدة جهات: الأمانة العامة لمجلس الوزراء، مجلس القضاء الأعلى، وزارة التعليم العالي والبحث العلمي، وزارة الثقافة، الجامعة المستنصرية، جامعة بابل، منظمة اليونيسيف وغيرها. </w:t>
      </w:r>
    </w:p>
    <w:p w:rsidR="0033087C" w:rsidRPr="0033087C" w:rsidRDefault="0033087C" w:rsidP="0033087C">
      <w:pPr>
        <w:bidi/>
        <w:spacing w:after="0" w:line="240" w:lineRule="auto"/>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   الجوائز:</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الجائزة الأولى لمسابقة حسب الشيخ جعفر عن مجموعته الشعرية(قراءة وحساب) 1995.</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الجائزة الثالثة لمسابقة يوسف العاني للنصوص المسرحية عن مسرحية (المألمة) 1996.</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الجائزة الثالثة لمسابقة الدراسات الأدبية، مؤتمر المثقفين العراقيين 2006.</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جائزة البحث المتميز/</w:t>
      </w:r>
      <w:r w:rsidR="00B27D59">
        <w:rPr>
          <w:rFonts w:ascii="Times New Roman" w:eastAsia="Times New Roman" w:hAnsi="Times New Roman" w:cs="Times New Roman" w:hint="cs"/>
          <w:b/>
          <w:bCs/>
          <w:sz w:val="32"/>
          <w:szCs w:val="32"/>
          <w:rtl/>
          <w:lang w:bidi="ar-IQ"/>
        </w:rPr>
        <w:t xml:space="preserve"> كلية العلوم الإنسانية/</w:t>
      </w:r>
      <w:r w:rsidRPr="0033087C">
        <w:rPr>
          <w:rFonts w:ascii="Times New Roman" w:eastAsia="Times New Roman" w:hAnsi="Times New Roman" w:cs="Times New Roman" w:hint="cs"/>
          <w:b/>
          <w:bCs/>
          <w:sz w:val="32"/>
          <w:szCs w:val="32"/>
          <w:rtl/>
          <w:lang w:bidi="ar-IQ"/>
        </w:rPr>
        <w:t xml:space="preserve"> جامعة بابل 2014.</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lastRenderedPageBreak/>
        <w:t>الجائزة الثالثة للتميز الإعلامي العربي/ الأمانة العامة لمجلس الوزراء 2016، عن عموده في صحيفة الصباح (أشبال الخراب).</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جائزة الصحافة العراقية/ النقابة الوطنية للصحفيين العراقيين، عن عموده في صحيفة الصباح (المغريات الوطنية).</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تم تعضيد كتابه(خطاب الحداثة) من قبل لجنة التعضيد في الجامعة المستنصرية.</w:t>
      </w:r>
    </w:p>
    <w:p w:rsidR="0033087C" w:rsidRPr="0033087C" w:rsidRDefault="0033087C" w:rsidP="0033087C">
      <w:pPr>
        <w:numPr>
          <w:ilvl w:val="0"/>
          <w:numId w:val="2"/>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تم تعضيد بحثين أصيلين له من قبل لجنة التعضيد في الجامعة المستنصرية.</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صدر له:</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المجموعات الشعرية:</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1- مخطوطة الألم/ المدونات الأربع، دار الشؤون الثقافية العامة، 2005.</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2- ثمارها المعاصي، المركز العربي الثقافي السويسري، 2006.</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3- أنساغ القلب، مجموعة مشتركة، بيت الشعر الفلسطيني، رام الله، 2001.</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4- العناية بالرماد، دار ليندا، السويداء، سوريا، 2015.</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الدراسات:</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1- الشعر والفنون، بنغازي- بيروت، 2002.</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2- تداخل الفنون في القصيدة العراقية، دار الشؤون الثقافية، بغداد 2007..</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3- خطاب الحداثة، وزارة الثقافة، 2013.</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4- المواطنة/ رؤية في إشكاليات البناء والاندماج المجتمعي، مجموعة باحثين، عن مركز المستنصرية للدراسات العربية والدولية.</w:t>
      </w:r>
    </w:p>
    <w:p w:rsidR="0033087C" w:rsidRPr="0033087C" w:rsidRDefault="0033087C" w:rsidP="0033087C">
      <w:pPr>
        <w:bidi/>
        <w:spacing w:after="0" w:line="240" w:lineRule="auto"/>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5- حجر الزاوية/ دراسات في مخاطر الأمية وواقع التعليم في العراق، مراجعة وتقديم، تأليف مجموعة باحثين.</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rtl/>
          <w:lang w:bidi="ar-IQ"/>
        </w:rPr>
      </w:pPr>
      <w:r w:rsidRPr="0033087C">
        <w:rPr>
          <w:rFonts w:ascii="Times New Roman" w:eastAsia="Times New Roman" w:hAnsi="Times New Roman" w:cs="Times New Roman" w:hint="cs"/>
          <w:b/>
          <w:bCs/>
          <w:sz w:val="32"/>
          <w:szCs w:val="32"/>
          <w:rtl/>
          <w:lang w:bidi="ar-IQ"/>
        </w:rPr>
        <w:t>ترجمت العديد من قصائده لبعض اللغات الأجنبية وآخرها قصيدتا (طحين تحت الصفر، وحبة قمح) في مجلة اتلانتك ريفيو، وقد قامت مخرجة أميركية بتقديمهما على المسرح.</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ترجمت مسرحيته (أحلام كارتون) إلى اللغة الإنجليزية في كتاب </w:t>
      </w:r>
      <w:r w:rsidR="00B27D59">
        <w:rPr>
          <w:rFonts w:ascii="Times New Roman" w:eastAsia="Times New Roman" w:hAnsi="Times New Roman" w:cs="Times New Roman" w:hint="cs"/>
          <w:b/>
          <w:bCs/>
          <w:sz w:val="32"/>
          <w:szCs w:val="32"/>
          <w:rtl/>
          <w:lang w:bidi="ar-IQ"/>
        </w:rPr>
        <w:t>معتمد</w:t>
      </w:r>
      <w:r w:rsidRPr="0033087C">
        <w:rPr>
          <w:rFonts w:ascii="Times New Roman" w:eastAsia="Times New Roman" w:hAnsi="Times New Roman" w:cs="Times New Roman" w:hint="cs"/>
          <w:b/>
          <w:bCs/>
          <w:sz w:val="32"/>
          <w:szCs w:val="32"/>
          <w:rtl/>
          <w:lang w:bidi="ar-IQ"/>
        </w:rPr>
        <w:t xml:space="preserve"> في الجامعات البريطانية وبعض الجامعات الأميركية</w:t>
      </w:r>
      <w:r w:rsidR="00B27D59">
        <w:rPr>
          <w:rFonts w:ascii="Times New Roman" w:eastAsia="Times New Roman" w:hAnsi="Times New Roman" w:cs="Times New Roman" w:hint="cs"/>
          <w:b/>
          <w:bCs/>
          <w:sz w:val="32"/>
          <w:szCs w:val="32"/>
          <w:rtl/>
          <w:lang w:bidi="ar-IQ"/>
        </w:rPr>
        <w:t xml:space="preserve"> مطلع 2017</w:t>
      </w:r>
      <w:r w:rsidRPr="0033087C">
        <w:rPr>
          <w:rFonts w:ascii="Times New Roman" w:eastAsia="Times New Roman" w:hAnsi="Times New Roman" w:cs="Times New Roman" w:hint="cs"/>
          <w:b/>
          <w:bCs/>
          <w:sz w:val="32"/>
          <w:szCs w:val="32"/>
          <w:rtl/>
          <w:lang w:bidi="ar-IQ"/>
        </w:rPr>
        <w:t>.</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قدمت له على خشبة المسرح العراقي العديد من المسرحيات: </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الرنين 1995. </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أرض جو 2000. </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خارج التغطية 2009. </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 xml:space="preserve">أحلام كارتون 2014.(شاركت في مهرجان المسرح الأردني 2014) </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مسرحية الأطفال (حكاية الأخطار في بلد الأنهار) إنتاج منظمة اليونسييف وقد قدمت في مجلس النواب العراقي 2015.</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مسرحيات أخرى قيد الإنجاز.</w:t>
      </w:r>
    </w:p>
    <w:p w:rsidR="0033087C" w:rsidRPr="0033087C" w:rsidRDefault="0033087C" w:rsidP="0033087C">
      <w:pPr>
        <w:numPr>
          <w:ilvl w:val="0"/>
          <w:numId w:val="4"/>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lastRenderedPageBreak/>
        <w:t>مسلسل (الدجيل) قيد الإنجاز.</w:t>
      </w:r>
    </w:p>
    <w:p w:rsidR="0033087C" w:rsidRPr="0033087C" w:rsidRDefault="0033087C" w:rsidP="0033087C">
      <w:pPr>
        <w:bidi/>
        <w:spacing w:after="0" w:line="240" w:lineRule="auto"/>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الاتحادات والنقابات:</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اتحاد الأدباء والكتاب العرب.</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الاتحاد العام للأدباء والكتاب في العراق.</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نقابة الصحفيين العراقيين.</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نقابة الفنانين العراقيين.</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اتحاد المسرحيين العراقيين.</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رابطة نقاد المسرح.</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عضو اتحاد التلفزيونيين والإذاعيين.</w:t>
      </w:r>
    </w:p>
    <w:p w:rsidR="0033087C" w:rsidRPr="0033087C" w:rsidRDefault="0033087C" w:rsidP="0033087C">
      <w:pPr>
        <w:numPr>
          <w:ilvl w:val="0"/>
          <w:numId w:val="3"/>
        </w:numPr>
        <w:bidi/>
        <w:spacing w:after="0" w:line="240" w:lineRule="auto"/>
        <w:contextualSpacing/>
        <w:jc w:val="both"/>
        <w:rPr>
          <w:rFonts w:ascii="Times New Roman" w:eastAsia="Times New Roman" w:hAnsi="Times New Roman" w:cs="Times New Roman"/>
          <w:b/>
          <w:bCs/>
          <w:sz w:val="32"/>
          <w:szCs w:val="32"/>
          <w:lang w:bidi="ar-IQ"/>
        </w:rPr>
      </w:pPr>
      <w:r w:rsidRPr="0033087C">
        <w:rPr>
          <w:rFonts w:ascii="Times New Roman" w:eastAsia="Times New Roman" w:hAnsi="Times New Roman" w:cs="Times New Roman" w:hint="cs"/>
          <w:b/>
          <w:bCs/>
          <w:sz w:val="32"/>
          <w:szCs w:val="32"/>
          <w:rtl/>
          <w:lang w:bidi="ar-IQ"/>
        </w:rPr>
        <w:t>رئيس الرابطة العراقية لمؤلفي المسرح.</w:t>
      </w:r>
    </w:p>
    <w:p w:rsidR="0033087C" w:rsidRPr="0033087C" w:rsidRDefault="0033087C" w:rsidP="00B27D59">
      <w:pPr>
        <w:bidi/>
        <w:spacing w:after="0" w:line="240" w:lineRule="auto"/>
        <w:ind w:left="720"/>
        <w:contextualSpacing/>
        <w:jc w:val="both"/>
        <w:rPr>
          <w:rFonts w:ascii="Times New Roman" w:eastAsia="Times New Roman" w:hAnsi="Times New Roman" w:cs="Times New Roman"/>
          <w:b/>
          <w:bCs/>
          <w:sz w:val="32"/>
          <w:szCs w:val="32"/>
          <w:lang w:bidi="ar-IQ"/>
        </w:rPr>
      </w:pPr>
    </w:p>
    <w:p w:rsidR="0033087C" w:rsidRPr="0033087C" w:rsidRDefault="0033087C" w:rsidP="0033087C">
      <w:pPr>
        <w:bidi/>
        <w:spacing w:after="0" w:line="240" w:lineRule="auto"/>
        <w:ind w:left="360"/>
        <w:jc w:val="both"/>
        <w:rPr>
          <w:rFonts w:ascii="Times New Roman" w:eastAsia="Times New Roman" w:hAnsi="Times New Roman" w:cs="Times New Roman"/>
          <w:sz w:val="24"/>
          <w:szCs w:val="24"/>
          <w:lang w:bidi="ar-IQ"/>
        </w:rPr>
      </w:pPr>
    </w:p>
    <w:p w:rsidR="00852702" w:rsidRDefault="00852702"/>
    <w:p w:rsidR="0033087C" w:rsidRPr="0033087C" w:rsidRDefault="0033087C">
      <w:pPr>
        <w:rPr>
          <w:b/>
          <w:bCs/>
          <w:sz w:val="32"/>
          <w:szCs w:val="32"/>
        </w:rPr>
      </w:pPr>
    </w:p>
    <w:p w:rsidR="0033087C" w:rsidRPr="0033087C" w:rsidRDefault="00B27D59">
      <w:pPr>
        <w:rPr>
          <w:b/>
          <w:bCs/>
          <w:sz w:val="32"/>
          <w:szCs w:val="32"/>
          <w:rtl/>
          <w:lang w:bidi="ar-IQ"/>
        </w:rPr>
      </w:pPr>
      <w:r>
        <w:rPr>
          <w:rFonts w:hint="cs"/>
          <w:b/>
          <w:bCs/>
          <w:sz w:val="32"/>
          <w:szCs w:val="32"/>
          <w:rtl/>
          <w:lang w:bidi="ar-IQ"/>
        </w:rPr>
        <w:t>أ.م. د.</w:t>
      </w:r>
      <w:r w:rsidR="0033087C" w:rsidRPr="0033087C">
        <w:rPr>
          <w:rFonts w:hint="cs"/>
          <w:b/>
          <w:bCs/>
          <w:sz w:val="32"/>
          <w:szCs w:val="32"/>
          <w:rtl/>
          <w:lang w:bidi="ar-IQ"/>
        </w:rPr>
        <w:t xml:space="preserve"> كريم شغيدل</w:t>
      </w:r>
    </w:p>
    <w:p w:rsidR="0033087C" w:rsidRPr="0033087C" w:rsidRDefault="0033087C">
      <w:pPr>
        <w:rPr>
          <w:b/>
          <w:bCs/>
          <w:sz w:val="32"/>
          <w:szCs w:val="32"/>
          <w:rtl/>
          <w:lang w:bidi="ar-IQ"/>
        </w:rPr>
      </w:pPr>
      <w:r w:rsidRPr="0033087C">
        <w:rPr>
          <w:rFonts w:hint="cs"/>
          <w:b/>
          <w:bCs/>
          <w:sz w:val="32"/>
          <w:szCs w:val="32"/>
          <w:rtl/>
          <w:lang w:bidi="ar-IQ"/>
        </w:rPr>
        <w:t>موبايل: 07902455454</w:t>
      </w:r>
    </w:p>
    <w:p w:rsidR="0033087C" w:rsidRPr="0033087C" w:rsidRDefault="0033087C">
      <w:pPr>
        <w:rPr>
          <w:b/>
          <w:bCs/>
          <w:sz w:val="32"/>
          <w:szCs w:val="32"/>
          <w:rtl/>
          <w:lang w:bidi="ar-IQ"/>
        </w:rPr>
      </w:pPr>
      <w:r w:rsidRPr="0033087C">
        <w:rPr>
          <w:rFonts w:hint="cs"/>
          <w:b/>
          <w:bCs/>
          <w:sz w:val="32"/>
          <w:szCs w:val="32"/>
          <w:rtl/>
          <w:lang w:bidi="ar-IQ"/>
        </w:rPr>
        <w:t>07700143730</w:t>
      </w:r>
    </w:p>
    <w:p w:rsidR="0033087C" w:rsidRPr="0033087C" w:rsidRDefault="0033087C">
      <w:pPr>
        <w:rPr>
          <w:b/>
          <w:bCs/>
          <w:sz w:val="32"/>
          <w:szCs w:val="32"/>
          <w:lang w:bidi="ar-IQ"/>
        </w:rPr>
      </w:pPr>
      <w:r w:rsidRPr="0033087C">
        <w:rPr>
          <w:b/>
          <w:bCs/>
          <w:sz w:val="32"/>
          <w:szCs w:val="32"/>
          <w:lang w:bidi="ar-IQ"/>
        </w:rPr>
        <w:t>k.shghedl@yahoo.com</w:t>
      </w:r>
    </w:p>
    <w:sectPr w:rsidR="0033087C" w:rsidRPr="0033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A93"/>
    <w:multiLevelType w:val="hybridMultilevel"/>
    <w:tmpl w:val="BC0CB3B6"/>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673775C"/>
    <w:multiLevelType w:val="hybridMultilevel"/>
    <w:tmpl w:val="E1D420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325DFA"/>
    <w:multiLevelType w:val="hybridMultilevel"/>
    <w:tmpl w:val="32B0119C"/>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656379"/>
    <w:multiLevelType w:val="hybridMultilevel"/>
    <w:tmpl w:val="9CF28054"/>
    <w:lvl w:ilvl="0" w:tplc="5EFA20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69"/>
    <w:rsid w:val="001D0685"/>
    <w:rsid w:val="0033087C"/>
    <w:rsid w:val="00852702"/>
    <w:rsid w:val="00B27D59"/>
    <w:rsid w:val="00DD3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7604">
      <w:bodyDiv w:val="1"/>
      <w:marLeft w:val="0"/>
      <w:marRight w:val="0"/>
      <w:marTop w:val="0"/>
      <w:marBottom w:val="0"/>
      <w:divBdr>
        <w:top w:val="none" w:sz="0" w:space="0" w:color="auto"/>
        <w:left w:val="none" w:sz="0" w:space="0" w:color="auto"/>
        <w:bottom w:val="none" w:sz="0" w:space="0" w:color="auto"/>
        <w:right w:val="none" w:sz="0" w:space="0" w:color="auto"/>
      </w:divBdr>
    </w:div>
    <w:div w:id="17089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541</Words>
  <Characters>3088</Characters>
  <Application>Microsoft Office Word</Application>
  <DocSecurity>0</DocSecurity>
  <Lines>25</Lines>
  <Paragraphs>7</Paragraphs>
  <ScaleCrop>false</ScaleCrop>
  <Company>Enjoy My Fine Releases.</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6</cp:revision>
  <dcterms:created xsi:type="dcterms:W3CDTF">2016-07-03T02:08:00Z</dcterms:created>
  <dcterms:modified xsi:type="dcterms:W3CDTF">2017-02-10T19:51:00Z</dcterms:modified>
</cp:coreProperties>
</file>