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C9" w:rsidRPr="00A348C9" w:rsidRDefault="00434F86" w:rsidP="00227863">
      <w:pPr>
        <w:pStyle w:val="Heading4"/>
        <w:ind w:left="0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A348C9">
        <w:rPr>
          <w:rFonts w:asciiTheme="minorBidi" w:hAnsiTheme="minorBidi" w:cstheme="minorBidi"/>
          <w:sz w:val="32"/>
          <w:szCs w:val="32"/>
          <w:rtl/>
          <w:lang w:bidi="ar-IQ"/>
        </w:rPr>
        <w:t>خلاصة السيرة العلمية</w:t>
      </w:r>
      <w:r w:rsidR="00987B09">
        <w:rPr>
          <w:rFonts w:asciiTheme="minorBidi" w:hAnsiTheme="minorBidi" w:cstheme="minorBidi"/>
          <w:sz w:val="32"/>
          <w:szCs w:val="32"/>
          <w:lang w:bidi="ar-IQ"/>
        </w:rPr>
        <w:t xml:space="preserve">   </w:t>
      </w:r>
      <w:r w:rsidR="00987B09">
        <w:rPr>
          <w:rFonts w:asciiTheme="minorBidi" w:hAnsiTheme="minorBidi" w:cstheme="minorBidi" w:hint="cs"/>
          <w:sz w:val="32"/>
          <w:szCs w:val="32"/>
          <w:rtl/>
          <w:lang w:bidi="ar-IQ"/>
        </w:rPr>
        <w:t xml:space="preserve"> </w:t>
      </w:r>
      <w:r w:rsidR="00227863">
        <w:rPr>
          <w:rFonts w:asciiTheme="minorBidi" w:hAnsiTheme="minorBidi" w:cstheme="minorBidi" w:hint="cs"/>
          <w:sz w:val="32"/>
          <w:szCs w:val="32"/>
          <w:rtl/>
          <w:lang w:bidi="ar-IQ"/>
        </w:rPr>
        <w:t xml:space="preserve">  </w:t>
      </w:r>
      <w:r w:rsidR="00987B09">
        <w:rPr>
          <w:rFonts w:asciiTheme="minorBidi" w:hAnsiTheme="minorBidi" w:cstheme="minorBidi" w:hint="cs"/>
          <w:sz w:val="32"/>
          <w:szCs w:val="32"/>
          <w:rtl/>
          <w:lang w:bidi="ar-IQ"/>
        </w:rPr>
        <w:t xml:space="preserve">  </w:t>
      </w:r>
    </w:p>
    <w:p w:rsidR="00A348C9" w:rsidRPr="00A348C9" w:rsidRDefault="00A348C9" w:rsidP="00E36DFA">
      <w:pPr>
        <w:pStyle w:val="Heading4"/>
        <w:jc w:val="both"/>
        <w:rPr>
          <w:rFonts w:asciiTheme="minorBidi" w:hAnsiTheme="minorBidi" w:cstheme="minorBidi"/>
          <w:sz w:val="32"/>
          <w:szCs w:val="32"/>
          <w:rtl/>
        </w:rPr>
      </w:pPr>
      <w:r w:rsidRPr="00A348C9">
        <w:rPr>
          <w:rFonts w:asciiTheme="minorBidi" w:hAnsiTheme="minorBidi" w:cstheme="minorBidi"/>
          <w:sz w:val="32"/>
          <w:szCs w:val="32"/>
          <w:rtl/>
        </w:rPr>
        <w:t xml:space="preserve">                                      </w:t>
      </w:r>
      <w:r w:rsidR="00434F86" w:rsidRPr="00A348C9">
        <w:rPr>
          <w:rFonts w:asciiTheme="minorBidi" w:hAnsiTheme="minorBidi" w:cstheme="minorBidi"/>
          <w:sz w:val="32"/>
          <w:szCs w:val="32"/>
          <w:rtl/>
        </w:rPr>
        <w:t>الدكتور فائز إسماعيل على شكرجى</w:t>
      </w:r>
    </w:p>
    <w:p w:rsidR="00A348C9" w:rsidRPr="00A348C9" w:rsidRDefault="00A348C9" w:rsidP="00E36DFA">
      <w:pPr>
        <w:pStyle w:val="Heading4"/>
        <w:jc w:val="both"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A348C9">
        <w:rPr>
          <w:rFonts w:asciiTheme="minorBidi" w:hAnsiTheme="minorBidi" w:cstheme="minorBidi"/>
          <w:sz w:val="32"/>
          <w:szCs w:val="32"/>
          <w:rtl/>
        </w:rPr>
        <w:t xml:space="preserve">                              </w:t>
      </w:r>
      <w:r w:rsidRPr="00A348C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استاذ في كلية الطب/ الجامعة المستنصرية/ بغداد </w:t>
      </w:r>
    </w:p>
    <w:p w:rsidR="00434F86" w:rsidRPr="00A348C9" w:rsidRDefault="00A348C9" w:rsidP="00434F86">
      <w:pPr>
        <w:pStyle w:val="Heading4"/>
        <w:jc w:val="both"/>
        <w:rPr>
          <w:rFonts w:asciiTheme="minorBidi" w:hAnsiTheme="minorBidi" w:cstheme="minorBidi"/>
          <w:sz w:val="32"/>
          <w:szCs w:val="32"/>
          <w:rtl/>
        </w:rPr>
      </w:pPr>
      <w:r w:rsidRPr="00A348C9">
        <w:rPr>
          <w:rFonts w:asciiTheme="minorBidi" w:hAnsiTheme="minorBidi" w:cstheme="minorBidi"/>
          <w:sz w:val="32"/>
          <w:szCs w:val="32"/>
          <w:rtl/>
          <w:lang w:bidi="ar-IQ"/>
        </w:rPr>
        <w:t xml:space="preserve">                                    طبيب استشاري </w:t>
      </w:r>
      <w:r w:rsidRPr="00A348C9">
        <w:rPr>
          <w:rFonts w:asciiTheme="minorBidi" w:hAnsiTheme="minorBidi" w:cstheme="minorBidi"/>
          <w:sz w:val="32"/>
          <w:szCs w:val="32"/>
          <w:rtl/>
        </w:rPr>
        <w:t>طب وجراحة العيون</w:t>
      </w:r>
    </w:p>
    <w:p w:rsidR="00A348C9" w:rsidRPr="00A348C9" w:rsidRDefault="00A348C9" w:rsidP="00A348C9">
      <w:pPr>
        <w:rPr>
          <w:rFonts w:asciiTheme="minorBidi" w:hAnsiTheme="minorBidi" w:cstheme="minorBidi"/>
          <w:sz w:val="32"/>
          <w:szCs w:val="32"/>
          <w:rtl/>
        </w:rPr>
      </w:pPr>
    </w:p>
    <w:p w:rsidR="00434F86" w:rsidRPr="00A348C9" w:rsidRDefault="00434F86" w:rsidP="00434F86">
      <w:pPr>
        <w:pStyle w:val="Heading4"/>
        <w:ind w:left="-421"/>
        <w:jc w:val="both"/>
        <w:rPr>
          <w:rFonts w:asciiTheme="minorBidi" w:hAnsiTheme="minorBidi" w:cstheme="minorBidi"/>
          <w:sz w:val="32"/>
          <w:szCs w:val="32"/>
          <w:rtl/>
        </w:rPr>
      </w:pPr>
      <w:r w:rsidRPr="00227863">
        <w:rPr>
          <w:rFonts w:asciiTheme="minorBidi" w:hAnsiTheme="minorBidi" w:cstheme="minorBidi"/>
          <w:sz w:val="36"/>
          <w:szCs w:val="36"/>
          <w:rtl/>
        </w:rPr>
        <w:t xml:space="preserve">  </w:t>
      </w:r>
      <w:r w:rsidR="003F7692">
        <w:rPr>
          <w:rFonts w:asciiTheme="minorBidi" w:hAnsiTheme="minorBidi" w:cstheme="minorBidi" w:hint="cs"/>
          <w:sz w:val="36"/>
          <w:szCs w:val="36"/>
          <w:rtl/>
        </w:rPr>
        <w:t xml:space="preserve">  </w:t>
      </w:r>
      <w:r w:rsidR="0011597E">
        <w:rPr>
          <w:rFonts w:asciiTheme="minorBidi" w:hAnsiTheme="minorBidi" w:cstheme="minorBidi" w:hint="cs"/>
          <w:sz w:val="36"/>
          <w:szCs w:val="36"/>
          <w:rtl/>
        </w:rPr>
        <w:t xml:space="preserve">  </w:t>
      </w:r>
      <w:r w:rsidRPr="00227863">
        <w:rPr>
          <w:rFonts w:asciiTheme="minorBidi" w:hAnsiTheme="minorBidi" w:cstheme="minorBidi"/>
          <w:sz w:val="36"/>
          <w:szCs w:val="36"/>
          <w:rtl/>
        </w:rPr>
        <w:t>1-الشهادات</w:t>
      </w:r>
      <w:r w:rsidRPr="00A348C9">
        <w:rPr>
          <w:rFonts w:asciiTheme="minorBidi" w:hAnsiTheme="minorBidi" w:cstheme="minorBidi"/>
          <w:sz w:val="32"/>
          <w:szCs w:val="32"/>
          <w:rtl/>
        </w:rPr>
        <w:t xml:space="preserve">:   </w:t>
      </w:r>
    </w:p>
    <w:p w:rsidR="00434F86" w:rsidRPr="00A348C9" w:rsidRDefault="00434F86" w:rsidP="00227863">
      <w:pPr>
        <w:pStyle w:val="Heading4"/>
        <w:ind w:left="-421"/>
        <w:jc w:val="both"/>
        <w:rPr>
          <w:rFonts w:asciiTheme="minorBidi" w:hAnsiTheme="minorBidi" w:cstheme="minorBidi"/>
          <w:sz w:val="32"/>
          <w:szCs w:val="32"/>
          <w:rtl/>
        </w:rPr>
      </w:pPr>
      <w:r w:rsidRPr="00A348C9">
        <w:rPr>
          <w:rFonts w:asciiTheme="minorBidi" w:hAnsiTheme="minorBidi" w:cstheme="minorBidi"/>
          <w:sz w:val="32"/>
          <w:szCs w:val="32"/>
          <w:rtl/>
        </w:rPr>
        <w:t xml:space="preserve">  </w:t>
      </w:r>
      <w:r w:rsidR="00ED25EC">
        <w:rPr>
          <w:rFonts w:asciiTheme="minorBidi" w:hAnsiTheme="minorBidi" w:cstheme="minorBidi" w:hint="cs"/>
          <w:sz w:val="32"/>
          <w:szCs w:val="32"/>
          <w:rtl/>
        </w:rPr>
        <w:t xml:space="preserve">   </w:t>
      </w:r>
      <w:r w:rsidR="00227863">
        <w:rPr>
          <w:rFonts w:asciiTheme="minorBidi" w:hAnsiTheme="minorBidi" w:cstheme="minorBidi" w:hint="cs"/>
          <w:sz w:val="32"/>
          <w:szCs w:val="32"/>
          <w:rtl/>
        </w:rPr>
        <w:t xml:space="preserve">    </w:t>
      </w:r>
      <w:r w:rsidRPr="00A348C9">
        <w:rPr>
          <w:rFonts w:asciiTheme="minorBidi" w:hAnsiTheme="minorBidi" w:cstheme="minorBidi"/>
          <w:sz w:val="32"/>
          <w:szCs w:val="32"/>
          <w:rtl/>
        </w:rPr>
        <w:t xml:space="preserve">بكالوريوس طب و جراحة كلية الطب- جامعة بغداد /1979    </w:t>
      </w:r>
    </w:p>
    <w:p w:rsidR="00434F86" w:rsidRPr="00A348C9" w:rsidRDefault="00434F86" w:rsidP="00434F86">
      <w:pPr>
        <w:pStyle w:val="Heading4"/>
        <w:ind w:left="-421"/>
        <w:jc w:val="both"/>
        <w:rPr>
          <w:rFonts w:asciiTheme="minorBidi" w:hAnsiTheme="minorBidi" w:cstheme="minorBidi"/>
          <w:sz w:val="32"/>
          <w:szCs w:val="32"/>
          <w:rtl/>
        </w:rPr>
      </w:pPr>
      <w:r w:rsidRPr="00A348C9">
        <w:rPr>
          <w:rFonts w:asciiTheme="minorBidi" w:hAnsiTheme="minorBidi" w:cstheme="minorBidi"/>
          <w:sz w:val="32"/>
          <w:szCs w:val="32"/>
          <w:rtl/>
        </w:rPr>
        <w:t xml:space="preserve">  </w:t>
      </w:r>
      <w:r w:rsidR="00ED25EC">
        <w:rPr>
          <w:rFonts w:asciiTheme="minorBidi" w:hAnsiTheme="minorBidi" w:cstheme="minorBidi" w:hint="cs"/>
          <w:sz w:val="32"/>
          <w:szCs w:val="32"/>
          <w:rtl/>
        </w:rPr>
        <w:t xml:space="preserve">   </w:t>
      </w:r>
      <w:r w:rsidRPr="00A348C9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27863">
        <w:rPr>
          <w:rFonts w:asciiTheme="minorBidi" w:hAnsiTheme="minorBidi" w:cstheme="minorBidi" w:hint="cs"/>
          <w:sz w:val="32"/>
          <w:szCs w:val="32"/>
          <w:rtl/>
        </w:rPr>
        <w:t xml:space="preserve">   </w:t>
      </w:r>
      <w:r w:rsidRPr="00A348C9">
        <w:rPr>
          <w:rFonts w:asciiTheme="minorBidi" w:hAnsiTheme="minorBidi" w:cstheme="minorBidi"/>
          <w:sz w:val="32"/>
          <w:szCs w:val="32"/>
          <w:rtl/>
        </w:rPr>
        <w:t xml:space="preserve">دبلوم عالي في طب وجراحة العيون- جامعة بغداد /1992 </w:t>
      </w:r>
    </w:p>
    <w:p w:rsidR="00434F86" w:rsidRPr="00A348C9" w:rsidRDefault="00434F86" w:rsidP="00434F86">
      <w:pPr>
        <w:pStyle w:val="Heading4"/>
        <w:ind w:left="-421"/>
        <w:jc w:val="both"/>
        <w:rPr>
          <w:rFonts w:asciiTheme="minorBidi" w:hAnsiTheme="minorBidi" w:cstheme="minorBidi"/>
          <w:sz w:val="32"/>
          <w:szCs w:val="32"/>
        </w:rPr>
      </w:pPr>
      <w:r w:rsidRPr="00A348C9">
        <w:rPr>
          <w:rFonts w:asciiTheme="minorBidi" w:hAnsiTheme="minorBidi" w:cstheme="minorBidi"/>
          <w:sz w:val="32"/>
          <w:szCs w:val="32"/>
          <w:rtl/>
        </w:rPr>
        <w:t xml:space="preserve">  </w:t>
      </w:r>
      <w:r w:rsidR="00ED25EC">
        <w:rPr>
          <w:rFonts w:asciiTheme="minorBidi" w:hAnsiTheme="minorBidi" w:cstheme="minorBidi" w:hint="cs"/>
          <w:sz w:val="32"/>
          <w:szCs w:val="32"/>
          <w:rtl/>
        </w:rPr>
        <w:t xml:space="preserve">   </w:t>
      </w:r>
      <w:r w:rsidR="0011597E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227863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Pr="00A348C9">
        <w:rPr>
          <w:rFonts w:asciiTheme="minorBidi" w:hAnsiTheme="minorBidi" w:cstheme="minorBidi"/>
          <w:sz w:val="32"/>
          <w:szCs w:val="32"/>
          <w:rtl/>
        </w:rPr>
        <w:t xml:space="preserve"> شهادة المجلس العربي للاختصاصات الطبية (بورد عربي)/1999</w:t>
      </w:r>
    </w:p>
    <w:p w:rsidR="00434F86" w:rsidRPr="00227863" w:rsidRDefault="00434F86" w:rsidP="00434F86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987B09" w:rsidRPr="00227863" w:rsidRDefault="0011597E" w:rsidP="00ED25EC">
      <w:pPr>
        <w:jc w:val="both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2</w:t>
      </w:r>
      <w:r w:rsidR="003F7692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</w:t>
      </w:r>
      <w:r w:rsidR="00434F86" w:rsidRPr="00227863"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  <w:t>- العمل الحالي</w:t>
      </w:r>
      <w:r w:rsidR="00987B09" w:rsidRPr="00227863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:</w:t>
      </w:r>
    </w:p>
    <w:p w:rsidR="00987B09" w:rsidRPr="00ED25EC" w:rsidRDefault="003F7692" w:rsidP="0011597E">
      <w:pPr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</w:t>
      </w:r>
      <w:r w:rsidR="0011597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1</w:t>
      </w:r>
      <w:r w:rsid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987B09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-</w:t>
      </w:r>
      <w:r w:rsidR="00434F86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استاذ في كلية الطب/ الجامعة المستنصرية/ بغداد</w:t>
      </w:r>
    </w:p>
    <w:p w:rsidR="00987B09" w:rsidRPr="00ED25EC" w:rsidRDefault="0011597E" w:rsidP="00ED25EC">
      <w:pPr>
        <w:ind w:left="720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</w:t>
      </w:r>
      <w:r w:rsidR="00987B09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رئيس شعبة العيون</w:t>
      </w:r>
      <w:r w:rsidR="00987B09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في كلية الطب/ الجامعة المستنصرية/ بغداد</w:t>
      </w:r>
    </w:p>
    <w:p w:rsidR="00987B09" w:rsidRPr="00ED25EC" w:rsidRDefault="003F7692" w:rsidP="003F7692">
      <w:pPr>
        <w:ind w:right="-630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</w:t>
      </w:r>
      <w:r w:rsidR="0011597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2  </w:t>
      </w:r>
      <w:r w:rsidR="00987B09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-</w:t>
      </w:r>
      <w:r w:rsidR="00987B09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طبيب استشاري </w:t>
      </w:r>
      <w:r w:rsidR="00987B09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في مستشفى </w:t>
      </w:r>
      <w:r w:rsidR="00987B09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ابن الهيثم </w:t>
      </w:r>
      <w:r w:rsidR="00987B09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التعلمي ل</w:t>
      </w:r>
      <w:r w:rsidR="00987B09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طب و جراحة العيون </w:t>
      </w:r>
    </w:p>
    <w:p w:rsidR="00987B09" w:rsidRPr="00ED25EC" w:rsidRDefault="00ED25EC" w:rsidP="00942913">
      <w:pPr>
        <w:ind w:left="450" w:right="-630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 w:rsidR="0011597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</w:t>
      </w:r>
      <w:r w:rsidR="00711286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987B09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المشرف على زمالة الاختصاص الدقيق في امراض الشبكية و الطبق</w:t>
      </w:r>
      <w:r w:rsidR="00942913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ة</w:t>
      </w:r>
      <w:bookmarkStart w:id="0" w:name="_GoBack"/>
      <w:bookmarkEnd w:id="0"/>
      <w:r w:rsidR="00987B09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الوسطى للعين</w:t>
      </w:r>
      <w:r w:rsidR="00987B09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    </w:t>
      </w:r>
    </w:p>
    <w:p w:rsidR="00434F86" w:rsidRPr="00ED25EC" w:rsidRDefault="003F7692" w:rsidP="003F7692">
      <w:pPr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</w:t>
      </w:r>
      <w:r w:rsidR="0011597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3 </w:t>
      </w:r>
      <w:r w:rsidR="00987B09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-</w:t>
      </w:r>
      <w:r w:rsidR="00434F86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عضو المجلس العلمي لطب و جراحة العيون /المجلس العر</w:t>
      </w:r>
      <w:r w:rsidR="00211450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اقي</w:t>
      </w:r>
      <w:r w:rsidR="00434F86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للاخنصاصات الطبية</w:t>
      </w:r>
    </w:p>
    <w:p w:rsidR="0011597E" w:rsidRDefault="00E36DFA" w:rsidP="00227863">
      <w:pPr>
        <w:ind w:left="-270" w:right="-630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  </w:t>
      </w:r>
      <w:r w:rsid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</w:t>
      </w:r>
      <w:r w:rsidR="0011597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</w:t>
      </w:r>
      <w:r w:rsid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11597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</w:t>
      </w:r>
      <w:r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و</w:t>
      </w:r>
      <w:r w:rsidR="00434F86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المشرف على مركز ابن الهيثم لتدريب طلبة المجلس العر</w:t>
      </w:r>
      <w:r w:rsidR="00211450" w:rsidRP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اقي</w:t>
      </w:r>
      <w:r w:rsidR="00434F86" w:rsidRPr="00ED25EC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للاخنصاصات الطبية</w:t>
      </w:r>
      <w:r w:rsidR="00227863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/ طب و جراحة </w:t>
      </w:r>
      <w:r w:rsidR="0011597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</w:p>
    <w:p w:rsidR="00ED25EC" w:rsidRDefault="0011597E" w:rsidP="00227863">
      <w:pPr>
        <w:ind w:left="-270" w:right="-630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</w:t>
      </w:r>
      <w:r w:rsidR="00227863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العيون</w:t>
      </w:r>
      <w:r w:rsidR="00ED25E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</w:p>
    <w:p w:rsidR="00434F86" w:rsidRPr="00227863" w:rsidRDefault="00434F86" w:rsidP="00227863">
      <w:pPr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F308CA" w:rsidRPr="00227863" w:rsidRDefault="003F7692" w:rsidP="003F7692">
      <w:pPr>
        <w:tabs>
          <w:tab w:val="left" w:pos="720"/>
        </w:tabs>
        <w:ind w:left="-421" w:right="720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</w:t>
      </w:r>
      <w:r w:rsidR="000142B3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3  </w:t>
      </w:r>
      <w:r w:rsidR="00434F86" w:rsidRPr="00227863">
        <w:rPr>
          <w:rFonts w:asciiTheme="minorBidi" w:hAnsiTheme="minorBidi" w:cstheme="minorBidi"/>
          <w:b/>
          <w:bCs/>
          <w:sz w:val="36"/>
          <w:szCs w:val="36"/>
          <w:rtl/>
        </w:rPr>
        <w:t>-البحوث المنشورة في المجلات</w:t>
      </w:r>
      <w:r w:rsidR="00434F86" w:rsidRPr="00227863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434F86" w:rsidRPr="00227863"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  <w:t>العالمية</w:t>
      </w:r>
    </w:p>
    <w:p w:rsidR="00434F86" w:rsidRPr="00227863" w:rsidRDefault="00F308CA" w:rsidP="00F308CA">
      <w:pPr>
        <w:tabs>
          <w:tab w:val="left" w:pos="720"/>
        </w:tabs>
        <w:bidi w:val="0"/>
        <w:ind w:right="720"/>
        <w:rPr>
          <w:rFonts w:asciiTheme="minorBidi" w:hAnsiTheme="minorBidi" w:cstheme="minorBidi"/>
          <w:b/>
          <w:bCs/>
          <w:sz w:val="24"/>
          <w:u w:val="single"/>
          <w:rtl/>
          <w:lang w:bidi="ar-IQ"/>
        </w:rPr>
      </w:pPr>
      <w:r>
        <w:rPr>
          <w:rFonts w:asciiTheme="minorBidi" w:hAnsiTheme="minorBidi" w:cstheme="minorBidi"/>
          <w:b/>
          <w:bCs/>
          <w:sz w:val="28"/>
          <w:szCs w:val="28"/>
          <w:lang w:bidi="ar-IQ"/>
        </w:rPr>
        <w:t>1</w:t>
      </w:r>
      <w:r w:rsidRPr="00227863">
        <w:rPr>
          <w:rFonts w:asciiTheme="minorBidi" w:hAnsiTheme="minorBidi" w:cstheme="minorBidi"/>
          <w:b/>
          <w:bCs/>
          <w:sz w:val="24"/>
          <w:lang w:bidi="ar-IQ"/>
        </w:rPr>
        <w:t xml:space="preserve">- </w:t>
      </w:r>
      <w:r w:rsidR="00ED25EC" w:rsidRPr="00227863">
        <w:rPr>
          <w:rFonts w:asciiTheme="minorBidi" w:hAnsiTheme="minorBidi" w:cstheme="minorBidi"/>
          <w:b/>
          <w:bCs/>
          <w:sz w:val="24"/>
          <w:lang w:bidi="ar-IQ"/>
        </w:rPr>
        <w:t>Timing of neovascular re</w:t>
      </w:r>
      <w:r w:rsidRPr="00227863">
        <w:rPr>
          <w:rFonts w:asciiTheme="minorBidi" w:hAnsiTheme="minorBidi" w:cstheme="minorBidi"/>
          <w:b/>
          <w:bCs/>
          <w:sz w:val="24"/>
          <w:lang w:bidi="ar-IQ"/>
        </w:rPr>
        <w:t>gression in eyes with high-risk</w:t>
      </w: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</w:t>
      </w:r>
      <w:r w:rsidR="00ED25EC" w:rsidRPr="00227863">
        <w:rPr>
          <w:rFonts w:asciiTheme="minorBidi" w:hAnsiTheme="minorBidi" w:cstheme="minorBidi"/>
          <w:b/>
          <w:bCs/>
          <w:sz w:val="24"/>
          <w:lang w:bidi="ar-IQ"/>
        </w:rPr>
        <w:t>proliferative diabetic retinopathy without macul</w:t>
      </w:r>
      <w:r w:rsidRPr="00227863">
        <w:rPr>
          <w:rFonts w:asciiTheme="minorBidi" w:hAnsiTheme="minorBidi" w:cstheme="minorBidi"/>
          <w:b/>
          <w:bCs/>
          <w:sz w:val="24"/>
          <w:lang w:bidi="ar-IQ"/>
        </w:rPr>
        <w:t xml:space="preserve">ar edema treated initially with </w:t>
      </w:r>
      <w:proofErr w:type="spellStart"/>
      <w:r w:rsidR="00ED25EC" w:rsidRPr="00227863">
        <w:rPr>
          <w:rFonts w:asciiTheme="minorBidi" w:hAnsiTheme="minorBidi" w:cstheme="minorBidi"/>
          <w:b/>
          <w:bCs/>
          <w:sz w:val="24"/>
          <w:lang w:bidi="ar-IQ"/>
        </w:rPr>
        <w:t>intravitreous</w:t>
      </w:r>
      <w:proofErr w:type="spellEnd"/>
      <w:r w:rsidR="00ED25EC" w:rsidRPr="00227863">
        <w:rPr>
          <w:rFonts w:asciiTheme="minorBidi" w:hAnsiTheme="minorBidi" w:cstheme="minorBidi"/>
          <w:b/>
          <w:bCs/>
          <w:sz w:val="24"/>
          <w:lang w:bidi="ar-IQ"/>
        </w:rPr>
        <w:t xml:space="preserve"> bevacizumab</w:t>
      </w:r>
    </w:p>
    <w:p w:rsidR="00ED25EC" w:rsidRPr="00227863" w:rsidRDefault="00F308CA" w:rsidP="00F308CA">
      <w:pPr>
        <w:autoSpaceDE w:val="0"/>
        <w:autoSpaceDN w:val="0"/>
        <w:adjustRightInd w:val="0"/>
        <w:ind w:left="-450" w:right="-540"/>
        <w:jc w:val="right"/>
        <w:rPr>
          <w:rFonts w:asciiTheme="minorBid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 w:hint="cs"/>
          <w:b/>
          <w:bCs/>
          <w:sz w:val="24"/>
          <w:rtl/>
        </w:rPr>
        <w:t xml:space="preserve">     </w:t>
      </w:r>
      <w:r w:rsidRPr="00227863">
        <w:rPr>
          <w:rFonts w:asciiTheme="minorBidi" w:hAnsiTheme="minorBidi" w:cstheme="minorBidi"/>
          <w:b/>
          <w:bCs/>
          <w:sz w:val="24"/>
        </w:rPr>
        <w:t xml:space="preserve">       </w:t>
      </w:r>
      <w:r w:rsidR="00ED25EC" w:rsidRPr="00227863">
        <w:rPr>
          <w:rFonts w:asciiTheme="minorBidi" w:hAnsiTheme="minorBidi" w:cstheme="minorBidi"/>
          <w:b/>
          <w:bCs/>
          <w:sz w:val="24"/>
        </w:rPr>
        <w:t>Clinical Ophthalmology.2019:13</w:t>
      </w:r>
      <w:proofErr w:type="gramStart"/>
      <w:r w:rsidR="00ED25EC" w:rsidRPr="00227863">
        <w:rPr>
          <w:rFonts w:asciiTheme="minorBidi" w:hAnsiTheme="minorBidi" w:cstheme="minorBidi"/>
          <w:b/>
          <w:bCs/>
          <w:sz w:val="24"/>
        </w:rPr>
        <w:t>;</w:t>
      </w:r>
      <w:r w:rsidRPr="00227863">
        <w:rPr>
          <w:rFonts w:asciiTheme="minorBidi" w:hAnsiTheme="minorBidi" w:cstheme="minorBidi"/>
          <w:b/>
          <w:bCs/>
          <w:sz w:val="24"/>
        </w:rPr>
        <w:t>27</w:t>
      </w:r>
      <w:proofErr w:type="gramEnd"/>
      <w:r w:rsidRPr="00227863">
        <w:rPr>
          <w:rFonts w:asciiTheme="minorBidi" w:hAnsiTheme="minorBidi" w:cstheme="minorBidi"/>
          <w:b/>
          <w:bCs/>
          <w:sz w:val="24"/>
        </w:rPr>
        <w:t>-31</w:t>
      </w:r>
      <w:r w:rsidRPr="00227863">
        <w:rPr>
          <w:rFonts w:asciiTheme="minorBidi" w:hAnsiTheme="minorBidi" w:cstheme="minorBidi" w:hint="cs"/>
          <w:b/>
          <w:bCs/>
          <w:sz w:val="24"/>
          <w:rtl/>
        </w:rPr>
        <w:t xml:space="preserve">   </w:t>
      </w:r>
    </w:p>
    <w:p w:rsidR="00A348C9" w:rsidRPr="00227863" w:rsidRDefault="00227863" w:rsidP="00227863">
      <w:pPr>
        <w:autoSpaceDE w:val="0"/>
        <w:autoSpaceDN w:val="0"/>
        <w:adjustRightInd w:val="0"/>
        <w:ind w:left="-450" w:right="-540"/>
        <w:rPr>
          <w:rFonts w:asciiTheme="minorBidi" w:hAnsiTheme="minorBidi" w:cstheme="minorBidi"/>
          <w:b/>
          <w:bCs/>
          <w:sz w:val="24"/>
          <w:lang w:bidi="ar-IQ"/>
        </w:rPr>
      </w:pP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    </w:t>
      </w:r>
      <w:r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 </w:t>
      </w: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</w:t>
      </w:r>
      <w:r w:rsidR="00ED25EC"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>بحث مشترك</w:t>
      </w:r>
    </w:p>
    <w:p w:rsidR="00434C52" w:rsidRPr="00227863" w:rsidRDefault="00F308CA" w:rsidP="00F308CA">
      <w:pPr>
        <w:autoSpaceDE w:val="0"/>
        <w:autoSpaceDN w:val="0"/>
        <w:adjustRightInd w:val="0"/>
        <w:ind w:left="-450" w:right="-540"/>
        <w:jc w:val="right"/>
        <w:rPr>
          <w:rFonts w:asciiTheme="minorBid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     </w:t>
      </w:r>
      <w:r w:rsidR="00434F86" w:rsidRPr="00227863">
        <w:rPr>
          <w:rFonts w:asciiTheme="minorBidi" w:hAnsiTheme="minorBidi" w:cstheme="minorBidi"/>
          <w:b/>
          <w:bCs/>
          <w:sz w:val="24"/>
        </w:rPr>
        <w:t xml:space="preserve"> </w:t>
      </w:r>
      <w:r w:rsidRPr="00227863">
        <w:rPr>
          <w:rFonts w:asciiTheme="minorBidi" w:hAnsiTheme="minorBidi" w:cstheme="minorBidi"/>
          <w:b/>
          <w:bCs/>
          <w:sz w:val="24"/>
        </w:rPr>
        <w:t>2</w:t>
      </w:r>
      <w:r w:rsidR="00434C52" w:rsidRPr="00227863">
        <w:rPr>
          <w:rFonts w:asciiTheme="minorBidi" w:hAnsiTheme="minorBidi" w:cstheme="minorBidi"/>
          <w:b/>
          <w:bCs/>
          <w:sz w:val="24"/>
        </w:rPr>
        <w:t>- Ocular tuberculosis; current perspective</w:t>
      </w:r>
    </w:p>
    <w:p w:rsidR="00F308CA" w:rsidRPr="00227863" w:rsidRDefault="00F308CA" w:rsidP="00F308CA">
      <w:pPr>
        <w:autoSpaceDE w:val="0"/>
        <w:autoSpaceDN w:val="0"/>
        <w:adjustRightInd w:val="0"/>
        <w:ind w:left="-450" w:right="-540"/>
        <w:jc w:val="right"/>
        <w:rPr>
          <w:rFonts w:asciiTheme="minorBid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       </w:t>
      </w:r>
      <w:r w:rsidR="00434C52" w:rsidRPr="00227863">
        <w:rPr>
          <w:rFonts w:asciiTheme="minorBidi" w:hAnsiTheme="minorBidi" w:cstheme="minorBidi"/>
          <w:b/>
          <w:bCs/>
          <w:sz w:val="24"/>
        </w:rPr>
        <w:t>Clinical Ophthalmology.2015:9</w:t>
      </w:r>
      <w:proofErr w:type="gramStart"/>
      <w:r w:rsidR="00434C52" w:rsidRPr="00227863">
        <w:rPr>
          <w:rFonts w:asciiTheme="minorBidi" w:hAnsiTheme="minorBidi" w:cstheme="minorBidi"/>
          <w:b/>
          <w:bCs/>
          <w:sz w:val="24"/>
        </w:rPr>
        <w:t>;223</w:t>
      </w:r>
      <w:proofErr w:type="gramEnd"/>
      <w:r w:rsidR="00434C52" w:rsidRPr="00227863">
        <w:rPr>
          <w:rFonts w:asciiTheme="minorBidi" w:hAnsiTheme="minorBidi" w:cstheme="minorBidi"/>
          <w:b/>
          <w:bCs/>
          <w:sz w:val="24"/>
        </w:rPr>
        <w:t>-2227</w:t>
      </w:r>
      <w:r w:rsidRPr="00227863">
        <w:rPr>
          <w:rFonts w:asciiTheme="minorBidi" w:hAnsiTheme="minorBidi" w:cstheme="minorBidi"/>
          <w:b/>
          <w:bCs/>
          <w:sz w:val="24"/>
        </w:rPr>
        <w:t xml:space="preserve">  </w:t>
      </w:r>
    </w:p>
    <w:p w:rsidR="00434C52" w:rsidRPr="00227863" w:rsidRDefault="00227863" w:rsidP="00434C52">
      <w:pPr>
        <w:autoSpaceDE w:val="0"/>
        <w:autoSpaceDN w:val="0"/>
        <w:adjustRightInd w:val="0"/>
        <w:ind w:left="-450" w:right="-540"/>
        <w:rPr>
          <w:rFonts w:asciiTheme="minorBidi" w:hAnsiTheme="minorBidi" w:cstheme="minorBidi"/>
          <w:b/>
          <w:bCs/>
          <w:sz w:val="24"/>
          <w:rtl/>
          <w:lang w:bidi="ar-IQ"/>
        </w:rPr>
      </w:pP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         </w:t>
      </w:r>
      <w:r w:rsidR="00434C52"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>بحث مفرد</w:t>
      </w:r>
    </w:p>
    <w:p w:rsidR="00434C52" w:rsidRPr="00227863" w:rsidRDefault="00434C52" w:rsidP="00434C52">
      <w:pPr>
        <w:autoSpaceDE w:val="0"/>
        <w:autoSpaceDN w:val="0"/>
        <w:adjustRightInd w:val="0"/>
        <w:ind w:left="-450" w:right="-540"/>
        <w:rPr>
          <w:rFonts w:asciiTheme="minorBidi" w:hAnsiTheme="minorBidi" w:cstheme="minorBidi"/>
          <w:b/>
          <w:bCs/>
          <w:sz w:val="24"/>
          <w:rtl/>
          <w:lang w:bidi="ar-IQ"/>
        </w:rPr>
      </w:pPr>
    </w:p>
    <w:p w:rsidR="00434F86" w:rsidRPr="00227863" w:rsidRDefault="00434F86" w:rsidP="00F308CA">
      <w:pPr>
        <w:autoSpaceDE w:val="0"/>
        <w:autoSpaceDN w:val="0"/>
        <w:adjustRightInd w:val="0"/>
        <w:ind w:left="-450" w:right="-540"/>
        <w:jc w:val="right"/>
        <w:rPr>
          <w:rFonts w:asciiTheme="minorBid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</w:t>
      </w:r>
      <w:r w:rsidR="00F308CA" w:rsidRPr="00227863">
        <w:rPr>
          <w:rFonts w:asciiTheme="minorBidi" w:hAnsiTheme="minorBidi" w:cstheme="minorBidi"/>
          <w:b/>
          <w:bCs/>
          <w:sz w:val="24"/>
        </w:rPr>
        <w:t xml:space="preserve">    </w:t>
      </w:r>
      <w:r w:rsidRPr="00227863">
        <w:rPr>
          <w:rFonts w:asciiTheme="minorBidi" w:hAnsiTheme="minorBidi" w:cstheme="minorBidi"/>
          <w:b/>
          <w:bCs/>
          <w:sz w:val="24"/>
        </w:rPr>
        <w:t xml:space="preserve"> </w:t>
      </w:r>
      <w:r w:rsidR="00F308CA" w:rsidRPr="00227863">
        <w:rPr>
          <w:rFonts w:asciiTheme="minorBidi" w:hAnsiTheme="minorBidi" w:cstheme="minorBidi"/>
          <w:b/>
          <w:bCs/>
          <w:sz w:val="24"/>
          <w:lang w:bidi="ar-IQ"/>
        </w:rPr>
        <w:t>3</w:t>
      </w:r>
      <w:r w:rsidRPr="00227863">
        <w:rPr>
          <w:rFonts w:asciiTheme="minorBidi" w:hAnsiTheme="minorBidi" w:cstheme="minorBidi"/>
          <w:b/>
          <w:bCs/>
          <w:sz w:val="24"/>
          <w:lang w:bidi="ar-IQ"/>
        </w:rPr>
        <w:t>-</w:t>
      </w:r>
      <w:r w:rsidRPr="00227863">
        <w:rPr>
          <w:rFonts w:asciiTheme="minorBidi" w:hAnsiTheme="minorBidi" w:cstheme="minorBidi"/>
          <w:b/>
          <w:bCs/>
          <w:sz w:val="24"/>
        </w:rPr>
        <w:t xml:space="preserve">Blindness in Iraq: Leading Causes, Target Patients, and Barriers to Treatment </w:t>
      </w:r>
    </w:p>
    <w:p w:rsidR="00F308CA" w:rsidRPr="00227863" w:rsidRDefault="00434F86" w:rsidP="00434F86">
      <w:pPr>
        <w:autoSpaceDE w:val="0"/>
        <w:autoSpaceDN w:val="0"/>
        <w:adjustRightInd w:val="0"/>
        <w:ind w:left="-540" w:right="-540"/>
        <w:jc w:val="right"/>
        <w:rPr>
          <w:rFonts w:asciiTheme="minorBid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   </w:t>
      </w:r>
      <w:r w:rsidR="00F308CA" w:rsidRPr="00227863">
        <w:rPr>
          <w:rFonts w:asciiTheme="minorBidi" w:hAnsiTheme="minorBidi" w:cstheme="minorBidi"/>
          <w:b/>
          <w:bCs/>
          <w:sz w:val="24"/>
        </w:rPr>
        <w:t xml:space="preserve">  </w:t>
      </w:r>
      <w:r w:rsidRPr="00227863">
        <w:rPr>
          <w:rFonts w:asciiTheme="minorBidi" w:hAnsiTheme="minorBidi" w:cstheme="minorBidi"/>
          <w:b/>
          <w:bCs/>
          <w:sz w:val="24"/>
        </w:rPr>
        <w:t xml:space="preserve"> Middle East African Journal of Ophthalmology, Volume 18, Number 3, July - </w:t>
      </w:r>
      <w:r w:rsidR="00F308CA" w:rsidRPr="00227863">
        <w:rPr>
          <w:rFonts w:asciiTheme="minorBidi" w:hAnsiTheme="minorBidi" w:cstheme="minorBidi"/>
          <w:b/>
          <w:bCs/>
          <w:sz w:val="24"/>
        </w:rPr>
        <w:t xml:space="preserve"> </w:t>
      </w:r>
    </w:p>
    <w:p w:rsidR="00434F86" w:rsidRPr="00227863" w:rsidRDefault="00F308CA" w:rsidP="00434F86">
      <w:pPr>
        <w:autoSpaceDE w:val="0"/>
        <w:autoSpaceDN w:val="0"/>
        <w:adjustRightInd w:val="0"/>
        <w:ind w:left="-540" w:right="-540"/>
        <w:jc w:val="right"/>
        <w:rPr>
          <w:rFonts w:asciiTheme="minorBid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      </w:t>
      </w:r>
      <w:r w:rsidR="00434F86" w:rsidRPr="00227863">
        <w:rPr>
          <w:rFonts w:asciiTheme="minorBidi" w:hAnsiTheme="minorBidi" w:cstheme="minorBidi"/>
          <w:b/>
          <w:bCs/>
          <w:sz w:val="24"/>
        </w:rPr>
        <w:t xml:space="preserve">September 2011 </w:t>
      </w:r>
    </w:p>
    <w:p w:rsidR="003412D8" w:rsidRPr="00227863" w:rsidRDefault="00227863" w:rsidP="00F308CA">
      <w:pPr>
        <w:ind w:left="-1440" w:right="-540" w:firstLine="990"/>
        <w:rPr>
          <w:rFonts w:asciiTheme="minorBidi" w:hAnsiTheme="minorBidi" w:cstheme="minorBidi"/>
          <w:b/>
          <w:bCs/>
          <w:sz w:val="24"/>
          <w:lang w:bidi="ar-IQ"/>
        </w:rPr>
      </w:pP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         </w:t>
      </w:r>
      <w:r w:rsidR="00434F86" w:rsidRPr="00227863">
        <w:rPr>
          <w:rFonts w:asciiTheme="minorBidi" w:hAnsiTheme="minorBidi" w:cstheme="minorBidi"/>
          <w:b/>
          <w:bCs/>
          <w:sz w:val="24"/>
          <w:rtl/>
          <w:lang w:bidi="ar-IQ"/>
        </w:rPr>
        <w:t>بحث مفرد</w:t>
      </w:r>
    </w:p>
    <w:p w:rsidR="00F308CA" w:rsidRPr="00227863" w:rsidRDefault="00F308CA" w:rsidP="003412D8">
      <w:pPr>
        <w:tabs>
          <w:tab w:val="left" w:pos="-540"/>
        </w:tabs>
        <w:bidi w:val="0"/>
        <w:ind w:left="-450" w:right="-540"/>
        <w:jc w:val="both"/>
        <w:rPr>
          <w:rFonts w:asciiTheme="minorBidi" w:eastAsiaTheme="minorHAns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    4</w:t>
      </w:r>
      <w:r w:rsidR="003412D8" w:rsidRPr="00227863">
        <w:rPr>
          <w:rFonts w:asciiTheme="minorBidi" w:hAnsiTheme="minorBidi" w:cstheme="minorBidi"/>
          <w:b/>
          <w:bCs/>
          <w:sz w:val="24"/>
        </w:rPr>
        <w:t xml:space="preserve">- </w:t>
      </w:r>
      <w:r w:rsidR="003412D8" w:rsidRPr="00227863">
        <w:rPr>
          <w:rFonts w:asciiTheme="minorBidi" w:hAnsiTheme="minorBidi" w:cstheme="minorBidi"/>
          <w:b/>
          <w:bCs/>
          <w:color w:val="000000"/>
          <w:sz w:val="24"/>
          <w:shd w:val="clear" w:color="auto" w:fill="FFFFFF"/>
        </w:rPr>
        <w:t>Pattern of uveitis at a referral center in Iraq.</w:t>
      </w:r>
      <w:r w:rsidR="003412D8" w:rsidRPr="00227863">
        <w:rPr>
          <w:rStyle w:val="apple-converted-space"/>
          <w:rFonts w:asciiTheme="minorBidi" w:hAnsiTheme="minorBidi" w:cstheme="minorBidi"/>
          <w:b/>
          <w:bCs/>
          <w:color w:val="000000"/>
          <w:sz w:val="24"/>
          <w:shd w:val="clear" w:color="auto" w:fill="FFFFFF"/>
        </w:rPr>
        <w:t> </w:t>
      </w:r>
      <w:r w:rsidRPr="00227863">
        <w:rPr>
          <w:rFonts w:asciiTheme="minorBidi" w:eastAsiaTheme="minorHAnsi" w:hAnsiTheme="minorBidi" w:cstheme="minorBidi"/>
          <w:b/>
          <w:bCs/>
          <w:sz w:val="24"/>
        </w:rPr>
        <w:t xml:space="preserve">Middle East African Journal of   </w:t>
      </w:r>
    </w:p>
    <w:p w:rsidR="003412D8" w:rsidRPr="00227863" w:rsidRDefault="00F308CA" w:rsidP="00F308CA">
      <w:pPr>
        <w:tabs>
          <w:tab w:val="left" w:pos="-540"/>
        </w:tabs>
        <w:bidi w:val="0"/>
        <w:ind w:left="-450" w:right="-540"/>
        <w:jc w:val="both"/>
        <w:rPr>
          <w:rFonts w:asciiTheme="minorBid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      </w:t>
      </w:r>
      <w:r w:rsidR="003412D8" w:rsidRPr="00227863">
        <w:rPr>
          <w:rFonts w:asciiTheme="minorBidi" w:eastAsiaTheme="minorHAnsi" w:hAnsiTheme="minorBidi" w:cstheme="minorBidi"/>
          <w:b/>
          <w:bCs/>
          <w:sz w:val="24"/>
        </w:rPr>
        <w:t>Ophthalmology. 2014; Volume 21(4</w:t>
      </w:r>
      <w:proofErr w:type="gramStart"/>
      <w:r w:rsidR="003412D8" w:rsidRPr="00227863">
        <w:rPr>
          <w:rFonts w:asciiTheme="minorBidi" w:eastAsiaTheme="minorHAnsi" w:hAnsiTheme="minorBidi" w:cstheme="minorBidi"/>
          <w:b/>
          <w:bCs/>
          <w:sz w:val="24"/>
        </w:rPr>
        <w:t>) :</w:t>
      </w:r>
      <w:proofErr w:type="gramEnd"/>
      <w:r w:rsidR="003412D8" w:rsidRPr="00227863">
        <w:rPr>
          <w:rFonts w:asciiTheme="minorBidi" w:hAnsiTheme="minorBidi" w:cstheme="minorBidi"/>
          <w:b/>
          <w:bCs/>
          <w:sz w:val="24"/>
        </w:rPr>
        <w:t>291-295</w:t>
      </w:r>
    </w:p>
    <w:p w:rsidR="00A348C9" w:rsidRPr="00227863" w:rsidRDefault="00227863" w:rsidP="00227863">
      <w:pPr>
        <w:ind w:left="-1440" w:right="-540" w:firstLine="990"/>
        <w:rPr>
          <w:rFonts w:asciiTheme="minorBidi" w:hAnsiTheme="minorBidi" w:cstheme="minorBidi"/>
          <w:b/>
          <w:bCs/>
          <w:sz w:val="24"/>
          <w:lang w:bidi="ar-IQ"/>
        </w:rPr>
      </w:pP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         </w:t>
      </w:r>
      <w:r w:rsidR="003412D8" w:rsidRPr="00227863">
        <w:rPr>
          <w:rFonts w:asciiTheme="minorBidi" w:hAnsiTheme="minorBidi" w:cstheme="minorBidi"/>
          <w:b/>
          <w:bCs/>
          <w:sz w:val="24"/>
          <w:rtl/>
          <w:lang w:bidi="ar-IQ"/>
        </w:rPr>
        <w:t>بحث مفرد</w:t>
      </w:r>
    </w:p>
    <w:p w:rsidR="003412D8" w:rsidRPr="00227863" w:rsidRDefault="003412D8" w:rsidP="00434C52">
      <w:pPr>
        <w:ind w:right="-540"/>
        <w:rPr>
          <w:rFonts w:asciiTheme="majorBidi" w:hAnsiTheme="majorBidi" w:cstheme="majorBidi"/>
          <w:b/>
          <w:bCs/>
          <w:sz w:val="24"/>
        </w:rPr>
      </w:pPr>
    </w:p>
    <w:p w:rsidR="00A348C9" w:rsidRPr="00227863" w:rsidRDefault="00F308CA" w:rsidP="00A348C9">
      <w:pPr>
        <w:tabs>
          <w:tab w:val="left" w:pos="0"/>
        </w:tabs>
        <w:ind w:right="-540"/>
        <w:jc w:val="right"/>
        <w:rPr>
          <w:rFonts w:asciiTheme="minorBidi" w:hAnsiTheme="minorBidi" w:cstheme="minorBidi"/>
          <w:b/>
          <w:bCs/>
          <w:sz w:val="24"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      5</w:t>
      </w:r>
      <w:r w:rsidR="00434F86" w:rsidRPr="00227863">
        <w:rPr>
          <w:rFonts w:asciiTheme="minorBidi" w:hAnsiTheme="minorBidi" w:cstheme="minorBidi"/>
          <w:b/>
          <w:bCs/>
          <w:sz w:val="24"/>
        </w:rPr>
        <w:t xml:space="preserve">- Initial therapy for </w:t>
      </w:r>
      <w:proofErr w:type="spellStart"/>
      <w:r w:rsidR="00434F86" w:rsidRPr="00227863">
        <w:rPr>
          <w:rFonts w:asciiTheme="minorBidi" w:hAnsiTheme="minorBidi" w:cstheme="minorBidi"/>
          <w:b/>
          <w:bCs/>
          <w:sz w:val="24"/>
        </w:rPr>
        <w:t>suppurative</w:t>
      </w:r>
      <w:proofErr w:type="spellEnd"/>
      <w:r w:rsidR="00434F86" w:rsidRPr="00227863">
        <w:rPr>
          <w:rFonts w:asciiTheme="minorBidi" w:hAnsiTheme="minorBidi" w:cstheme="minorBidi"/>
          <w:b/>
          <w:bCs/>
          <w:sz w:val="24"/>
        </w:rPr>
        <w:t xml:space="preserve"> microbial keratitis in Iraq.</w:t>
      </w:r>
    </w:p>
    <w:p w:rsidR="00434F86" w:rsidRPr="00227863" w:rsidRDefault="00434F86" w:rsidP="00434F86">
      <w:pPr>
        <w:tabs>
          <w:tab w:val="num" w:pos="-279"/>
          <w:tab w:val="left" w:pos="0"/>
        </w:tabs>
        <w:bidi w:val="0"/>
        <w:ind w:right="90"/>
        <w:rPr>
          <w:rFonts w:asciiTheme="minorBidi" w:hAnsiTheme="minorBidi" w:cstheme="minorBidi"/>
          <w:b/>
          <w:bCs/>
          <w:sz w:val="24"/>
          <w:rtl/>
        </w:rPr>
      </w:pPr>
      <w:r w:rsidRPr="00227863">
        <w:rPr>
          <w:rFonts w:asciiTheme="minorBidi" w:hAnsiTheme="minorBidi" w:cstheme="minorBidi"/>
          <w:b/>
          <w:bCs/>
          <w:sz w:val="24"/>
        </w:rPr>
        <w:t xml:space="preserve">    British Journal of Ophthalmology 2007</w:t>
      </w:r>
      <w:proofErr w:type="gramStart"/>
      <w:r w:rsidRPr="00227863">
        <w:rPr>
          <w:rFonts w:asciiTheme="minorBidi" w:hAnsiTheme="minorBidi" w:cstheme="minorBidi"/>
          <w:b/>
          <w:bCs/>
          <w:sz w:val="24"/>
        </w:rPr>
        <w:t>;91:1583</w:t>
      </w:r>
      <w:proofErr w:type="gramEnd"/>
      <w:r w:rsidRPr="00227863">
        <w:rPr>
          <w:rFonts w:asciiTheme="minorBidi" w:hAnsiTheme="minorBidi" w:cstheme="minorBidi"/>
          <w:b/>
          <w:bCs/>
          <w:sz w:val="24"/>
        </w:rPr>
        <w:t>-7.</w:t>
      </w:r>
    </w:p>
    <w:p w:rsidR="008D6652" w:rsidRPr="00227863" w:rsidRDefault="00F308CA" w:rsidP="00540789">
      <w:pPr>
        <w:tabs>
          <w:tab w:val="num" w:pos="-279"/>
          <w:tab w:val="left" w:pos="0"/>
        </w:tabs>
        <w:bidi w:val="0"/>
        <w:ind w:right="-540"/>
        <w:jc w:val="right"/>
        <w:rPr>
          <w:rFonts w:asciiTheme="minorBidi" w:hAnsiTheme="minorBidi" w:cstheme="minorBidi"/>
          <w:b/>
          <w:bCs/>
          <w:sz w:val="24"/>
          <w:lang w:bidi="ar-IQ"/>
        </w:rPr>
      </w:pPr>
      <w:r w:rsidRPr="00227863">
        <w:rPr>
          <w:rFonts w:asciiTheme="minorBidi" w:hAnsiTheme="minorBidi" w:cstheme="minorBidi"/>
          <w:b/>
          <w:bCs/>
          <w:sz w:val="24"/>
          <w:lang w:bidi="ar-IQ"/>
        </w:rPr>
        <w:t xml:space="preserve">  </w:t>
      </w: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       </w:t>
      </w:r>
      <w:r w:rsid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</w:t>
      </w: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</w:t>
      </w:r>
      <w:r w:rsidR="00434F86" w:rsidRPr="00227863">
        <w:rPr>
          <w:rFonts w:asciiTheme="minorBidi" w:hAnsiTheme="minorBidi" w:cstheme="minorBidi"/>
          <w:b/>
          <w:bCs/>
          <w:sz w:val="24"/>
          <w:rtl/>
          <w:lang w:bidi="ar-IQ"/>
        </w:rPr>
        <w:t>بحث مفرد</w:t>
      </w:r>
    </w:p>
    <w:p w:rsidR="00F308CA" w:rsidRPr="00227863" w:rsidRDefault="00F308CA" w:rsidP="00F308CA">
      <w:pPr>
        <w:tabs>
          <w:tab w:val="num" w:pos="-279"/>
          <w:tab w:val="left" w:pos="0"/>
        </w:tabs>
        <w:bidi w:val="0"/>
        <w:ind w:right="-540"/>
        <w:jc w:val="right"/>
        <w:rPr>
          <w:rFonts w:asciiTheme="minorBidi" w:hAnsiTheme="minorBidi" w:cstheme="minorBidi"/>
          <w:b/>
          <w:bCs/>
          <w:sz w:val="24"/>
          <w:lang w:bidi="ar-IQ"/>
        </w:rPr>
      </w:pPr>
    </w:p>
    <w:p w:rsidR="00A348C9" w:rsidRPr="00227863" w:rsidRDefault="00227863" w:rsidP="0011597E">
      <w:pPr>
        <w:tabs>
          <w:tab w:val="left" w:pos="-540"/>
        </w:tabs>
        <w:ind w:left="-540" w:right="-90"/>
        <w:rPr>
          <w:rFonts w:asciiTheme="minorBidi" w:hAnsiTheme="minorBidi" w:cstheme="minorBidi"/>
          <w:b/>
          <w:bCs/>
          <w:sz w:val="24"/>
          <w:lang w:bidi="ar-IQ"/>
        </w:rPr>
      </w:pP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      </w:t>
      </w:r>
      <w:r w:rsidR="000142B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 </w:t>
      </w:r>
      <w:r w:rsidR="0011597E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</w:t>
      </w:r>
      <w:r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 xml:space="preserve">  </w:t>
      </w:r>
      <w:r w:rsidR="0058258C" w:rsidRPr="00227863">
        <w:rPr>
          <w:rFonts w:asciiTheme="minorBidi" w:hAnsiTheme="minorBidi" w:cstheme="minorBidi" w:hint="cs"/>
          <w:b/>
          <w:bCs/>
          <w:sz w:val="24"/>
          <w:rtl/>
          <w:lang w:bidi="ar-IQ"/>
        </w:rPr>
        <w:t>بالضافة الى العديد من البحوث المنشورة في المجلات العربية و العراقية</w:t>
      </w:r>
    </w:p>
    <w:p w:rsidR="00005379" w:rsidRPr="00227863" w:rsidRDefault="00005379" w:rsidP="00227863">
      <w:pPr>
        <w:tabs>
          <w:tab w:val="left" w:pos="-540"/>
        </w:tabs>
        <w:ind w:right="-90"/>
        <w:rPr>
          <w:rFonts w:asciiTheme="minorBidi" w:hAnsiTheme="minorBidi" w:cstheme="minorBidi"/>
          <w:b/>
          <w:bCs/>
          <w:sz w:val="28"/>
          <w:szCs w:val="28"/>
          <w:lang w:bidi="ar-IQ"/>
        </w:rPr>
      </w:pPr>
    </w:p>
    <w:p w:rsidR="0011597E" w:rsidRDefault="00227863" w:rsidP="00434C52">
      <w:pPr>
        <w:tabs>
          <w:tab w:val="left" w:pos="-540"/>
        </w:tabs>
        <w:ind w:left="-540" w:right="-90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 w:rsidRPr="00227863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</w:t>
      </w:r>
      <w:r w:rsidR="003F7692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</w:t>
      </w:r>
    </w:p>
    <w:p w:rsidR="0011597E" w:rsidRDefault="0011597E" w:rsidP="00434C52">
      <w:pPr>
        <w:tabs>
          <w:tab w:val="left" w:pos="-540"/>
        </w:tabs>
        <w:ind w:left="-540" w:right="-90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lastRenderedPageBreak/>
        <w:t xml:space="preserve">      </w:t>
      </w:r>
    </w:p>
    <w:p w:rsidR="00434C52" w:rsidRPr="00227863" w:rsidRDefault="0011597E" w:rsidP="00434C52">
      <w:pPr>
        <w:tabs>
          <w:tab w:val="left" w:pos="-540"/>
        </w:tabs>
        <w:ind w:left="-540" w:right="-9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   </w:t>
      </w:r>
      <w:r w:rsidR="00227863" w:rsidRPr="00227863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4</w:t>
      </w:r>
      <w:r w:rsidR="003F7692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</w:t>
      </w:r>
      <w:r w:rsidR="00434C52" w:rsidRPr="00227863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- براءة اختراع</w:t>
      </w:r>
      <w:r w:rsidR="00434C52" w:rsidRPr="00227863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رقم 3912   في 15/6/2014</w:t>
      </w:r>
    </w:p>
    <w:p w:rsidR="00434C52" w:rsidRPr="00227863" w:rsidRDefault="00227863" w:rsidP="00ED25EC">
      <w:pPr>
        <w:tabs>
          <w:tab w:val="left" w:pos="-540"/>
        </w:tabs>
        <w:ind w:left="-540" w:right="-90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227863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    </w:t>
      </w:r>
      <w:r w:rsidR="000142B3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  </w:t>
      </w:r>
      <w:r w:rsidR="00511BE7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   </w:t>
      </w:r>
      <w:r w:rsidR="000142B3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</w:t>
      </w:r>
      <w:r w:rsidRPr="00227863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 </w:t>
      </w:r>
      <w:r w:rsidR="00434C52" w:rsidRPr="00227863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>استعمال الثيوفلين في تثبيط نمو الاعفان المعزولة من التهاب قرنية العين المستعصي في الانسان</w:t>
      </w:r>
    </w:p>
    <w:p w:rsidR="00434C52" w:rsidRPr="000142B3" w:rsidRDefault="00227863" w:rsidP="00434C52">
      <w:pPr>
        <w:tabs>
          <w:tab w:val="left" w:pos="-540"/>
        </w:tabs>
        <w:ind w:left="-540" w:right="-9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0142B3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     </w:t>
      </w:r>
      <w:r w:rsidR="000142B3" w:rsidRPr="000142B3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 </w:t>
      </w:r>
      <w:r w:rsidR="00511BE7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  </w:t>
      </w:r>
      <w:r w:rsidR="000142B3" w:rsidRPr="000142B3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="000142B3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Pr="000142B3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="00434C52" w:rsidRPr="000142B3">
        <w:rPr>
          <w:rFonts w:asciiTheme="minorBidi" w:hAnsiTheme="minorBidi" w:cstheme="minorBidi" w:hint="cs"/>
          <w:sz w:val="28"/>
          <w:szCs w:val="28"/>
          <w:rtl/>
          <w:lang w:bidi="ar-IQ"/>
        </w:rPr>
        <w:t>بحث مشترك</w:t>
      </w:r>
    </w:p>
    <w:p w:rsidR="00434C52" w:rsidRPr="00227863" w:rsidRDefault="00434C52" w:rsidP="00434C52">
      <w:pPr>
        <w:tabs>
          <w:tab w:val="left" w:pos="-540"/>
        </w:tabs>
        <w:ind w:left="-540" w:right="-90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</w:p>
    <w:p w:rsidR="00073C37" w:rsidRPr="00227863" w:rsidRDefault="00227863" w:rsidP="003F7692">
      <w:pPr>
        <w:tabs>
          <w:tab w:val="left" w:pos="720"/>
        </w:tabs>
        <w:ind w:left="-540"/>
        <w:jc w:val="both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227863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</w:t>
      </w:r>
      <w:r w:rsidR="003F7692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</w:t>
      </w:r>
      <w:r w:rsidR="009418EC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="003F7692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5  </w:t>
      </w:r>
      <w:r w:rsidR="00434F86" w:rsidRPr="0022786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- إلقاء عدد من  البحوث في المؤتمرات العالمية </w:t>
      </w:r>
    </w:p>
    <w:p w:rsidR="00434F86" w:rsidRPr="00227863" w:rsidRDefault="00227863" w:rsidP="0058258C">
      <w:pPr>
        <w:pStyle w:val="Heading3"/>
        <w:tabs>
          <w:tab w:val="num" w:pos="-279"/>
        </w:tabs>
        <w:ind w:left="-421"/>
        <w:jc w:val="both"/>
        <w:rPr>
          <w:rFonts w:asciiTheme="minorBidi" w:hAnsiTheme="minorBidi" w:cstheme="minorBidi"/>
          <w:b/>
          <w:bCs/>
          <w:sz w:val="28"/>
        </w:rPr>
      </w:pPr>
      <w:r w:rsidRPr="00227863">
        <w:rPr>
          <w:rFonts w:asciiTheme="minorBidi" w:hAnsiTheme="minorBidi" w:cstheme="minorBidi" w:hint="cs"/>
          <w:b/>
          <w:bCs/>
          <w:sz w:val="28"/>
          <w:rtl/>
        </w:rPr>
        <w:t xml:space="preserve">      </w:t>
      </w:r>
      <w:r w:rsidR="00511BE7">
        <w:rPr>
          <w:rFonts w:asciiTheme="minorBidi" w:hAnsiTheme="minorBidi" w:cstheme="minorBidi" w:hint="cs"/>
          <w:b/>
          <w:bCs/>
          <w:sz w:val="28"/>
          <w:rtl/>
        </w:rPr>
        <w:t xml:space="preserve">       </w:t>
      </w:r>
      <w:r w:rsidRPr="00227863">
        <w:rPr>
          <w:rFonts w:asciiTheme="minorBidi" w:hAnsiTheme="minorBidi" w:cstheme="minorBidi" w:hint="cs"/>
          <w:b/>
          <w:bCs/>
          <w:sz w:val="28"/>
          <w:rtl/>
        </w:rPr>
        <w:t xml:space="preserve">  </w:t>
      </w:r>
      <w:r w:rsidR="00434F86" w:rsidRPr="00227863">
        <w:rPr>
          <w:rFonts w:asciiTheme="minorBidi" w:hAnsiTheme="minorBidi" w:cstheme="minorBidi"/>
          <w:b/>
          <w:bCs/>
          <w:sz w:val="28"/>
          <w:rtl/>
        </w:rPr>
        <w:t>بالإضافة إلى العدي</w:t>
      </w:r>
      <w:r w:rsidR="0058258C" w:rsidRPr="00227863">
        <w:rPr>
          <w:rFonts w:asciiTheme="minorBidi" w:hAnsiTheme="minorBidi" w:cstheme="minorBidi"/>
          <w:b/>
          <w:bCs/>
          <w:sz w:val="28"/>
          <w:rtl/>
        </w:rPr>
        <w:t>د من المؤتمرات والندوات العلمية</w:t>
      </w:r>
      <w:r w:rsidR="0058258C" w:rsidRPr="00227863">
        <w:rPr>
          <w:rFonts w:asciiTheme="minorBidi" w:hAnsiTheme="minorBidi" w:cstheme="minorBidi"/>
          <w:b/>
          <w:bCs/>
          <w:sz w:val="28"/>
        </w:rPr>
        <w:t xml:space="preserve"> </w:t>
      </w:r>
      <w:r w:rsidR="0058258C" w:rsidRPr="00227863">
        <w:rPr>
          <w:rFonts w:asciiTheme="minorBidi" w:hAnsiTheme="minorBidi" w:cstheme="minorBidi" w:hint="cs"/>
          <w:b/>
          <w:bCs/>
          <w:sz w:val="28"/>
          <w:rtl/>
          <w:lang w:bidi="ar-IQ"/>
        </w:rPr>
        <w:t xml:space="preserve"> في الدول العربية و</w:t>
      </w:r>
      <w:r w:rsidR="00434F86" w:rsidRPr="00227863">
        <w:rPr>
          <w:rFonts w:asciiTheme="minorBidi" w:hAnsiTheme="minorBidi" w:cstheme="minorBidi"/>
          <w:b/>
          <w:bCs/>
          <w:sz w:val="28"/>
          <w:rtl/>
        </w:rPr>
        <w:t xml:space="preserve"> العراق </w:t>
      </w:r>
    </w:p>
    <w:p w:rsidR="00F308CA" w:rsidRPr="00227863" w:rsidRDefault="00F308CA" w:rsidP="00F308CA">
      <w:pPr>
        <w:tabs>
          <w:tab w:val="num" w:pos="-279"/>
          <w:tab w:val="left" w:pos="720"/>
        </w:tabs>
        <w:ind w:left="-1260" w:firstLine="810"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308CA" w:rsidRPr="00227863" w:rsidRDefault="00227863" w:rsidP="009418EC">
      <w:pPr>
        <w:tabs>
          <w:tab w:val="num" w:pos="-279"/>
          <w:tab w:val="left" w:pos="720"/>
        </w:tabs>
        <w:ind w:left="-1260" w:firstLine="810"/>
        <w:jc w:val="both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227863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</w:t>
      </w:r>
      <w:r w:rsidR="003F7692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</w:t>
      </w:r>
      <w:r w:rsidR="009418EC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6  </w:t>
      </w:r>
      <w:r w:rsidR="00F308CA" w:rsidRPr="00227863">
        <w:rPr>
          <w:rFonts w:asciiTheme="minorBidi" w:hAnsiTheme="minorBidi" w:cstheme="minorBidi" w:hint="cs"/>
          <w:b/>
          <w:bCs/>
          <w:sz w:val="36"/>
          <w:szCs w:val="36"/>
          <w:rtl/>
        </w:rPr>
        <w:t>-ا</w:t>
      </w:r>
      <w:r w:rsidR="00F308CA" w:rsidRPr="0022786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لأشراف على العديد من دراسات الماجستير والدكتوراه    </w:t>
      </w:r>
    </w:p>
    <w:p w:rsidR="00434F86" w:rsidRPr="00227863" w:rsidRDefault="00F308CA" w:rsidP="00F308CA">
      <w:pPr>
        <w:tabs>
          <w:tab w:val="left" w:pos="720"/>
        </w:tabs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22786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                                             </w:t>
      </w:r>
      <w:r w:rsidR="00434F86" w:rsidRPr="0022786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434F86" w:rsidRPr="00227863" w:rsidRDefault="00434F86" w:rsidP="00434F86">
      <w:pPr>
        <w:tabs>
          <w:tab w:val="num" w:pos="-279"/>
          <w:tab w:val="left" w:pos="720"/>
        </w:tabs>
        <w:ind w:left="-1413" w:firstLine="992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434F86" w:rsidRPr="00227863" w:rsidRDefault="00227863" w:rsidP="009418EC">
      <w:pPr>
        <w:tabs>
          <w:tab w:val="num" w:pos="-279"/>
          <w:tab w:val="left" w:pos="720"/>
        </w:tabs>
        <w:ind w:left="-630" w:right="-630"/>
        <w:jc w:val="both"/>
        <w:rPr>
          <w:rFonts w:asciiTheme="minorBidi" w:hAnsiTheme="minorBidi" w:cstheme="minorBidi"/>
          <w:b/>
          <w:bCs/>
          <w:sz w:val="36"/>
          <w:szCs w:val="36"/>
        </w:rPr>
      </w:pPr>
      <w:r w:rsidRPr="00227863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</w:t>
      </w:r>
      <w:r w:rsidR="009418EC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7  </w:t>
      </w:r>
      <w:r w:rsidR="00434F86" w:rsidRPr="00227863">
        <w:rPr>
          <w:rFonts w:asciiTheme="minorBidi" w:hAnsiTheme="minorBidi" w:cstheme="minorBidi"/>
          <w:b/>
          <w:bCs/>
          <w:sz w:val="36"/>
          <w:szCs w:val="36"/>
          <w:rtl/>
        </w:rPr>
        <w:t>-تدريس وتدريب طلبة الدراسات العليا</w:t>
      </w:r>
    </w:p>
    <w:p w:rsidR="0017011E" w:rsidRPr="00227863" w:rsidRDefault="0017011E" w:rsidP="00434F86">
      <w:pPr>
        <w:tabs>
          <w:tab w:val="num" w:pos="-279"/>
          <w:tab w:val="left" w:pos="720"/>
        </w:tabs>
        <w:ind w:left="-1260" w:firstLine="81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84F81" w:rsidRPr="0058258C" w:rsidRDefault="00434F86" w:rsidP="00434F86">
      <w:pPr>
        <w:tabs>
          <w:tab w:val="num" w:pos="-279"/>
        </w:tabs>
        <w:ind w:left="-421" w:right="-421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8258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</w:p>
    <w:p w:rsidR="00E84F81" w:rsidRPr="0058258C" w:rsidRDefault="00E84F81" w:rsidP="00434F86">
      <w:pPr>
        <w:tabs>
          <w:tab w:val="num" w:pos="-279"/>
        </w:tabs>
        <w:ind w:left="-421" w:right="-421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348C9" w:rsidRDefault="00434F86" w:rsidP="00434F86">
      <w:pPr>
        <w:tabs>
          <w:tab w:val="num" w:pos="-279"/>
        </w:tabs>
        <w:ind w:left="-421" w:right="-421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348C9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</w:t>
      </w:r>
    </w:p>
    <w:p w:rsidR="00434F86" w:rsidRPr="00A348C9" w:rsidRDefault="00804F02" w:rsidP="00434F86">
      <w:pPr>
        <w:tabs>
          <w:tab w:val="num" w:pos="-279"/>
        </w:tabs>
        <w:ind w:left="-421" w:right="-421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</w:t>
      </w:r>
      <w:r w:rsidR="005146A0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فائز اسماعيل </w:t>
      </w:r>
      <w:r w:rsidR="00434F86" w:rsidRPr="00A348C9">
        <w:rPr>
          <w:rFonts w:asciiTheme="minorBidi" w:hAnsiTheme="minorBidi" w:cstheme="minorBidi"/>
          <w:b/>
          <w:bCs/>
          <w:sz w:val="32"/>
          <w:szCs w:val="32"/>
          <w:rtl/>
        </w:rPr>
        <w:t>شكرجي</w:t>
      </w:r>
    </w:p>
    <w:p w:rsidR="00434F86" w:rsidRPr="00804F02" w:rsidRDefault="00804F02" w:rsidP="00434F86">
      <w:pPr>
        <w:tabs>
          <w:tab w:val="num" w:pos="-279"/>
        </w:tabs>
        <w:ind w:left="-421" w:right="-421"/>
        <w:jc w:val="right"/>
        <w:rPr>
          <w:rFonts w:asciiTheme="minorBidi" w:hAnsiTheme="minorBidi" w:cstheme="minorBidi"/>
          <w:b/>
          <w:bCs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       </w:t>
      </w:r>
      <w:r w:rsidR="00434F86" w:rsidRPr="00804F02">
        <w:rPr>
          <w:rFonts w:asciiTheme="minorBidi" w:hAnsiTheme="minorBidi" w:cstheme="minorBidi"/>
          <w:b/>
          <w:bCs/>
          <w:sz w:val="24"/>
        </w:rPr>
        <w:t>E-mail: faizalshakr@yahoo.com</w:t>
      </w:r>
    </w:p>
    <w:p w:rsidR="00005379" w:rsidRDefault="00005379">
      <w:pPr>
        <w:rPr>
          <w:rFonts w:asciiTheme="minorBidi" w:hAnsiTheme="minorBidi" w:cstheme="minorBidi"/>
          <w:sz w:val="32"/>
          <w:szCs w:val="32"/>
        </w:rPr>
      </w:pPr>
    </w:p>
    <w:p w:rsidR="00745524" w:rsidRPr="00A348C9" w:rsidRDefault="00745524" w:rsidP="00005379">
      <w:pPr>
        <w:jc w:val="right"/>
        <w:rPr>
          <w:rFonts w:asciiTheme="minorBidi" w:hAnsiTheme="minorBidi" w:cstheme="minorBidi"/>
          <w:sz w:val="32"/>
          <w:szCs w:val="32"/>
          <w:lang w:bidi="ar-IQ"/>
        </w:rPr>
      </w:pPr>
    </w:p>
    <w:sectPr w:rsidR="00745524" w:rsidRPr="00A348C9" w:rsidSect="00F30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506"/>
    <w:multiLevelType w:val="hybridMultilevel"/>
    <w:tmpl w:val="0F94FB46"/>
    <w:lvl w:ilvl="0" w:tplc="E7E83B8E">
      <w:start w:val="1"/>
      <w:numFmt w:val="decimal"/>
      <w:lvlText w:val="%1-"/>
      <w:lvlJc w:val="left"/>
      <w:pPr>
        <w:ind w:left="-1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4F86"/>
    <w:rsid w:val="00005379"/>
    <w:rsid w:val="000142B3"/>
    <w:rsid w:val="00066BFF"/>
    <w:rsid w:val="00073C37"/>
    <w:rsid w:val="0011597E"/>
    <w:rsid w:val="0017011E"/>
    <w:rsid w:val="001A3450"/>
    <w:rsid w:val="00211450"/>
    <w:rsid w:val="00227863"/>
    <w:rsid w:val="003412D8"/>
    <w:rsid w:val="003F7692"/>
    <w:rsid w:val="0042530F"/>
    <w:rsid w:val="00434C52"/>
    <w:rsid w:val="00434F86"/>
    <w:rsid w:val="004C6F9E"/>
    <w:rsid w:val="005036A7"/>
    <w:rsid w:val="00511BE7"/>
    <w:rsid w:val="005146A0"/>
    <w:rsid w:val="00516533"/>
    <w:rsid w:val="00540789"/>
    <w:rsid w:val="0058258C"/>
    <w:rsid w:val="005A15E5"/>
    <w:rsid w:val="005E0DA4"/>
    <w:rsid w:val="00652970"/>
    <w:rsid w:val="00663203"/>
    <w:rsid w:val="006E3E78"/>
    <w:rsid w:val="00711286"/>
    <w:rsid w:val="007202C4"/>
    <w:rsid w:val="00745524"/>
    <w:rsid w:val="00804F02"/>
    <w:rsid w:val="008D6652"/>
    <w:rsid w:val="009418EC"/>
    <w:rsid w:val="00942913"/>
    <w:rsid w:val="00945BB0"/>
    <w:rsid w:val="00987B09"/>
    <w:rsid w:val="00A04847"/>
    <w:rsid w:val="00A348C9"/>
    <w:rsid w:val="00A85319"/>
    <w:rsid w:val="00AB2536"/>
    <w:rsid w:val="00AC736D"/>
    <w:rsid w:val="00AE74ED"/>
    <w:rsid w:val="00D627FF"/>
    <w:rsid w:val="00D9511F"/>
    <w:rsid w:val="00DD0EB3"/>
    <w:rsid w:val="00E22955"/>
    <w:rsid w:val="00E36DFA"/>
    <w:rsid w:val="00E84F81"/>
    <w:rsid w:val="00ED25EC"/>
    <w:rsid w:val="00F308CA"/>
    <w:rsid w:val="00F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E622"/>
  <w15:docId w15:val="{B49AA981-6C70-4E0B-9493-CA719CC7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8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434F86"/>
    <w:pPr>
      <w:keepNext/>
      <w:ind w:right="1095"/>
      <w:outlineLvl w:val="2"/>
    </w:pPr>
    <w:rPr>
      <w:rFonts w:ascii="Traditional Arabic"/>
      <w:sz w:val="40"/>
      <w:szCs w:val="28"/>
    </w:rPr>
  </w:style>
  <w:style w:type="paragraph" w:styleId="Heading4">
    <w:name w:val="heading 4"/>
    <w:basedOn w:val="Normal"/>
    <w:next w:val="Normal"/>
    <w:link w:val="Heading4Char"/>
    <w:qFormat/>
    <w:rsid w:val="00434F86"/>
    <w:pPr>
      <w:keepNext/>
      <w:tabs>
        <w:tab w:val="left" w:pos="720"/>
      </w:tabs>
      <w:ind w:left="-360"/>
      <w:outlineLvl w:val="3"/>
    </w:pPr>
    <w:rPr>
      <w:b/>
      <w:bCs/>
      <w:sz w:val="40"/>
      <w:szCs w:val="28"/>
    </w:rPr>
  </w:style>
  <w:style w:type="paragraph" w:styleId="Heading8">
    <w:name w:val="heading 8"/>
    <w:basedOn w:val="Normal"/>
    <w:next w:val="Normal"/>
    <w:link w:val="Heading8Char"/>
    <w:qFormat/>
    <w:rsid w:val="00434F86"/>
    <w:pPr>
      <w:keepNext/>
      <w:tabs>
        <w:tab w:val="num" w:pos="-279"/>
        <w:tab w:val="left" w:pos="720"/>
      </w:tabs>
      <w:bidi w:val="0"/>
      <w:ind w:left="360" w:right="-563"/>
      <w:outlineLvl w:val="7"/>
    </w:pPr>
    <w:rPr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4F86"/>
    <w:rPr>
      <w:rFonts w:ascii="Traditional Arabic" w:eastAsia="Times New Roman" w:hAnsi="Times New Roman" w:cs="Traditional Arabic"/>
      <w:sz w:val="40"/>
      <w:szCs w:val="28"/>
    </w:rPr>
  </w:style>
  <w:style w:type="character" w:customStyle="1" w:styleId="Heading4Char">
    <w:name w:val="Heading 4 Char"/>
    <w:basedOn w:val="DefaultParagraphFont"/>
    <w:link w:val="Heading4"/>
    <w:rsid w:val="00434F86"/>
    <w:rPr>
      <w:rFonts w:ascii="Times New Roman" w:eastAsia="Times New Roman" w:hAnsi="Times New Roman" w:cs="Traditional Arabic"/>
      <w:b/>
      <w:bCs/>
      <w:sz w:val="40"/>
      <w:szCs w:val="28"/>
    </w:rPr>
  </w:style>
  <w:style w:type="character" w:customStyle="1" w:styleId="Heading8Char">
    <w:name w:val="Heading 8 Char"/>
    <w:basedOn w:val="DefaultParagraphFont"/>
    <w:link w:val="Heading8"/>
    <w:rsid w:val="00434F86"/>
    <w:rPr>
      <w:rFonts w:ascii="Times New Roman" w:eastAsia="Times New Roman" w:hAnsi="Times New Roman" w:cs="Traditional Arabic"/>
      <w:b/>
      <w:bCs/>
      <w:sz w:val="32"/>
      <w:szCs w:val="36"/>
    </w:rPr>
  </w:style>
  <w:style w:type="character" w:customStyle="1" w:styleId="apple-converted-space">
    <w:name w:val="apple-converted-space"/>
    <w:basedOn w:val="DefaultParagraphFont"/>
    <w:rsid w:val="003412D8"/>
  </w:style>
  <w:style w:type="paragraph" w:styleId="ListParagraph">
    <w:name w:val="List Paragraph"/>
    <w:basedOn w:val="Normal"/>
    <w:uiPriority w:val="34"/>
    <w:qFormat/>
    <w:rsid w:val="003412D8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20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Windows User</cp:lastModifiedBy>
  <cp:revision>27</cp:revision>
  <cp:lastPrinted>2013-03-28T06:54:00Z</cp:lastPrinted>
  <dcterms:created xsi:type="dcterms:W3CDTF">2011-09-16T13:40:00Z</dcterms:created>
  <dcterms:modified xsi:type="dcterms:W3CDTF">2019-10-15T20:47:00Z</dcterms:modified>
</cp:coreProperties>
</file>