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0B791" w14:textId="77777777" w:rsidR="0069441F" w:rsidRDefault="009E0CF7">
      <w:pPr>
        <w:jc w:val="center"/>
        <w:rPr>
          <w:rFonts w:ascii="Garamond" w:eastAsia="Garamond" w:hAnsi="Garamond" w:cs="Garamond"/>
          <w:b/>
          <w:i/>
          <w:color w:val="000000"/>
          <w:sz w:val="27"/>
          <w:szCs w:val="27"/>
        </w:rPr>
      </w:pPr>
      <w:r>
        <w:rPr>
          <w:rFonts w:ascii="Garamond" w:eastAsia="Garamond" w:hAnsi="Garamond" w:cs="Garamond"/>
          <w:b/>
          <w:i/>
          <w:color w:val="000000"/>
          <w:sz w:val="27"/>
          <w:szCs w:val="27"/>
          <w:rtl/>
        </w:rPr>
        <w:t>السيرة الذاتية</w:t>
      </w:r>
    </w:p>
    <w:p w14:paraId="4AFF09F8" w14:textId="4F3262A5" w:rsidR="0069441F" w:rsidRDefault="00BD13C0">
      <w:pPr>
        <w:shd w:val="clear" w:color="auto" w:fill="D7E3BC"/>
        <w:jc w:val="center"/>
        <w:rPr>
          <w:b/>
          <w:sz w:val="36"/>
          <w:szCs w:val="36"/>
        </w:rPr>
      </w:pPr>
      <w:r>
        <w:rPr>
          <w:rFonts w:hint="cs"/>
          <w:b/>
          <w:sz w:val="36"/>
          <w:szCs w:val="36"/>
          <w:rtl/>
        </w:rPr>
        <w:t xml:space="preserve">وسن نوري محمد حسن </w:t>
      </w:r>
    </w:p>
    <w:p w14:paraId="352E5632" w14:textId="73B9D269" w:rsidR="0069441F" w:rsidRPr="00BD13C0" w:rsidRDefault="009E0CF7">
      <w:pPr>
        <w:spacing w:after="0" w:line="240" w:lineRule="auto"/>
        <w:jc w:val="center"/>
        <w:rPr>
          <w:rFonts w:ascii="Garamond" w:eastAsia="Garamond" w:hAnsi="Garamond" w:cs="Times New Roman"/>
          <w:b/>
          <w:color w:val="000000"/>
        </w:rPr>
      </w:pPr>
      <w:r>
        <w:rPr>
          <w:rFonts w:ascii="Garamond" w:eastAsia="Garamond" w:hAnsi="Garamond" w:cs="Garamond"/>
          <w:b/>
          <w:i/>
          <w:color w:val="000000"/>
          <w:rtl/>
        </w:rPr>
        <w:t xml:space="preserve">الجامعة المستنصرية </w:t>
      </w:r>
      <w:r w:rsidR="00BD13C0">
        <w:rPr>
          <w:rFonts w:ascii="Garamond" w:eastAsia="Garamond" w:hAnsi="Garamond" w:cs="Garamond" w:hint="cs"/>
          <w:b/>
          <w:i/>
          <w:color w:val="000000"/>
          <w:rtl/>
        </w:rPr>
        <w:t>-</w:t>
      </w:r>
      <w:r w:rsidR="00BD13C0">
        <w:rPr>
          <w:rFonts w:ascii="Garamond" w:eastAsia="Garamond" w:hAnsi="Garamond" w:cs="Times New Roman" w:hint="cs"/>
          <w:b/>
          <w:i/>
          <w:color w:val="000000"/>
          <w:rtl/>
        </w:rPr>
        <w:t xml:space="preserve">كلية الطب </w:t>
      </w:r>
    </w:p>
    <w:p w14:paraId="4DAD939B" w14:textId="5C29EAAC" w:rsidR="0069441F" w:rsidRDefault="009E0CF7">
      <w:pPr>
        <w:spacing w:after="0" w:line="240" w:lineRule="auto"/>
        <w:jc w:val="center"/>
        <w:rPr>
          <w:rFonts w:ascii="Garamond" w:eastAsia="Garamond" w:hAnsi="Garamond" w:cs="Garamond"/>
          <w:color w:val="000000"/>
        </w:rPr>
      </w:pPr>
      <w:r>
        <w:rPr>
          <w:rFonts w:ascii="Garamond" w:eastAsia="Garamond" w:hAnsi="Garamond" w:cs="Garamond"/>
          <w:b/>
          <w:i/>
          <w:color w:val="000000"/>
        </w:rPr>
        <w:t>Mobile</w:t>
      </w:r>
      <w:r>
        <w:rPr>
          <w:rFonts w:ascii="Garamond" w:eastAsia="Garamond" w:hAnsi="Garamond" w:cs="Garamond"/>
          <w:i/>
          <w:color w:val="000000"/>
        </w:rPr>
        <w:t>: +9647</w:t>
      </w:r>
      <w:r w:rsidR="00BD13C0">
        <w:rPr>
          <w:rFonts w:ascii="Garamond" w:eastAsia="Garamond" w:hAnsi="Garamond" w:cs="Garamond"/>
          <w:i/>
          <w:color w:val="000000"/>
        </w:rPr>
        <w:t>831889034</w:t>
      </w:r>
    </w:p>
    <w:p w14:paraId="17047A2D" w14:textId="07CD674E" w:rsidR="0069441F" w:rsidRDefault="009E0CF7">
      <w:pPr>
        <w:pBdr>
          <w:bottom w:val="single" w:sz="6" w:space="1" w:color="000000"/>
        </w:pBdr>
        <w:jc w:val="center"/>
        <w:rPr>
          <w:rFonts w:ascii="Garamond" w:eastAsia="Garamond" w:hAnsi="Garamond" w:cs="Garamond"/>
          <w:i/>
          <w:color w:val="000000"/>
        </w:rPr>
      </w:pPr>
      <w:r>
        <w:rPr>
          <w:rFonts w:ascii="Garamond" w:eastAsia="Garamond" w:hAnsi="Garamond" w:cs="Garamond"/>
          <w:b/>
          <w:i/>
          <w:color w:val="000000"/>
        </w:rPr>
        <w:t>Email</w:t>
      </w:r>
      <w:r>
        <w:rPr>
          <w:rFonts w:ascii="Garamond" w:eastAsia="Garamond" w:hAnsi="Garamond" w:cs="Garamond"/>
          <w:i/>
          <w:color w:val="000000"/>
        </w:rPr>
        <w:t xml:space="preserve">: </w:t>
      </w:r>
      <w:r w:rsidR="00BD13C0" w:rsidRPr="00BD13C0">
        <w:rPr>
          <w:rStyle w:val="Hyperlink"/>
          <w:rFonts w:asciiTheme="minorBidi" w:eastAsiaTheme="minorHAnsi" w:hAnsiTheme="minorBidi" w:cstheme="minorBidi"/>
          <w:sz w:val="20"/>
          <w:szCs w:val="20"/>
        </w:rPr>
        <w:t>wassan76@uomustansiriyah.edu.iq</w:t>
      </w:r>
      <w:r w:rsidR="00BD13C0" w:rsidRPr="00BD13C0">
        <w:t xml:space="preserve">  </w:t>
      </w:r>
    </w:p>
    <w:p w14:paraId="21CFD429" w14:textId="77777777" w:rsidR="0069441F" w:rsidRDefault="009E0CF7">
      <w:pPr>
        <w:pBdr>
          <w:top w:val="nil"/>
          <w:left w:val="nil"/>
          <w:bottom w:val="single" w:sz="24" w:space="1" w:color="000000"/>
          <w:right w:val="nil"/>
          <w:between w:val="nil"/>
        </w:pBdr>
        <w:bidi/>
        <w:spacing w:after="0" w:line="240" w:lineRule="auto"/>
        <w:rPr>
          <w:rFonts w:ascii="Garamond" w:eastAsia="Garamond" w:hAnsi="Garamond" w:cs="Garamond"/>
          <w:b/>
          <w:smallCaps/>
          <w:color w:val="000000"/>
        </w:rPr>
      </w:pPr>
      <w:r>
        <w:rPr>
          <w:rFonts w:ascii="Garamond" w:eastAsia="Garamond" w:hAnsi="Garamond" w:cs="Garamond"/>
          <w:smallCaps/>
          <w:color w:val="000000"/>
          <w:sz w:val="24"/>
          <w:szCs w:val="24"/>
          <w:rtl/>
        </w:rPr>
        <w:t>ملخص تعريفي:</w:t>
      </w:r>
    </w:p>
    <w:p w14:paraId="3D0AEB22" w14:textId="77777777" w:rsidR="0069441F" w:rsidRDefault="009E0CF7">
      <w:p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b/>
          <w:color w:val="000000"/>
        </w:rPr>
        <w:t xml:space="preserve"> </w:t>
      </w:r>
    </w:p>
    <w:p w14:paraId="66EB40B4" w14:textId="4D829FAF" w:rsidR="0069441F" w:rsidRPr="00347BD2" w:rsidRDefault="00BD13C0">
      <w:pPr>
        <w:numPr>
          <w:ilvl w:val="0"/>
          <w:numId w:val="3"/>
        </w:numPr>
        <w:pBdr>
          <w:top w:val="nil"/>
          <w:left w:val="nil"/>
          <w:bottom w:val="nil"/>
          <w:right w:val="nil"/>
          <w:between w:val="nil"/>
        </w:pBdr>
        <w:bidi/>
        <w:spacing w:after="0" w:line="240" w:lineRule="auto"/>
        <w:rPr>
          <w:color w:val="000000"/>
        </w:rPr>
      </w:pPr>
      <w:r>
        <w:rPr>
          <w:rFonts w:ascii="Garamond" w:eastAsia="Garamond" w:hAnsi="Garamond" w:cs="Times New Roman" w:hint="cs"/>
          <w:color w:val="000000"/>
          <w:rtl/>
        </w:rPr>
        <w:t xml:space="preserve">استاذ مساعد وتدريسية في قسم النسائية والتوليد  لفتره 10 سنوات مع اعطاء محاظرات نظرية وتطبيقية  اختصاصية في امراض الولادة والنساء لمدة 14 سنة مع خبرة عملية في الجراحات المتعلقة بها  الاهتمامات البحثية امراض تسمم الحمل  ومشاكل الاسقاطات في بداية الحمل والعقم  </w:t>
      </w:r>
    </w:p>
    <w:p w14:paraId="2734DC42" w14:textId="77777777" w:rsidR="00347BD2" w:rsidRDefault="00347BD2" w:rsidP="00347BD2">
      <w:pPr>
        <w:numPr>
          <w:ilvl w:val="0"/>
          <w:numId w:val="3"/>
        </w:numPr>
        <w:pBdr>
          <w:top w:val="nil"/>
          <w:left w:val="nil"/>
          <w:bottom w:val="nil"/>
          <w:right w:val="nil"/>
          <w:between w:val="nil"/>
        </w:pBdr>
        <w:bidi/>
        <w:spacing w:after="0" w:line="240" w:lineRule="auto"/>
        <w:rPr>
          <w:color w:val="000000"/>
        </w:rPr>
      </w:pPr>
      <w:bookmarkStart w:id="0" w:name="_Hlk89388495"/>
    </w:p>
    <w:p w14:paraId="6A1E32EC" w14:textId="5BFDA004" w:rsidR="0069441F" w:rsidRDefault="00347BD2">
      <w:pPr>
        <w:spacing w:after="0" w:line="240" w:lineRule="auto"/>
        <w:rPr>
          <w:rFonts w:ascii="Arial" w:hAnsi="Arial" w:cs="Arial"/>
          <w:sz w:val="20"/>
          <w:szCs w:val="20"/>
          <w:rtl/>
        </w:rPr>
      </w:pPr>
      <w:r w:rsidRPr="00347BD2">
        <w:rPr>
          <w:rFonts w:ascii="Arial" w:hAnsi="Arial" w:cs="Arial"/>
          <w:sz w:val="20"/>
          <w:szCs w:val="20"/>
        </w:rPr>
        <w:t xml:space="preserve">Scopus Author ID: 57219028286                         </w:t>
      </w:r>
    </w:p>
    <w:p w14:paraId="2BF0AFD7" w14:textId="3F404397" w:rsidR="00347BD2" w:rsidRPr="00347BD2" w:rsidRDefault="00347BD2" w:rsidP="00347BD2">
      <w:pPr>
        <w:rPr>
          <w:rFonts w:ascii="Arial" w:hAnsi="Arial" w:cs="Arial"/>
          <w:sz w:val="20"/>
          <w:szCs w:val="20"/>
        </w:rPr>
      </w:pPr>
      <w:r w:rsidRPr="00347BD2">
        <w:rPr>
          <w:rFonts w:ascii="Arial" w:hAnsi="Arial" w:cs="Arial"/>
          <w:sz w:val="20"/>
          <w:szCs w:val="20"/>
        </w:rPr>
        <w:t xml:space="preserve">Google Scholar : </w:t>
      </w:r>
      <w:hyperlink r:id="rId5" w:history="1">
        <w:r w:rsidRPr="00347BD2">
          <w:rPr>
            <w:rFonts w:ascii="Arial" w:hAnsi="Arial" w:cs="Arial"/>
            <w:color w:val="0000FF"/>
            <w:sz w:val="20"/>
            <w:szCs w:val="20"/>
            <w:u w:val="single"/>
          </w:rPr>
          <w:t>https://uomustansiriyah.edu.iq/e-learn/profile.php?id=1565</w:t>
        </w:r>
      </w:hyperlink>
    </w:p>
    <w:bookmarkEnd w:id="0"/>
    <w:p w14:paraId="23947967" w14:textId="77777777" w:rsidR="0069441F" w:rsidRDefault="009E0CF7">
      <w:pPr>
        <w:pBdr>
          <w:top w:val="nil"/>
          <w:left w:val="nil"/>
          <w:bottom w:val="single" w:sz="24" w:space="1" w:color="000000"/>
          <w:right w:val="nil"/>
          <w:between w:val="nil"/>
        </w:pBdr>
        <w:bidi/>
        <w:spacing w:after="0" w:line="240" w:lineRule="auto"/>
        <w:rPr>
          <w:rFonts w:ascii="Garamond" w:eastAsia="Garamond" w:hAnsi="Garamond" w:cs="Garamond"/>
          <w:smallCaps/>
          <w:color w:val="000000"/>
          <w:sz w:val="24"/>
          <w:szCs w:val="24"/>
        </w:rPr>
      </w:pPr>
      <w:r>
        <w:rPr>
          <w:rFonts w:ascii="Garamond" w:eastAsia="Garamond" w:hAnsi="Garamond" w:cs="Garamond"/>
          <w:smallCaps/>
          <w:color w:val="000000"/>
          <w:sz w:val="24"/>
          <w:szCs w:val="24"/>
        </w:rPr>
        <w:t xml:space="preserve"> </w:t>
      </w:r>
      <w:r>
        <w:rPr>
          <w:rFonts w:ascii="Garamond" w:eastAsia="Garamond" w:hAnsi="Garamond" w:cs="Garamond"/>
          <w:b/>
          <w:smallCaps/>
          <w:color w:val="000000"/>
          <w:sz w:val="28"/>
          <w:szCs w:val="28"/>
          <w:rtl/>
        </w:rPr>
        <w:t>الشهادات الدراسية:</w:t>
      </w:r>
    </w:p>
    <w:p w14:paraId="12022CF4" w14:textId="77777777" w:rsidR="0069441F" w:rsidRDefault="009E0CF7">
      <w:p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b/>
          <w:color w:val="000000"/>
        </w:rPr>
        <w:t xml:space="preserve"> </w:t>
      </w:r>
    </w:p>
    <w:p w14:paraId="78833985" w14:textId="3997DCF9" w:rsidR="0069441F" w:rsidRDefault="00BD13C0">
      <w:pPr>
        <w:numPr>
          <w:ilvl w:val="0"/>
          <w:numId w:val="3"/>
        </w:numPr>
        <w:pBdr>
          <w:top w:val="nil"/>
          <w:left w:val="nil"/>
          <w:bottom w:val="nil"/>
          <w:right w:val="nil"/>
          <w:between w:val="nil"/>
        </w:pBdr>
        <w:bidi/>
        <w:spacing w:after="0" w:line="240" w:lineRule="auto"/>
        <w:rPr>
          <w:color w:val="000000"/>
        </w:rPr>
      </w:pPr>
      <w:r>
        <w:rPr>
          <w:rFonts w:ascii="Garamond" w:eastAsia="Garamond" w:hAnsi="Garamond" w:cs="Times New Roman" w:hint="cs"/>
          <w:color w:val="000000"/>
          <w:rtl/>
        </w:rPr>
        <w:t>خريجة كلية الطب جامعة بغداد للعام 1994</w:t>
      </w:r>
      <w:r w:rsidR="009E0CF7">
        <w:rPr>
          <w:rFonts w:ascii="Garamond" w:eastAsia="Garamond" w:hAnsi="Garamond" w:cs="Garamond"/>
          <w:color w:val="000000"/>
        </w:rPr>
        <w:t>:</w:t>
      </w:r>
    </w:p>
    <w:p w14:paraId="5F65A433" w14:textId="670A264E" w:rsidR="0069441F" w:rsidRPr="00BD13C0" w:rsidRDefault="00BD13C0">
      <w:pPr>
        <w:numPr>
          <w:ilvl w:val="0"/>
          <w:numId w:val="3"/>
        </w:numPr>
        <w:pBdr>
          <w:top w:val="nil"/>
          <w:left w:val="nil"/>
          <w:bottom w:val="nil"/>
          <w:right w:val="nil"/>
          <w:between w:val="nil"/>
        </w:pBdr>
        <w:bidi/>
        <w:spacing w:after="0" w:line="240" w:lineRule="auto"/>
        <w:rPr>
          <w:color w:val="000000"/>
        </w:rPr>
      </w:pPr>
      <w:r>
        <w:rPr>
          <w:rFonts w:ascii="Garamond" w:eastAsia="Garamond" w:hAnsi="Garamond" w:cs="Times New Roman" w:hint="cs"/>
          <w:color w:val="000000"/>
          <w:rtl/>
        </w:rPr>
        <w:t xml:space="preserve">زميلة البورد العربي للاختصاصات الطبية 2010  قسم امراض النساء والولاده </w:t>
      </w:r>
    </w:p>
    <w:p w14:paraId="7784B564" w14:textId="2DF10CE5" w:rsidR="00BD13C0" w:rsidRPr="00BD13C0" w:rsidRDefault="00BD13C0" w:rsidP="00BD13C0">
      <w:pPr>
        <w:numPr>
          <w:ilvl w:val="0"/>
          <w:numId w:val="3"/>
        </w:numPr>
        <w:pBdr>
          <w:top w:val="nil"/>
          <w:left w:val="nil"/>
          <w:bottom w:val="nil"/>
          <w:right w:val="nil"/>
          <w:between w:val="nil"/>
        </w:pBdr>
        <w:bidi/>
        <w:spacing w:after="0" w:line="240" w:lineRule="auto"/>
        <w:rPr>
          <w:color w:val="000000"/>
        </w:rPr>
      </w:pPr>
      <w:r>
        <w:rPr>
          <w:rFonts w:ascii="Garamond" w:eastAsia="Garamond" w:hAnsi="Garamond" w:cs="Times New Roman" w:hint="cs"/>
          <w:color w:val="000000"/>
          <w:rtl/>
        </w:rPr>
        <w:t xml:space="preserve">زميلة المجلس العراقي للاختصاصات الطبية 2010 قسم النسائية والتوليد </w:t>
      </w:r>
    </w:p>
    <w:p w14:paraId="13886C5C" w14:textId="48A4FE1B" w:rsidR="00BD13C0" w:rsidRDefault="00BD13C0" w:rsidP="00BD13C0">
      <w:pPr>
        <w:numPr>
          <w:ilvl w:val="0"/>
          <w:numId w:val="3"/>
        </w:numPr>
        <w:pBdr>
          <w:top w:val="nil"/>
          <w:left w:val="nil"/>
          <w:bottom w:val="nil"/>
          <w:right w:val="nil"/>
          <w:between w:val="nil"/>
        </w:pBdr>
        <w:bidi/>
        <w:spacing w:after="0" w:line="240" w:lineRule="auto"/>
        <w:rPr>
          <w:color w:val="000000"/>
        </w:rPr>
      </w:pPr>
      <w:r>
        <w:rPr>
          <w:rFonts w:ascii="Garamond" w:eastAsia="Garamond" w:hAnsi="Garamond" w:cs="Times New Roman" w:hint="cs"/>
          <w:color w:val="000000"/>
          <w:rtl/>
        </w:rPr>
        <w:t xml:space="preserve">زميلة الكلية الملكية البريطانية </w:t>
      </w:r>
      <w:r>
        <w:rPr>
          <w:rFonts w:ascii="Garamond" w:eastAsia="Garamond" w:hAnsi="Garamond" w:cs="Times New Roman"/>
          <w:color w:val="000000"/>
        </w:rPr>
        <w:t>part I MRCOG 2008</w:t>
      </w:r>
    </w:p>
    <w:p w14:paraId="59591A15" w14:textId="77777777" w:rsidR="0069441F" w:rsidRDefault="0069441F">
      <w:pPr>
        <w:pBdr>
          <w:top w:val="nil"/>
          <w:left w:val="nil"/>
          <w:bottom w:val="nil"/>
          <w:right w:val="nil"/>
          <w:between w:val="nil"/>
        </w:pBdr>
        <w:spacing w:after="0" w:line="240" w:lineRule="auto"/>
        <w:ind w:left="720"/>
        <w:rPr>
          <w:rFonts w:ascii="Garamond" w:eastAsia="Garamond" w:hAnsi="Garamond" w:cs="Garamond"/>
          <w:color w:val="000000"/>
        </w:rPr>
      </w:pPr>
    </w:p>
    <w:p w14:paraId="0A724C53" w14:textId="1EF7E34D" w:rsidR="0069441F" w:rsidRPr="00EB2231" w:rsidRDefault="009E0CF7" w:rsidP="00EB2231">
      <w:pPr>
        <w:pBdr>
          <w:top w:val="nil"/>
          <w:left w:val="nil"/>
          <w:bottom w:val="single" w:sz="24" w:space="1" w:color="000000"/>
          <w:right w:val="nil"/>
          <w:between w:val="nil"/>
        </w:pBdr>
        <w:bidi/>
        <w:spacing w:after="0" w:line="240" w:lineRule="auto"/>
        <w:rPr>
          <w:rFonts w:ascii="Garamond" w:eastAsia="Garamond" w:hAnsi="Garamond" w:cs="Garamond"/>
          <w:smallCaps/>
          <w:color w:val="000000"/>
          <w:sz w:val="24"/>
          <w:szCs w:val="24"/>
        </w:rPr>
      </w:pPr>
      <w:r>
        <w:rPr>
          <w:rFonts w:ascii="Garamond" w:eastAsia="Garamond" w:hAnsi="Garamond" w:cs="Garamond"/>
          <w:color w:val="000000"/>
          <w:sz w:val="24"/>
          <w:szCs w:val="24"/>
          <w:rtl/>
        </w:rPr>
        <w:t>الجوائز والتكريم الأكاديمي</w:t>
      </w:r>
    </w:p>
    <w:p w14:paraId="5DE6C672" w14:textId="4D484CEF" w:rsidR="0069441F" w:rsidRDefault="0069441F" w:rsidP="00EB2231">
      <w:pPr>
        <w:pBdr>
          <w:top w:val="nil"/>
          <w:left w:val="nil"/>
          <w:bottom w:val="nil"/>
          <w:right w:val="nil"/>
          <w:between w:val="nil"/>
        </w:pBdr>
        <w:bidi/>
        <w:spacing w:after="0" w:line="240" w:lineRule="auto"/>
        <w:ind w:left="720"/>
        <w:rPr>
          <w:color w:val="000000"/>
        </w:rPr>
      </w:pPr>
    </w:p>
    <w:p w14:paraId="7957E963" w14:textId="77777777" w:rsidR="0069441F" w:rsidRDefault="0069441F">
      <w:pPr>
        <w:pBdr>
          <w:top w:val="nil"/>
          <w:left w:val="nil"/>
          <w:bottom w:val="nil"/>
          <w:right w:val="nil"/>
          <w:between w:val="nil"/>
        </w:pBdr>
        <w:spacing w:after="0" w:line="240" w:lineRule="auto"/>
        <w:rPr>
          <w:rFonts w:ascii="Garamond" w:eastAsia="Garamond" w:hAnsi="Garamond" w:cs="Garamond"/>
          <w:color w:val="000000"/>
        </w:rPr>
      </w:pPr>
    </w:p>
    <w:p w14:paraId="3CA18356" w14:textId="77777777" w:rsidR="0069441F" w:rsidRDefault="009E0CF7">
      <w:pPr>
        <w:pBdr>
          <w:top w:val="nil"/>
          <w:left w:val="nil"/>
          <w:bottom w:val="single" w:sz="24" w:space="1" w:color="000000"/>
          <w:right w:val="nil"/>
          <w:between w:val="nil"/>
        </w:pBdr>
        <w:bidi/>
        <w:spacing w:after="0" w:line="240" w:lineRule="auto"/>
        <w:rPr>
          <w:rFonts w:ascii="Garamond" w:eastAsia="Garamond" w:hAnsi="Garamond" w:cs="Garamond"/>
          <w:color w:val="000000"/>
        </w:rPr>
      </w:pPr>
      <w:r>
        <w:rPr>
          <w:rFonts w:ascii="Garamond" w:eastAsia="Garamond" w:hAnsi="Garamond" w:cs="Garamond"/>
          <w:color w:val="000000"/>
          <w:sz w:val="24"/>
          <w:szCs w:val="24"/>
          <w:rtl/>
        </w:rPr>
        <w:t>الخبرة الأكاديمية والتدريس:</w:t>
      </w:r>
    </w:p>
    <w:p w14:paraId="1B384433" w14:textId="77777777" w:rsidR="0069441F" w:rsidRDefault="0069441F">
      <w:pPr>
        <w:pBdr>
          <w:top w:val="nil"/>
          <w:left w:val="nil"/>
          <w:bottom w:val="nil"/>
          <w:right w:val="nil"/>
          <w:between w:val="nil"/>
        </w:pBdr>
        <w:spacing w:after="0" w:line="240" w:lineRule="auto"/>
        <w:rPr>
          <w:rFonts w:ascii="Garamond" w:eastAsia="Garamond" w:hAnsi="Garamond" w:cs="Garamond"/>
          <w:color w:val="000000"/>
        </w:rPr>
      </w:pPr>
    </w:p>
    <w:p w14:paraId="589D16B7" w14:textId="67FDB404" w:rsidR="0069441F" w:rsidRDefault="00BD13C0">
      <w:pPr>
        <w:numPr>
          <w:ilvl w:val="0"/>
          <w:numId w:val="3"/>
        </w:numPr>
        <w:pBdr>
          <w:top w:val="nil"/>
          <w:left w:val="nil"/>
          <w:bottom w:val="nil"/>
          <w:right w:val="nil"/>
          <w:between w:val="nil"/>
        </w:pBdr>
        <w:bidi/>
        <w:spacing w:after="0" w:line="240" w:lineRule="auto"/>
        <w:rPr>
          <w:color w:val="000000"/>
        </w:rPr>
      </w:pPr>
      <w:r>
        <w:rPr>
          <w:rFonts w:ascii="Garamond" w:eastAsia="Garamond" w:hAnsi="Garamond" w:cstheme="minorBidi" w:hint="cs"/>
          <w:color w:val="000000"/>
          <w:rtl/>
          <w:lang w:bidi="ar-IQ"/>
        </w:rPr>
        <w:t xml:space="preserve">استاذ مساعد في قسم النسائية والتوليد لفتره 10 سنوات </w:t>
      </w:r>
    </w:p>
    <w:p w14:paraId="1D7D618B" w14:textId="3E2D531D" w:rsidR="0069441F" w:rsidRDefault="00BD13C0">
      <w:pPr>
        <w:numPr>
          <w:ilvl w:val="0"/>
          <w:numId w:val="3"/>
        </w:numPr>
        <w:pBdr>
          <w:top w:val="nil"/>
          <w:left w:val="nil"/>
          <w:bottom w:val="nil"/>
          <w:right w:val="nil"/>
          <w:between w:val="nil"/>
        </w:pBdr>
        <w:bidi/>
        <w:spacing w:after="0" w:line="240" w:lineRule="auto"/>
        <w:rPr>
          <w:color w:val="000000"/>
        </w:rPr>
      </w:pPr>
      <w:r>
        <w:rPr>
          <w:rFonts w:ascii="Garamond" w:eastAsia="Garamond" w:hAnsi="Garamond" w:cs="Times New Roman" w:hint="cs"/>
          <w:color w:val="000000"/>
          <w:rtl/>
        </w:rPr>
        <w:t xml:space="preserve">مسؤؤلة المرحلة الخامسة لفترة 5 سنوات </w:t>
      </w:r>
    </w:p>
    <w:p w14:paraId="6E13DD05" w14:textId="77777777" w:rsidR="0069441F" w:rsidRDefault="0069441F">
      <w:pPr>
        <w:pBdr>
          <w:top w:val="nil"/>
          <w:left w:val="nil"/>
          <w:bottom w:val="nil"/>
          <w:right w:val="nil"/>
          <w:between w:val="nil"/>
        </w:pBdr>
        <w:spacing w:after="0" w:line="240" w:lineRule="auto"/>
        <w:rPr>
          <w:rFonts w:ascii="Garamond" w:eastAsia="Garamond" w:hAnsi="Garamond" w:cs="Garamond"/>
          <w:color w:val="000000"/>
        </w:rPr>
      </w:pPr>
    </w:p>
    <w:p w14:paraId="0B130C9E" w14:textId="77777777" w:rsidR="0069441F" w:rsidRDefault="009E0CF7">
      <w:pPr>
        <w:pBdr>
          <w:top w:val="nil"/>
          <w:left w:val="nil"/>
          <w:bottom w:val="single" w:sz="24" w:space="1" w:color="000000"/>
          <w:right w:val="nil"/>
          <w:between w:val="nil"/>
        </w:pBdr>
        <w:bidi/>
        <w:spacing w:after="0" w:line="240" w:lineRule="auto"/>
        <w:rPr>
          <w:rFonts w:ascii="Garamond" w:eastAsia="Garamond" w:hAnsi="Garamond" w:cs="Garamond"/>
          <w:color w:val="000000"/>
        </w:rPr>
      </w:pPr>
      <w:r>
        <w:rPr>
          <w:rFonts w:ascii="Garamond" w:eastAsia="Garamond" w:hAnsi="Garamond" w:cs="Garamond"/>
          <w:b/>
          <w:color w:val="000000"/>
          <w:sz w:val="28"/>
          <w:szCs w:val="28"/>
          <w:rtl/>
        </w:rPr>
        <w:t>المقررات الدراسية التي تم تدريسها:</w:t>
      </w:r>
    </w:p>
    <w:p w14:paraId="74D7D05A" w14:textId="77777777" w:rsidR="0069441F" w:rsidRDefault="0069441F">
      <w:pPr>
        <w:rPr>
          <w:sz w:val="8"/>
          <w:szCs w:val="8"/>
        </w:rPr>
      </w:pPr>
    </w:p>
    <w:tbl>
      <w:tblPr>
        <w:tblStyle w:val="a"/>
        <w:tblW w:w="893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4"/>
        <w:gridCol w:w="4536"/>
      </w:tblGrid>
      <w:tr w:rsidR="0069441F" w14:paraId="301A2070" w14:textId="77777777">
        <w:tc>
          <w:tcPr>
            <w:tcW w:w="4394" w:type="dxa"/>
            <w:shd w:val="clear" w:color="auto" w:fill="D9D9D9"/>
          </w:tcPr>
          <w:p w14:paraId="16610D6D" w14:textId="77777777" w:rsidR="0069441F" w:rsidRDefault="009E0CF7">
            <w:pPr>
              <w:pBdr>
                <w:top w:val="nil"/>
                <w:left w:val="nil"/>
                <w:bottom w:val="nil"/>
                <w:right w:val="nil"/>
                <w:between w:val="nil"/>
              </w:pBdr>
              <w:jc w:val="center"/>
              <w:rPr>
                <w:rFonts w:ascii="Garamond" w:eastAsia="Garamond" w:hAnsi="Garamond" w:cs="Garamond"/>
                <w:color w:val="000000"/>
              </w:rPr>
            </w:pPr>
            <w:r>
              <w:rPr>
                <w:rFonts w:ascii="Garamond" w:eastAsia="Garamond" w:hAnsi="Garamond" w:cs="Garamond"/>
                <w:b/>
                <w:color w:val="000000"/>
                <w:rtl/>
              </w:rPr>
              <w:t>الدراسات الأولية</w:t>
            </w:r>
          </w:p>
        </w:tc>
        <w:tc>
          <w:tcPr>
            <w:tcW w:w="4536" w:type="dxa"/>
            <w:shd w:val="clear" w:color="auto" w:fill="D9D9D9"/>
          </w:tcPr>
          <w:p w14:paraId="244CC479" w14:textId="77777777" w:rsidR="0069441F" w:rsidRDefault="009E0CF7">
            <w:pPr>
              <w:pBdr>
                <w:top w:val="nil"/>
                <w:left w:val="nil"/>
                <w:bottom w:val="nil"/>
                <w:right w:val="nil"/>
                <w:between w:val="nil"/>
              </w:pBdr>
              <w:jc w:val="center"/>
              <w:rPr>
                <w:rFonts w:ascii="Garamond" w:eastAsia="Garamond" w:hAnsi="Garamond" w:cs="Garamond"/>
                <w:color w:val="000000"/>
              </w:rPr>
            </w:pPr>
            <w:r>
              <w:rPr>
                <w:rFonts w:ascii="Garamond" w:eastAsia="Garamond" w:hAnsi="Garamond" w:cs="Garamond"/>
                <w:b/>
                <w:color w:val="000000"/>
                <w:rtl/>
              </w:rPr>
              <w:t>الدراسات العليا</w:t>
            </w:r>
          </w:p>
        </w:tc>
      </w:tr>
      <w:tr w:rsidR="0069441F" w14:paraId="0D0F5105" w14:textId="77777777">
        <w:tc>
          <w:tcPr>
            <w:tcW w:w="4394" w:type="dxa"/>
          </w:tcPr>
          <w:p w14:paraId="755B314A" w14:textId="5F337052" w:rsidR="0069441F" w:rsidRDefault="00BD13C0" w:rsidP="00BD13C0">
            <w:pPr>
              <w:jc w:val="center"/>
            </w:pPr>
            <w:r>
              <w:rPr>
                <w:rFonts w:hint="cs"/>
                <w:rtl/>
              </w:rPr>
              <w:t>المرحلة الرابعه والخامسة والسادسة</w:t>
            </w:r>
          </w:p>
        </w:tc>
        <w:tc>
          <w:tcPr>
            <w:tcW w:w="4536" w:type="dxa"/>
          </w:tcPr>
          <w:p w14:paraId="467EE476" w14:textId="77777777" w:rsidR="0069441F" w:rsidRDefault="0069441F"/>
        </w:tc>
      </w:tr>
    </w:tbl>
    <w:p w14:paraId="1FA3F19A" w14:textId="77777777" w:rsidR="0069441F" w:rsidRDefault="0069441F">
      <w:pPr>
        <w:pBdr>
          <w:top w:val="nil"/>
          <w:left w:val="nil"/>
          <w:bottom w:val="single" w:sz="24" w:space="1" w:color="000000"/>
          <w:right w:val="nil"/>
          <w:between w:val="nil"/>
        </w:pBdr>
        <w:spacing w:after="0" w:line="240" w:lineRule="auto"/>
        <w:rPr>
          <w:color w:val="000000"/>
        </w:rPr>
      </w:pPr>
    </w:p>
    <w:p w14:paraId="6F78710B" w14:textId="77777777" w:rsidR="0069441F" w:rsidRDefault="009E0CF7">
      <w:pPr>
        <w:pBdr>
          <w:top w:val="nil"/>
          <w:left w:val="nil"/>
          <w:bottom w:val="single" w:sz="24" w:space="1" w:color="000000"/>
          <w:right w:val="nil"/>
          <w:between w:val="nil"/>
        </w:pBdr>
        <w:bidi/>
        <w:spacing w:after="0" w:line="240" w:lineRule="auto"/>
        <w:rPr>
          <w:color w:val="000000"/>
        </w:rPr>
      </w:pPr>
      <w:r>
        <w:rPr>
          <w:rFonts w:ascii="Garamond" w:eastAsia="Garamond" w:hAnsi="Garamond" w:cs="Garamond"/>
          <w:b/>
          <w:color w:val="000000"/>
          <w:sz w:val="28"/>
          <w:szCs w:val="28"/>
          <w:rtl/>
        </w:rPr>
        <w:t>الأنتساب المهني او الجمعيات:</w:t>
      </w:r>
    </w:p>
    <w:p w14:paraId="7A959380" w14:textId="77777777" w:rsidR="0069441F" w:rsidRDefault="0069441F">
      <w:pPr>
        <w:spacing w:after="0" w:line="240" w:lineRule="auto"/>
        <w:rPr>
          <w:rFonts w:ascii="Garamond" w:eastAsia="Garamond" w:hAnsi="Garamond" w:cs="Garamond"/>
          <w:color w:val="000000"/>
          <w:sz w:val="24"/>
          <w:szCs w:val="24"/>
        </w:rPr>
      </w:pPr>
    </w:p>
    <w:p w14:paraId="574893E7" w14:textId="3379C561" w:rsidR="0069441F" w:rsidRDefault="009E0CF7">
      <w:pPr>
        <w:numPr>
          <w:ilvl w:val="0"/>
          <w:numId w:val="4"/>
        </w:numPr>
        <w:pBdr>
          <w:top w:val="nil"/>
          <w:left w:val="nil"/>
          <w:bottom w:val="nil"/>
          <w:right w:val="nil"/>
          <w:between w:val="nil"/>
        </w:pBdr>
        <w:bidi/>
        <w:spacing w:after="0" w:line="240" w:lineRule="auto"/>
        <w:rPr>
          <w:color w:val="000000"/>
        </w:rPr>
      </w:pPr>
      <w:r>
        <w:rPr>
          <w:rFonts w:ascii="Garamond" w:eastAsia="Garamond" w:hAnsi="Garamond" w:cs="Garamond"/>
          <w:color w:val="000000"/>
          <w:rtl/>
        </w:rPr>
        <w:t>لجان</w:t>
      </w:r>
      <w:r w:rsidR="00BD13C0">
        <w:rPr>
          <w:rFonts w:ascii="Garamond" w:eastAsia="Garamond" w:hAnsi="Garamond" w:cs="Garamond" w:hint="cs"/>
          <w:color w:val="000000"/>
          <w:rtl/>
        </w:rPr>
        <w:t xml:space="preserve"> 1</w:t>
      </w:r>
      <w:r w:rsidR="00BD13C0">
        <w:rPr>
          <w:rFonts w:ascii="Garamond" w:eastAsia="Garamond" w:hAnsi="Garamond" w:cs="Times New Roman" w:hint="cs"/>
          <w:color w:val="000000"/>
          <w:rtl/>
        </w:rPr>
        <w:t xml:space="preserve"> لجان التصنيف المحلي للجامعات العراقية    2 لجنة امتحانية  3 لجان وضع الاسئلة   </w:t>
      </w:r>
    </w:p>
    <w:p w14:paraId="165EEF3E" w14:textId="5BE457E5" w:rsidR="0069441F" w:rsidRPr="00BD13C0" w:rsidRDefault="00BD13C0">
      <w:pPr>
        <w:numPr>
          <w:ilvl w:val="0"/>
          <w:numId w:val="4"/>
        </w:numPr>
        <w:pBdr>
          <w:top w:val="nil"/>
          <w:left w:val="nil"/>
          <w:bottom w:val="nil"/>
          <w:right w:val="nil"/>
          <w:between w:val="nil"/>
        </w:pBdr>
        <w:bidi/>
        <w:spacing w:after="0" w:line="240" w:lineRule="auto"/>
        <w:rPr>
          <w:color w:val="000000"/>
          <w:sz w:val="24"/>
          <w:szCs w:val="24"/>
        </w:rPr>
      </w:pPr>
      <w:r>
        <w:rPr>
          <w:rFonts w:ascii="Garamond" w:eastAsia="Garamond" w:hAnsi="Garamond" w:cs="Times New Roman" w:hint="cs"/>
          <w:color w:val="000000"/>
          <w:rtl/>
        </w:rPr>
        <w:t xml:space="preserve">عضو اداره تحرير مجلة المستنصرية الطبية   </w:t>
      </w:r>
    </w:p>
    <w:p w14:paraId="620CDB62" w14:textId="4C1C6EC4" w:rsidR="00BD13C0" w:rsidRPr="00BD13C0" w:rsidRDefault="00BD13C0" w:rsidP="00BD13C0">
      <w:pPr>
        <w:numPr>
          <w:ilvl w:val="0"/>
          <w:numId w:val="4"/>
        </w:numPr>
        <w:pBdr>
          <w:top w:val="nil"/>
          <w:left w:val="nil"/>
          <w:bottom w:val="nil"/>
          <w:right w:val="nil"/>
          <w:between w:val="nil"/>
        </w:pBdr>
        <w:bidi/>
        <w:spacing w:after="0" w:line="240" w:lineRule="auto"/>
        <w:rPr>
          <w:rFonts w:ascii="Garamond" w:eastAsia="Garamond" w:hAnsi="Garamond" w:cs="Times New Roman"/>
          <w:color w:val="000000"/>
        </w:rPr>
      </w:pPr>
      <w:bookmarkStart w:id="1" w:name="_Hlk89376181"/>
      <w:r w:rsidRPr="00BD13C0">
        <w:rPr>
          <w:rFonts w:ascii="Garamond" w:eastAsia="Garamond" w:hAnsi="Garamond" w:cs="Times New Roman"/>
          <w:color w:val="000000"/>
          <w:rtl/>
        </w:rPr>
        <w:t xml:space="preserve">عضو هيئة تحرير في مجلة  </w:t>
      </w:r>
      <w:bookmarkEnd w:id="1"/>
      <w:r w:rsidRPr="00BD13C0">
        <w:rPr>
          <w:rFonts w:ascii="Garamond" w:eastAsia="Garamond" w:hAnsi="Garamond" w:cs="Times New Roman" w:hint="cs"/>
          <w:color w:val="000000"/>
          <w:rtl/>
        </w:rPr>
        <w:t>بغداد للعلوم البايلوجية والعلوم التطبيقية</w:t>
      </w:r>
      <w:r>
        <w:rPr>
          <w:rFonts w:ascii="Garamond" w:eastAsia="Garamond" w:hAnsi="Garamond" w:cs="Times New Roman" w:hint="cs"/>
          <w:color w:val="000000"/>
          <w:rtl/>
        </w:rPr>
        <w:t>( جامعة بغداد)</w:t>
      </w:r>
    </w:p>
    <w:p w14:paraId="207EED20" w14:textId="79D236E8" w:rsidR="00BD13C0" w:rsidRPr="00BD13C0" w:rsidRDefault="00BD13C0" w:rsidP="00BD13C0">
      <w:pPr>
        <w:numPr>
          <w:ilvl w:val="0"/>
          <w:numId w:val="4"/>
        </w:numPr>
        <w:pBdr>
          <w:top w:val="nil"/>
          <w:left w:val="nil"/>
          <w:bottom w:val="nil"/>
          <w:right w:val="nil"/>
          <w:between w:val="nil"/>
        </w:pBdr>
        <w:bidi/>
        <w:spacing w:after="0" w:line="240" w:lineRule="auto"/>
        <w:rPr>
          <w:color w:val="000000"/>
          <w:sz w:val="24"/>
          <w:szCs w:val="24"/>
        </w:rPr>
      </w:pPr>
      <w:r w:rsidRPr="00BD13C0">
        <w:rPr>
          <w:rFonts w:ascii="Garamond" w:eastAsia="Garamond" w:hAnsi="Garamond" w:cs="Times New Roman"/>
          <w:color w:val="000000"/>
          <w:rtl/>
        </w:rPr>
        <w:t xml:space="preserve">عضو هيئة تحرير في مجلة  </w:t>
      </w:r>
      <w:r>
        <w:rPr>
          <w:rFonts w:ascii="Garamond" w:eastAsia="Garamond" w:hAnsi="Garamond" w:cs="Times New Roman" w:hint="cs"/>
          <w:color w:val="000000"/>
          <w:rtl/>
        </w:rPr>
        <w:t>القلم للعلوم الطبية والتطبيقية (ليبيا )</w:t>
      </w:r>
    </w:p>
    <w:p w14:paraId="10915D18" w14:textId="7C8C0D37" w:rsidR="00BD13C0" w:rsidRPr="00BD13C0" w:rsidRDefault="00BD13C0" w:rsidP="00BD13C0">
      <w:pPr>
        <w:numPr>
          <w:ilvl w:val="0"/>
          <w:numId w:val="4"/>
        </w:numPr>
        <w:pBdr>
          <w:top w:val="nil"/>
          <w:left w:val="nil"/>
          <w:bottom w:val="nil"/>
          <w:right w:val="nil"/>
          <w:between w:val="nil"/>
        </w:pBdr>
        <w:bidi/>
        <w:spacing w:after="0" w:line="240" w:lineRule="auto"/>
        <w:rPr>
          <w:color w:val="000000"/>
          <w:sz w:val="24"/>
          <w:szCs w:val="24"/>
        </w:rPr>
      </w:pPr>
      <w:bookmarkStart w:id="2" w:name="_Hlk89376553"/>
      <w:r w:rsidRPr="00BD13C0">
        <w:rPr>
          <w:rFonts w:ascii="Garamond" w:eastAsia="Garamond" w:hAnsi="Garamond" w:cs="Times New Roman"/>
          <w:color w:val="000000"/>
          <w:rtl/>
        </w:rPr>
        <w:t xml:space="preserve">عضو هيئة تحرير في مجلة  </w:t>
      </w:r>
      <w:bookmarkEnd w:id="2"/>
      <w:r>
        <w:rPr>
          <w:rFonts w:ascii="Garamond" w:eastAsia="Garamond" w:hAnsi="Garamond" w:cs="Times New Roman" w:hint="cs"/>
          <w:color w:val="000000"/>
          <w:rtl/>
        </w:rPr>
        <w:t xml:space="preserve">خليج ليبيا للعلوم الطبية وعلوم طب الاسنان </w:t>
      </w:r>
    </w:p>
    <w:p w14:paraId="3E098DBF" w14:textId="77777777" w:rsidR="00551552" w:rsidRPr="00551552" w:rsidRDefault="00BD13C0" w:rsidP="00BD13C0">
      <w:pPr>
        <w:numPr>
          <w:ilvl w:val="0"/>
          <w:numId w:val="4"/>
        </w:numPr>
        <w:pBdr>
          <w:top w:val="nil"/>
          <w:left w:val="nil"/>
          <w:bottom w:val="nil"/>
          <w:right w:val="nil"/>
          <w:between w:val="nil"/>
        </w:pBdr>
        <w:bidi/>
        <w:spacing w:after="0" w:line="240" w:lineRule="auto"/>
        <w:rPr>
          <w:color w:val="000000"/>
          <w:sz w:val="24"/>
          <w:szCs w:val="24"/>
        </w:rPr>
      </w:pPr>
      <w:r w:rsidRPr="00BD13C0">
        <w:rPr>
          <w:rFonts w:ascii="Garamond" w:eastAsia="Garamond" w:hAnsi="Garamond" w:cs="Times New Roman"/>
          <w:color w:val="000000"/>
          <w:rtl/>
        </w:rPr>
        <w:t xml:space="preserve">عضو هيئة تحرير في </w:t>
      </w:r>
      <w:r>
        <w:rPr>
          <w:rFonts w:ascii="Garamond" w:eastAsia="Garamond" w:hAnsi="Garamond" w:cs="Times New Roman" w:hint="cs"/>
          <w:color w:val="000000"/>
          <w:rtl/>
        </w:rPr>
        <w:t>ال</w:t>
      </w:r>
      <w:r w:rsidRPr="00BD13C0">
        <w:rPr>
          <w:rFonts w:ascii="Garamond" w:eastAsia="Garamond" w:hAnsi="Garamond" w:cs="Times New Roman"/>
          <w:color w:val="000000"/>
          <w:rtl/>
        </w:rPr>
        <w:t xml:space="preserve">مجلة </w:t>
      </w:r>
      <w:r>
        <w:rPr>
          <w:rFonts w:ascii="Garamond" w:eastAsia="Garamond" w:hAnsi="Garamond" w:cs="Times New Roman" w:hint="cs"/>
          <w:color w:val="000000"/>
          <w:rtl/>
        </w:rPr>
        <w:t xml:space="preserve">الجزائرية </w:t>
      </w:r>
      <w:r w:rsidR="00551552">
        <w:rPr>
          <w:rFonts w:ascii="Garamond" w:eastAsia="Garamond" w:hAnsi="Garamond" w:cs="Times New Roman" w:hint="cs"/>
          <w:color w:val="000000"/>
          <w:rtl/>
        </w:rPr>
        <w:t xml:space="preserve">للعلوم التطبيقية </w:t>
      </w:r>
    </w:p>
    <w:p w14:paraId="688F93D8" w14:textId="7A4BC415" w:rsidR="00BD13C0" w:rsidRPr="00551552" w:rsidRDefault="00551552" w:rsidP="00551552">
      <w:pPr>
        <w:numPr>
          <w:ilvl w:val="0"/>
          <w:numId w:val="4"/>
        </w:numPr>
        <w:pBdr>
          <w:top w:val="nil"/>
          <w:left w:val="nil"/>
          <w:bottom w:val="nil"/>
          <w:right w:val="nil"/>
          <w:between w:val="nil"/>
        </w:pBdr>
        <w:bidi/>
        <w:spacing w:after="0" w:line="240" w:lineRule="auto"/>
        <w:rPr>
          <w:color w:val="000000"/>
          <w:sz w:val="24"/>
          <w:szCs w:val="24"/>
        </w:rPr>
      </w:pPr>
      <w:r>
        <w:rPr>
          <w:rFonts w:ascii="Garamond" w:eastAsia="Garamond" w:hAnsi="Garamond" w:cs="Times New Roman" w:hint="cs"/>
          <w:color w:val="000000"/>
          <w:rtl/>
        </w:rPr>
        <w:t xml:space="preserve">عضو في جمعية المناعة البريطانية </w:t>
      </w:r>
      <w:r>
        <w:rPr>
          <w:rFonts w:ascii="Garamond" w:eastAsia="Garamond" w:hAnsi="Garamond" w:cs="Times New Roman"/>
          <w:color w:val="000000"/>
        </w:rPr>
        <w:t>BSI</w:t>
      </w:r>
      <w:r>
        <w:rPr>
          <w:rFonts w:ascii="Garamond" w:eastAsia="Garamond" w:hAnsi="Garamond" w:cs="Times New Roman" w:hint="cs"/>
          <w:color w:val="000000"/>
          <w:rtl/>
          <w:lang w:bidi="ar-IQ"/>
        </w:rPr>
        <w:t xml:space="preserve"> رقم التسجيل 60703</w:t>
      </w:r>
      <w:r w:rsidR="00BD13C0" w:rsidRPr="00BD13C0">
        <w:rPr>
          <w:rFonts w:ascii="Garamond" w:eastAsia="Garamond" w:hAnsi="Garamond" w:cs="Times New Roman"/>
          <w:color w:val="000000"/>
          <w:rtl/>
        </w:rPr>
        <w:t xml:space="preserve"> </w:t>
      </w:r>
    </w:p>
    <w:p w14:paraId="47AE4FA4" w14:textId="053223B8" w:rsidR="00551552" w:rsidRDefault="00551552" w:rsidP="00551552">
      <w:pPr>
        <w:pBdr>
          <w:top w:val="nil"/>
          <w:left w:val="nil"/>
          <w:bottom w:val="nil"/>
          <w:right w:val="nil"/>
          <w:between w:val="nil"/>
        </w:pBdr>
        <w:bidi/>
        <w:spacing w:after="0" w:line="240" w:lineRule="auto"/>
        <w:rPr>
          <w:rFonts w:ascii="Garamond" w:eastAsia="Garamond" w:hAnsi="Garamond" w:cs="Times New Roman"/>
          <w:color w:val="000000"/>
          <w:rtl/>
        </w:rPr>
      </w:pPr>
    </w:p>
    <w:p w14:paraId="6F90F4DA" w14:textId="77777777" w:rsidR="00551552" w:rsidRDefault="00551552" w:rsidP="00551552">
      <w:pPr>
        <w:pBdr>
          <w:top w:val="nil"/>
          <w:left w:val="nil"/>
          <w:bottom w:val="nil"/>
          <w:right w:val="nil"/>
          <w:between w:val="nil"/>
        </w:pBdr>
        <w:bidi/>
        <w:spacing w:after="0" w:line="240" w:lineRule="auto"/>
        <w:rPr>
          <w:color w:val="000000"/>
          <w:sz w:val="24"/>
          <w:szCs w:val="24"/>
        </w:rPr>
      </w:pPr>
    </w:p>
    <w:p w14:paraId="530CEDB2" w14:textId="77777777" w:rsidR="0069441F" w:rsidRDefault="0069441F">
      <w:pPr>
        <w:spacing w:after="0" w:line="240" w:lineRule="auto"/>
        <w:rPr>
          <w:rFonts w:ascii="Garamond" w:eastAsia="Garamond" w:hAnsi="Garamond" w:cs="Garamond"/>
          <w:color w:val="000000"/>
        </w:rPr>
      </w:pPr>
    </w:p>
    <w:p w14:paraId="3207AD24" w14:textId="77777777" w:rsidR="0069441F" w:rsidRDefault="009E0CF7">
      <w:pPr>
        <w:pBdr>
          <w:top w:val="nil"/>
          <w:left w:val="nil"/>
          <w:bottom w:val="single" w:sz="24" w:space="1" w:color="000000"/>
          <w:right w:val="nil"/>
          <w:between w:val="nil"/>
        </w:pBdr>
        <w:bidi/>
        <w:spacing w:after="0" w:line="240" w:lineRule="auto"/>
        <w:rPr>
          <w:color w:val="000000"/>
        </w:rPr>
      </w:pPr>
      <w:r>
        <w:rPr>
          <w:rFonts w:ascii="Garamond" w:eastAsia="Garamond" w:hAnsi="Garamond" w:cs="Garamond"/>
          <w:b/>
          <w:color w:val="000000"/>
          <w:sz w:val="28"/>
          <w:szCs w:val="28"/>
          <w:rtl/>
        </w:rPr>
        <w:t>المنشورات العلمية</w:t>
      </w:r>
    </w:p>
    <w:p w14:paraId="6B8A11FF" w14:textId="77777777" w:rsidR="0069441F" w:rsidRDefault="0069441F">
      <w:pPr>
        <w:pBdr>
          <w:top w:val="nil"/>
          <w:left w:val="nil"/>
          <w:bottom w:val="nil"/>
          <w:right w:val="nil"/>
          <w:between w:val="nil"/>
        </w:pBdr>
        <w:spacing w:after="0" w:line="240" w:lineRule="auto"/>
        <w:ind w:left="720"/>
        <w:rPr>
          <w:rFonts w:ascii="Garamond" w:eastAsia="Garamond" w:hAnsi="Garamond" w:cs="Garamond"/>
          <w:color w:val="000000"/>
        </w:rPr>
      </w:pPr>
    </w:p>
    <w:p w14:paraId="10612817" w14:textId="77777777" w:rsidR="00551552" w:rsidRPr="00551552" w:rsidRDefault="00551552" w:rsidP="00551552">
      <w:pPr>
        <w:pBdr>
          <w:top w:val="nil"/>
          <w:left w:val="nil"/>
          <w:bottom w:val="nil"/>
          <w:right w:val="nil"/>
          <w:between w:val="nil"/>
        </w:pBdr>
        <w:bidi/>
        <w:spacing w:after="0" w:line="240" w:lineRule="auto"/>
        <w:rPr>
          <w:color w:val="000000"/>
        </w:rPr>
      </w:pPr>
    </w:p>
    <w:p w14:paraId="2AE14E43" w14:textId="081E604D" w:rsidR="0069441F" w:rsidRPr="009E0CF7" w:rsidRDefault="009E0CF7" w:rsidP="009E0CF7">
      <w:pPr>
        <w:pBdr>
          <w:top w:val="nil"/>
          <w:left w:val="nil"/>
          <w:bottom w:val="nil"/>
          <w:right w:val="nil"/>
          <w:between w:val="nil"/>
        </w:pBdr>
        <w:spacing w:after="0" w:line="240" w:lineRule="auto"/>
        <w:ind w:left="360"/>
        <w:jc w:val="center"/>
        <w:rPr>
          <w:b/>
          <w:bCs/>
          <w:color w:val="000000"/>
        </w:rPr>
      </w:pPr>
      <w:r w:rsidRPr="009E0CF7">
        <w:rPr>
          <w:rFonts w:ascii="Garamond" w:eastAsia="Garamond" w:hAnsi="Garamond" w:cs="Garamond"/>
          <w:b/>
          <w:bCs/>
          <w:color w:val="000000"/>
          <w:rtl/>
        </w:rPr>
        <w:t>بحوث علمية.</w:t>
      </w:r>
    </w:p>
    <w:p w14:paraId="22654195" w14:textId="2191AE93" w:rsidR="00551552" w:rsidRDefault="00551552" w:rsidP="00551552">
      <w:pPr>
        <w:pBdr>
          <w:top w:val="nil"/>
          <w:left w:val="nil"/>
          <w:bottom w:val="nil"/>
          <w:right w:val="nil"/>
          <w:between w:val="nil"/>
        </w:pBdr>
        <w:bidi/>
        <w:spacing w:after="0" w:line="240" w:lineRule="auto"/>
        <w:rPr>
          <w:rFonts w:ascii="Garamond" w:eastAsia="Garamond" w:hAnsi="Garamond" w:cs="Garamond"/>
          <w:color w:val="000000"/>
          <w:rtl/>
        </w:rPr>
      </w:pPr>
    </w:p>
    <w:p w14:paraId="1CEA60B5" w14:textId="77777777" w:rsidR="00551552" w:rsidRPr="00551552" w:rsidRDefault="00551552" w:rsidP="00551552">
      <w:pPr>
        <w:spacing w:after="0"/>
        <w:jc w:val="lowKashida"/>
        <w:rPr>
          <w:rFonts w:ascii="Arial" w:hAnsi="Arial" w:cs="Arial"/>
          <w:sz w:val="18"/>
          <w:szCs w:val="18"/>
          <w:rtl/>
        </w:rPr>
      </w:pPr>
      <w:r w:rsidRPr="00551552">
        <w:rPr>
          <w:rFonts w:ascii="Arial" w:hAnsi="Arial" w:cs="Arial"/>
          <w:sz w:val="18"/>
          <w:szCs w:val="18"/>
        </w:rPr>
        <w:t>1. Nori W, Ali AI. Maternal alpha</w:t>
      </w:r>
      <w:r w:rsidRPr="00551552">
        <w:rPr>
          <w:rFonts w:ascii="Cambria Math" w:hAnsi="Cambria Math" w:cs="Cambria Math"/>
          <w:sz w:val="18"/>
          <w:szCs w:val="18"/>
        </w:rPr>
        <w:t>‐</w:t>
      </w:r>
      <w:r w:rsidRPr="00551552">
        <w:rPr>
          <w:rFonts w:ascii="Arial" w:hAnsi="Arial" w:cs="Arial"/>
          <w:sz w:val="18"/>
          <w:szCs w:val="18"/>
        </w:rPr>
        <w:t>1</w:t>
      </w:r>
      <w:r w:rsidRPr="00551552">
        <w:rPr>
          <w:rFonts w:ascii="Cambria Math" w:hAnsi="Cambria Math" w:cs="Cambria Math"/>
          <w:sz w:val="18"/>
          <w:szCs w:val="18"/>
        </w:rPr>
        <w:t>‐</w:t>
      </w:r>
      <w:r w:rsidRPr="00551552">
        <w:rPr>
          <w:rFonts w:ascii="Arial" w:hAnsi="Arial" w:cs="Arial"/>
          <w:sz w:val="18"/>
          <w:szCs w:val="18"/>
        </w:rPr>
        <w:t xml:space="preserve">antitrypsin as a </w:t>
      </w:r>
      <w:proofErr w:type="spellStart"/>
      <w:r w:rsidRPr="00551552">
        <w:rPr>
          <w:rFonts w:ascii="Arial" w:hAnsi="Arial" w:cs="Arial"/>
          <w:sz w:val="18"/>
          <w:szCs w:val="18"/>
        </w:rPr>
        <w:t>noval</w:t>
      </w:r>
      <w:proofErr w:type="spellEnd"/>
      <w:r w:rsidRPr="00551552">
        <w:rPr>
          <w:rFonts w:ascii="Arial" w:hAnsi="Arial" w:cs="Arial"/>
          <w:sz w:val="18"/>
          <w:szCs w:val="18"/>
        </w:rPr>
        <w:t xml:space="preserve"> marker for growth restriction in pre</w:t>
      </w:r>
      <w:r w:rsidRPr="00551552">
        <w:rPr>
          <w:rFonts w:ascii="Cambria Math" w:hAnsi="Cambria Math" w:cs="Cambria Math"/>
          <w:sz w:val="18"/>
          <w:szCs w:val="18"/>
        </w:rPr>
        <w:t>‐</w:t>
      </w:r>
      <w:r w:rsidRPr="00551552">
        <w:rPr>
          <w:rFonts w:ascii="Arial" w:hAnsi="Arial" w:cs="Arial"/>
          <w:sz w:val="18"/>
          <w:szCs w:val="18"/>
        </w:rPr>
        <w:t xml:space="preserve">eclampsia. J. Obstet. </w:t>
      </w:r>
      <w:proofErr w:type="spellStart"/>
      <w:r w:rsidRPr="00551552">
        <w:rPr>
          <w:rFonts w:ascii="Arial" w:hAnsi="Arial" w:cs="Arial"/>
          <w:sz w:val="18"/>
          <w:szCs w:val="18"/>
        </w:rPr>
        <w:t>Gynaecol</w:t>
      </w:r>
      <w:proofErr w:type="spellEnd"/>
      <w:r w:rsidRPr="00551552">
        <w:rPr>
          <w:rFonts w:ascii="Arial" w:hAnsi="Arial" w:cs="Arial"/>
          <w:sz w:val="18"/>
          <w:szCs w:val="18"/>
        </w:rPr>
        <w:t>. Res. 2021 Sep 27. doi:10.1111/jog.15043</w:t>
      </w:r>
    </w:p>
    <w:p w14:paraId="668CD0AD" w14:textId="77777777" w:rsidR="00551552" w:rsidRPr="00551552" w:rsidRDefault="004B150F" w:rsidP="00551552">
      <w:pPr>
        <w:spacing w:after="0"/>
        <w:jc w:val="lowKashida"/>
        <w:rPr>
          <w:rFonts w:ascii="Arial" w:hAnsi="Arial" w:cs="Arial"/>
          <w:color w:val="0000FF"/>
          <w:sz w:val="18"/>
          <w:szCs w:val="18"/>
          <w:u w:val="single"/>
        </w:rPr>
      </w:pPr>
      <w:hyperlink r:id="rId6" w:history="1">
        <w:r w:rsidR="00551552" w:rsidRPr="00551552">
          <w:rPr>
            <w:rFonts w:ascii="Arial" w:hAnsi="Arial" w:cs="Arial"/>
            <w:color w:val="0000FF"/>
            <w:sz w:val="18"/>
            <w:szCs w:val="18"/>
            <w:u w:val="single"/>
          </w:rPr>
          <w:t>https://onlinelibrary.wiley.com/share/author/QMGB39YCCPWGCBVHQCRY?target=10.1111/jog.15043</w:t>
        </w:r>
      </w:hyperlink>
    </w:p>
    <w:p w14:paraId="432E5D48" w14:textId="77777777" w:rsidR="00551552" w:rsidRPr="00551552" w:rsidRDefault="00551552" w:rsidP="00551552">
      <w:pPr>
        <w:spacing w:after="0"/>
        <w:jc w:val="lowKashida"/>
        <w:rPr>
          <w:rFonts w:ascii="Arial" w:hAnsi="Arial" w:cs="Arial"/>
          <w:sz w:val="18"/>
          <w:szCs w:val="18"/>
        </w:rPr>
      </w:pPr>
      <w:r w:rsidRPr="00551552">
        <w:rPr>
          <w:rFonts w:ascii="Arial" w:hAnsi="Arial" w:cs="Arial"/>
          <w:color w:val="0000FF"/>
          <w:sz w:val="18"/>
          <w:szCs w:val="18"/>
          <w:u w:val="single"/>
        </w:rPr>
        <w:t>2.</w:t>
      </w:r>
      <w:r w:rsidRPr="00551552">
        <w:rPr>
          <w:rFonts w:cs="Arial"/>
        </w:rPr>
        <w:t xml:space="preserve"> </w:t>
      </w:r>
      <w:proofErr w:type="spellStart"/>
      <w:r w:rsidRPr="00551552">
        <w:rPr>
          <w:rFonts w:ascii="Arial" w:hAnsi="Arial" w:cs="Arial"/>
          <w:sz w:val="18"/>
          <w:szCs w:val="18"/>
        </w:rPr>
        <w:t>Roomi</w:t>
      </w:r>
      <w:proofErr w:type="spellEnd"/>
      <w:r w:rsidRPr="00551552">
        <w:rPr>
          <w:rFonts w:ascii="Arial" w:hAnsi="Arial" w:cs="Arial"/>
          <w:sz w:val="18"/>
          <w:szCs w:val="18"/>
        </w:rPr>
        <w:t xml:space="preserve"> AB, Nori W, Al-</w:t>
      </w:r>
      <w:proofErr w:type="spellStart"/>
      <w:r w:rsidRPr="00551552">
        <w:rPr>
          <w:rFonts w:ascii="Arial" w:hAnsi="Arial" w:cs="Arial"/>
          <w:sz w:val="18"/>
          <w:szCs w:val="18"/>
        </w:rPr>
        <w:t>Badry</w:t>
      </w:r>
      <w:proofErr w:type="spellEnd"/>
      <w:r w:rsidRPr="00551552">
        <w:rPr>
          <w:rFonts w:ascii="Arial" w:hAnsi="Arial" w:cs="Arial"/>
          <w:sz w:val="18"/>
          <w:szCs w:val="18"/>
        </w:rPr>
        <w:t xml:space="preserve"> SH. The Value of Serum Adiponectin in Osteoporotic Women: Does Weight Have an </w:t>
      </w:r>
      <w:proofErr w:type="gramStart"/>
      <w:r w:rsidRPr="00551552">
        <w:rPr>
          <w:rFonts w:ascii="Arial" w:hAnsi="Arial" w:cs="Arial"/>
          <w:sz w:val="18"/>
          <w:szCs w:val="18"/>
        </w:rPr>
        <w:t>Effect?.</w:t>
      </w:r>
      <w:proofErr w:type="gramEnd"/>
      <w:r w:rsidRPr="00551552">
        <w:rPr>
          <w:rFonts w:ascii="Arial" w:hAnsi="Arial" w:cs="Arial"/>
          <w:sz w:val="18"/>
          <w:szCs w:val="18"/>
        </w:rPr>
        <w:t xml:space="preserve"> Journal of Obesity. 2021 Nov 9;2021</w:t>
      </w:r>
      <w:r w:rsidRPr="00551552">
        <w:rPr>
          <w:rFonts w:ascii="Arial" w:hAnsi="Arial" w:cs="Arial"/>
          <w:color w:val="0000FF"/>
          <w:sz w:val="18"/>
          <w:szCs w:val="18"/>
          <w:u w:val="single"/>
        </w:rPr>
        <w:t>. https://doi.org/10.1155/2021/5325813</w:t>
      </w:r>
    </w:p>
    <w:p w14:paraId="64BD643A" w14:textId="77777777" w:rsidR="00551552" w:rsidRPr="00551552" w:rsidRDefault="00551552" w:rsidP="00551552">
      <w:pPr>
        <w:spacing w:after="0"/>
        <w:jc w:val="lowKashida"/>
        <w:rPr>
          <w:rFonts w:ascii="Arial" w:hAnsi="Arial" w:cs="Arial"/>
          <w:sz w:val="18"/>
          <w:szCs w:val="18"/>
        </w:rPr>
      </w:pPr>
      <w:r w:rsidRPr="00551552">
        <w:rPr>
          <w:rFonts w:ascii="Arial" w:hAnsi="Arial" w:cs="Arial"/>
          <w:sz w:val="18"/>
          <w:szCs w:val="18"/>
        </w:rPr>
        <w:t xml:space="preserve">3.Wassan Nori, </w:t>
      </w:r>
      <w:proofErr w:type="spellStart"/>
      <w:r w:rsidRPr="00551552">
        <w:rPr>
          <w:rFonts w:ascii="Arial" w:hAnsi="Arial" w:cs="Arial"/>
          <w:sz w:val="18"/>
          <w:szCs w:val="18"/>
        </w:rPr>
        <w:t>Muna</w:t>
      </w:r>
      <w:proofErr w:type="spellEnd"/>
      <w:r w:rsidRPr="00551552">
        <w:rPr>
          <w:rFonts w:ascii="Arial" w:hAnsi="Arial" w:cs="Arial"/>
          <w:sz w:val="18"/>
          <w:szCs w:val="18"/>
        </w:rPr>
        <w:t xml:space="preserve"> Abdulghani, Ali B </w:t>
      </w:r>
      <w:proofErr w:type="spellStart"/>
      <w:r w:rsidRPr="00551552">
        <w:rPr>
          <w:rFonts w:ascii="Arial" w:hAnsi="Arial" w:cs="Arial"/>
          <w:sz w:val="18"/>
          <w:szCs w:val="18"/>
        </w:rPr>
        <w:t>Roomi</w:t>
      </w:r>
      <w:proofErr w:type="spellEnd"/>
      <w:r w:rsidRPr="00551552">
        <w:rPr>
          <w:rFonts w:ascii="Arial" w:hAnsi="Arial" w:cs="Arial"/>
          <w:sz w:val="18"/>
          <w:szCs w:val="18"/>
        </w:rPr>
        <w:t xml:space="preserve">, Wisam Akram. </w:t>
      </w:r>
      <w:r w:rsidRPr="00551552">
        <w:rPr>
          <w:rFonts w:ascii="Arial" w:hAnsi="Arial" w:cs="Arial"/>
          <w:b/>
          <w:bCs/>
          <w:sz w:val="18"/>
          <w:szCs w:val="18"/>
        </w:rPr>
        <w:t>To operate or to wait? Doppler indices as predictors for medical termination for first trimester missed abortion</w:t>
      </w:r>
      <w:r w:rsidRPr="00551552">
        <w:rPr>
          <w:rFonts w:ascii="Arial" w:hAnsi="Arial" w:cs="Arial"/>
          <w:sz w:val="18"/>
          <w:szCs w:val="18"/>
        </w:rPr>
        <w:t xml:space="preserve">. </w:t>
      </w:r>
      <w:r w:rsidRPr="00551552">
        <w:rPr>
          <w:rFonts w:ascii="Arial" w:hAnsi="Arial" w:cs="Arial"/>
          <w:i/>
          <w:iCs/>
          <w:sz w:val="18"/>
          <w:szCs w:val="18"/>
        </w:rPr>
        <w:t>Clinical and Experimental Obstetrics &amp; Gynecology,</w:t>
      </w:r>
      <w:r w:rsidRPr="00551552">
        <w:rPr>
          <w:rFonts w:ascii="Arial" w:hAnsi="Arial" w:cs="Arial"/>
          <w:sz w:val="18"/>
          <w:szCs w:val="18"/>
        </w:rPr>
        <w:t xml:space="preserve"> 2021;48(1): 168-174.</w:t>
      </w:r>
    </w:p>
    <w:p w14:paraId="50BAF370" w14:textId="77777777" w:rsidR="00551552" w:rsidRPr="00551552" w:rsidRDefault="00551552" w:rsidP="00551552">
      <w:pPr>
        <w:spacing w:after="0"/>
        <w:jc w:val="lowKashida"/>
        <w:rPr>
          <w:rFonts w:ascii="Arial" w:hAnsi="Arial" w:cs="Arial"/>
          <w:sz w:val="18"/>
          <w:szCs w:val="18"/>
        </w:rPr>
      </w:pPr>
      <w:r w:rsidRPr="00551552">
        <w:rPr>
          <w:rFonts w:ascii="Arial" w:hAnsi="Arial" w:cs="Arial"/>
          <w:sz w:val="18"/>
          <w:szCs w:val="18"/>
        </w:rPr>
        <w:t>4.</w:t>
      </w:r>
      <w:r w:rsidRPr="00551552">
        <w:rPr>
          <w:rFonts w:cs="Arial"/>
        </w:rPr>
        <w:t xml:space="preserve"> </w:t>
      </w:r>
      <w:r w:rsidRPr="00551552">
        <w:rPr>
          <w:rFonts w:ascii="Arial" w:hAnsi="Arial" w:cs="Arial"/>
          <w:sz w:val="18"/>
          <w:szCs w:val="18"/>
        </w:rPr>
        <w:t xml:space="preserve">Nori W, Hameed BH, Thamir AR, Fadhil A. COVID-19 in Pregnancy: Implication on Platelets and Blood Indices. COVID-19 </w:t>
      </w:r>
      <w:proofErr w:type="spellStart"/>
      <w:r w:rsidRPr="00551552">
        <w:rPr>
          <w:rFonts w:ascii="Arial" w:hAnsi="Arial" w:cs="Arial"/>
          <w:sz w:val="18"/>
          <w:szCs w:val="18"/>
        </w:rPr>
        <w:t>na</w:t>
      </w:r>
      <w:proofErr w:type="spellEnd"/>
      <w:r w:rsidRPr="00551552">
        <w:rPr>
          <w:rFonts w:ascii="Arial" w:hAnsi="Arial" w:cs="Arial"/>
          <w:sz w:val="18"/>
          <w:szCs w:val="18"/>
        </w:rPr>
        <w:t xml:space="preserve"> </w:t>
      </w:r>
      <w:proofErr w:type="spellStart"/>
      <w:r w:rsidRPr="00551552">
        <w:rPr>
          <w:rFonts w:ascii="Arial" w:hAnsi="Arial" w:cs="Arial"/>
          <w:sz w:val="18"/>
          <w:szCs w:val="18"/>
        </w:rPr>
        <w:t>gravidez</w:t>
      </w:r>
      <w:proofErr w:type="spellEnd"/>
      <w:r w:rsidRPr="00551552">
        <w:rPr>
          <w:rFonts w:ascii="Arial" w:hAnsi="Arial" w:cs="Arial"/>
          <w:sz w:val="18"/>
          <w:szCs w:val="18"/>
        </w:rPr>
        <w:t xml:space="preserve">: </w:t>
      </w:r>
      <w:proofErr w:type="spellStart"/>
      <w:r w:rsidRPr="00551552">
        <w:rPr>
          <w:rFonts w:ascii="Arial" w:hAnsi="Arial" w:cs="Arial"/>
          <w:sz w:val="18"/>
          <w:szCs w:val="18"/>
        </w:rPr>
        <w:t>implicações</w:t>
      </w:r>
      <w:proofErr w:type="spellEnd"/>
      <w:r w:rsidRPr="00551552">
        <w:rPr>
          <w:rFonts w:ascii="Arial" w:hAnsi="Arial" w:cs="Arial"/>
          <w:sz w:val="18"/>
          <w:szCs w:val="18"/>
        </w:rPr>
        <w:t xml:space="preserve"> </w:t>
      </w:r>
      <w:proofErr w:type="spellStart"/>
      <w:r w:rsidRPr="00551552">
        <w:rPr>
          <w:rFonts w:ascii="Arial" w:hAnsi="Arial" w:cs="Arial"/>
          <w:sz w:val="18"/>
          <w:szCs w:val="18"/>
        </w:rPr>
        <w:t>nas</w:t>
      </w:r>
      <w:proofErr w:type="spellEnd"/>
      <w:r w:rsidRPr="00551552">
        <w:rPr>
          <w:rFonts w:ascii="Arial" w:hAnsi="Arial" w:cs="Arial"/>
          <w:sz w:val="18"/>
          <w:szCs w:val="18"/>
        </w:rPr>
        <w:t xml:space="preserve"> </w:t>
      </w:r>
      <w:proofErr w:type="spellStart"/>
      <w:r w:rsidRPr="00551552">
        <w:rPr>
          <w:rFonts w:ascii="Arial" w:hAnsi="Arial" w:cs="Arial"/>
          <w:sz w:val="18"/>
          <w:szCs w:val="18"/>
        </w:rPr>
        <w:t>plaquetas</w:t>
      </w:r>
      <w:proofErr w:type="spellEnd"/>
      <w:r w:rsidRPr="00551552">
        <w:rPr>
          <w:rFonts w:ascii="Arial" w:hAnsi="Arial" w:cs="Arial"/>
          <w:sz w:val="18"/>
          <w:szCs w:val="18"/>
        </w:rPr>
        <w:t xml:space="preserve"> e </w:t>
      </w:r>
      <w:proofErr w:type="spellStart"/>
      <w:r w:rsidRPr="00551552">
        <w:rPr>
          <w:rFonts w:ascii="Arial" w:hAnsi="Arial" w:cs="Arial"/>
          <w:sz w:val="18"/>
          <w:szCs w:val="18"/>
        </w:rPr>
        <w:t>índices</w:t>
      </w:r>
      <w:proofErr w:type="spellEnd"/>
      <w:r w:rsidRPr="00551552">
        <w:rPr>
          <w:rFonts w:ascii="Arial" w:hAnsi="Arial" w:cs="Arial"/>
          <w:sz w:val="18"/>
          <w:szCs w:val="18"/>
        </w:rPr>
        <w:t xml:space="preserve"> </w:t>
      </w:r>
      <w:proofErr w:type="spellStart"/>
      <w:r w:rsidRPr="00551552">
        <w:rPr>
          <w:rFonts w:ascii="Arial" w:hAnsi="Arial" w:cs="Arial"/>
          <w:sz w:val="18"/>
          <w:szCs w:val="18"/>
        </w:rPr>
        <w:t>sanguíneos</w:t>
      </w:r>
      <w:proofErr w:type="spellEnd"/>
      <w:r w:rsidRPr="00551552">
        <w:rPr>
          <w:rFonts w:ascii="Arial" w:hAnsi="Arial" w:cs="Arial"/>
          <w:sz w:val="18"/>
          <w:szCs w:val="18"/>
        </w:rPr>
        <w:t xml:space="preserve">. Rev Bras </w:t>
      </w:r>
      <w:proofErr w:type="spellStart"/>
      <w:r w:rsidRPr="00551552">
        <w:rPr>
          <w:rFonts w:ascii="Arial" w:hAnsi="Arial" w:cs="Arial"/>
          <w:sz w:val="18"/>
          <w:szCs w:val="18"/>
        </w:rPr>
        <w:t>Ginecol</w:t>
      </w:r>
      <w:proofErr w:type="spellEnd"/>
      <w:r w:rsidRPr="00551552">
        <w:rPr>
          <w:rFonts w:ascii="Arial" w:hAnsi="Arial" w:cs="Arial"/>
          <w:sz w:val="18"/>
          <w:szCs w:val="18"/>
        </w:rPr>
        <w:t xml:space="preserve"> Obstet. 2021;43(8):595-599. doi:10.1055/s-0041-1733912   PMID: 34547793    </w:t>
      </w:r>
    </w:p>
    <w:p w14:paraId="2F19FEE2" w14:textId="77777777" w:rsidR="00551552" w:rsidRPr="00551552" w:rsidRDefault="00551552" w:rsidP="00551552">
      <w:pPr>
        <w:spacing w:after="0"/>
        <w:jc w:val="lowKashida"/>
        <w:rPr>
          <w:rFonts w:ascii="Arial" w:hAnsi="Arial" w:cs="Arial"/>
          <w:sz w:val="18"/>
          <w:szCs w:val="18"/>
        </w:rPr>
      </w:pPr>
      <w:r w:rsidRPr="00551552">
        <w:rPr>
          <w:rFonts w:ascii="Arial" w:hAnsi="Arial" w:cs="Arial"/>
          <w:sz w:val="18"/>
          <w:szCs w:val="18"/>
        </w:rPr>
        <w:t>5.</w:t>
      </w:r>
      <w:r w:rsidRPr="00551552">
        <w:rPr>
          <w:rFonts w:cs="Arial"/>
          <w:sz w:val="18"/>
          <w:szCs w:val="18"/>
        </w:rPr>
        <w:t xml:space="preserve"> </w:t>
      </w:r>
      <w:r w:rsidRPr="00551552">
        <w:rPr>
          <w:rFonts w:ascii="Arial" w:hAnsi="Arial" w:cs="Arial"/>
          <w:sz w:val="18"/>
          <w:szCs w:val="18"/>
        </w:rPr>
        <w:t xml:space="preserve">Wassan Nori, </w:t>
      </w:r>
      <w:proofErr w:type="spellStart"/>
      <w:r w:rsidRPr="00551552">
        <w:rPr>
          <w:rFonts w:ascii="Arial" w:hAnsi="Arial" w:cs="Arial"/>
          <w:sz w:val="18"/>
          <w:szCs w:val="18"/>
        </w:rPr>
        <w:t>Fatin</w:t>
      </w:r>
      <w:proofErr w:type="spellEnd"/>
      <w:r w:rsidRPr="00551552">
        <w:rPr>
          <w:rFonts w:ascii="Arial" w:hAnsi="Arial" w:cs="Arial"/>
          <w:sz w:val="18"/>
          <w:szCs w:val="18"/>
        </w:rPr>
        <w:t xml:space="preserve"> </w:t>
      </w:r>
      <w:proofErr w:type="spellStart"/>
      <w:r w:rsidRPr="00551552">
        <w:rPr>
          <w:rFonts w:ascii="Arial" w:hAnsi="Arial" w:cs="Arial"/>
          <w:sz w:val="18"/>
          <w:szCs w:val="18"/>
        </w:rPr>
        <w:t>Shallal</w:t>
      </w:r>
      <w:proofErr w:type="spellEnd"/>
      <w:r w:rsidRPr="00551552">
        <w:rPr>
          <w:rFonts w:ascii="Arial" w:hAnsi="Arial" w:cs="Arial"/>
          <w:sz w:val="18"/>
          <w:szCs w:val="18"/>
        </w:rPr>
        <w:t xml:space="preserve">, </w:t>
      </w:r>
      <w:proofErr w:type="spellStart"/>
      <w:r w:rsidRPr="00551552">
        <w:rPr>
          <w:rFonts w:ascii="Arial" w:hAnsi="Arial" w:cs="Arial"/>
          <w:sz w:val="18"/>
          <w:szCs w:val="18"/>
        </w:rPr>
        <w:t>Muna</w:t>
      </w:r>
      <w:proofErr w:type="spellEnd"/>
      <w:r w:rsidRPr="00551552">
        <w:rPr>
          <w:rFonts w:ascii="Arial" w:hAnsi="Arial" w:cs="Arial"/>
          <w:sz w:val="18"/>
          <w:szCs w:val="18"/>
        </w:rPr>
        <w:t xml:space="preserve"> Abdul Ghani </w:t>
      </w:r>
      <w:proofErr w:type="spellStart"/>
      <w:r w:rsidRPr="00551552">
        <w:rPr>
          <w:rFonts w:ascii="Arial" w:hAnsi="Arial" w:cs="Arial"/>
          <w:sz w:val="18"/>
          <w:szCs w:val="18"/>
        </w:rPr>
        <w:t>Zghair</w:t>
      </w:r>
      <w:proofErr w:type="spellEnd"/>
      <w:r w:rsidRPr="00551552">
        <w:rPr>
          <w:rFonts w:ascii="Arial" w:hAnsi="Arial" w:cs="Arial"/>
          <w:sz w:val="18"/>
          <w:szCs w:val="18"/>
        </w:rPr>
        <w:t xml:space="preserve">. Aspirin Effect on Mid Luteal Phase Doppler Indices in Patients with Recurrent Pregnancy </w:t>
      </w:r>
      <w:proofErr w:type="spellStart"/>
      <w:r w:rsidRPr="00551552">
        <w:rPr>
          <w:rFonts w:ascii="Arial" w:hAnsi="Arial" w:cs="Arial"/>
          <w:sz w:val="18"/>
          <w:szCs w:val="18"/>
        </w:rPr>
        <w:t>Loss.International</w:t>
      </w:r>
      <w:proofErr w:type="spellEnd"/>
      <w:r w:rsidRPr="00551552">
        <w:rPr>
          <w:rFonts w:ascii="Arial" w:hAnsi="Arial" w:cs="Arial"/>
          <w:sz w:val="18"/>
          <w:szCs w:val="18"/>
        </w:rPr>
        <w:t xml:space="preserve"> Journal of Pharmaceutical Research, 2020;12(3): 2929-2934.                                                          </w:t>
      </w:r>
    </w:p>
    <w:p w14:paraId="1353ECDC" w14:textId="77777777" w:rsidR="00551552" w:rsidRPr="00551552" w:rsidRDefault="00551552" w:rsidP="00551552">
      <w:pPr>
        <w:spacing w:after="0"/>
        <w:jc w:val="lowKashida"/>
        <w:rPr>
          <w:rFonts w:ascii="Arial" w:hAnsi="Arial" w:cs="Arial"/>
          <w:sz w:val="18"/>
          <w:szCs w:val="18"/>
        </w:rPr>
      </w:pPr>
      <w:r w:rsidRPr="00551552">
        <w:rPr>
          <w:rFonts w:ascii="Arial" w:hAnsi="Arial" w:cs="Arial"/>
          <w:sz w:val="18"/>
          <w:szCs w:val="18"/>
        </w:rPr>
        <w:t xml:space="preserve">6.Wassan Nori Mohammed Hassan, </w:t>
      </w:r>
      <w:proofErr w:type="spellStart"/>
      <w:r w:rsidRPr="00551552">
        <w:rPr>
          <w:rFonts w:ascii="Arial" w:hAnsi="Arial" w:cs="Arial"/>
          <w:sz w:val="18"/>
          <w:szCs w:val="18"/>
        </w:rPr>
        <w:t>Roaa</w:t>
      </w:r>
      <w:proofErr w:type="spellEnd"/>
      <w:r w:rsidRPr="00551552">
        <w:rPr>
          <w:rFonts w:ascii="Arial" w:hAnsi="Arial" w:cs="Arial"/>
          <w:sz w:val="18"/>
          <w:szCs w:val="18"/>
        </w:rPr>
        <w:t xml:space="preserve"> Mokram Hamed, Wisam Akram. Screening for Cervical Cancer by Sequential Examination of the Cervix. Journal of Biotechnology Research Center,2020;14(1):52-62</w:t>
      </w:r>
    </w:p>
    <w:p w14:paraId="15B275B6" w14:textId="77777777" w:rsidR="00551552" w:rsidRPr="00551552" w:rsidRDefault="00551552" w:rsidP="00551552">
      <w:pPr>
        <w:spacing w:after="0"/>
        <w:jc w:val="lowKashida"/>
        <w:rPr>
          <w:rFonts w:ascii="Arial" w:hAnsi="Arial" w:cs="Arial"/>
          <w:sz w:val="18"/>
          <w:szCs w:val="18"/>
        </w:rPr>
      </w:pPr>
      <w:r w:rsidRPr="00551552">
        <w:rPr>
          <w:rFonts w:ascii="Arial" w:hAnsi="Arial" w:cs="Arial"/>
          <w:sz w:val="18"/>
          <w:szCs w:val="18"/>
        </w:rPr>
        <w:t xml:space="preserve">7.MAA </w:t>
      </w:r>
      <w:proofErr w:type="spellStart"/>
      <w:r w:rsidRPr="00551552">
        <w:rPr>
          <w:rFonts w:ascii="Arial" w:hAnsi="Arial" w:cs="Arial"/>
          <w:sz w:val="18"/>
          <w:szCs w:val="18"/>
        </w:rPr>
        <w:t>Najm</w:t>
      </w:r>
      <w:proofErr w:type="spellEnd"/>
      <w:r w:rsidRPr="00551552">
        <w:rPr>
          <w:rFonts w:ascii="Arial" w:hAnsi="Arial" w:cs="Arial"/>
          <w:sz w:val="18"/>
          <w:szCs w:val="18"/>
        </w:rPr>
        <w:t xml:space="preserve">, KH </w:t>
      </w:r>
      <w:proofErr w:type="spellStart"/>
      <w:r w:rsidRPr="00551552">
        <w:rPr>
          <w:rFonts w:ascii="Arial" w:hAnsi="Arial" w:cs="Arial"/>
          <w:sz w:val="18"/>
          <w:szCs w:val="18"/>
        </w:rPr>
        <w:t>Oudah</w:t>
      </w:r>
      <w:proofErr w:type="spellEnd"/>
      <w:r w:rsidRPr="00551552">
        <w:rPr>
          <w:rFonts w:ascii="Arial" w:hAnsi="Arial" w:cs="Arial"/>
          <w:sz w:val="18"/>
          <w:szCs w:val="18"/>
        </w:rPr>
        <w:t xml:space="preserve">, WNM Hassan, AB </w:t>
      </w:r>
      <w:proofErr w:type="spellStart"/>
      <w:r w:rsidRPr="00551552">
        <w:rPr>
          <w:rFonts w:ascii="Arial" w:hAnsi="Arial" w:cs="Arial"/>
          <w:sz w:val="18"/>
          <w:szCs w:val="18"/>
        </w:rPr>
        <w:t>Roomi</w:t>
      </w:r>
      <w:proofErr w:type="spellEnd"/>
      <w:r w:rsidRPr="00551552">
        <w:rPr>
          <w:rFonts w:ascii="Arial" w:hAnsi="Arial" w:cs="Arial"/>
          <w:sz w:val="18"/>
          <w:szCs w:val="18"/>
        </w:rPr>
        <w:t>. An Insight into Pyrazolo scaffold as anticancer Systematic Reviews in Pharmacy 11 (11), 254-263</w:t>
      </w:r>
    </w:p>
    <w:p w14:paraId="7A5A8D06" w14:textId="77777777" w:rsidR="00551552" w:rsidRPr="00551552" w:rsidRDefault="00551552" w:rsidP="00551552">
      <w:pPr>
        <w:spacing w:after="0"/>
        <w:jc w:val="lowKashida"/>
        <w:rPr>
          <w:rFonts w:ascii="Arial" w:hAnsi="Arial" w:cs="Arial"/>
          <w:sz w:val="18"/>
          <w:szCs w:val="18"/>
        </w:rPr>
      </w:pPr>
      <w:r w:rsidRPr="00551552">
        <w:rPr>
          <w:rFonts w:ascii="Arial" w:hAnsi="Arial" w:cs="Arial"/>
          <w:sz w:val="18"/>
          <w:szCs w:val="18"/>
        </w:rPr>
        <w:t>8.</w:t>
      </w:r>
      <w:r w:rsidRPr="00551552">
        <w:rPr>
          <w:rFonts w:cs="Arial"/>
        </w:rPr>
        <w:t xml:space="preserve"> </w:t>
      </w:r>
      <w:r w:rsidRPr="00551552">
        <w:rPr>
          <w:rFonts w:ascii="Arial" w:hAnsi="Arial" w:cs="Arial"/>
          <w:sz w:val="18"/>
          <w:szCs w:val="18"/>
        </w:rPr>
        <w:t xml:space="preserve">Nori W, </w:t>
      </w:r>
      <w:proofErr w:type="spellStart"/>
      <w:r w:rsidRPr="00551552">
        <w:rPr>
          <w:rFonts w:ascii="Arial" w:hAnsi="Arial" w:cs="Arial"/>
          <w:sz w:val="18"/>
          <w:szCs w:val="18"/>
        </w:rPr>
        <w:t>Shallal</w:t>
      </w:r>
      <w:proofErr w:type="spellEnd"/>
      <w:r w:rsidRPr="00551552">
        <w:rPr>
          <w:rFonts w:ascii="Arial" w:hAnsi="Arial" w:cs="Arial"/>
          <w:sz w:val="18"/>
          <w:szCs w:val="18"/>
        </w:rPr>
        <w:t xml:space="preserve"> F </w:t>
      </w:r>
      <w:proofErr w:type="spellStart"/>
      <w:r w:rsidRPr="00551552">
        <w:rPr>
          <w:rFonts w:ascii="Arial" w:hAnsi="Arial" w:cs="Arial"/>
          <w:sz w:val="18"/>
          <w:szCs w:val="18"/>
        </w:rPr>
        <w:t>Roomi</w:t>
      </w:r>
      <w:proofErr w:type="spellEnd"/>
      <w:r w:rsidRPr="00551552">
        <w:rPr>
          <w:rFonts w:ascii="Arial" w:hAnsi="Arial" w:cs="Arial"/>
          <w:sz w:val="18"/>
          <w:szCs w:val="18"/>
        </w:rPr>
        <w:t xml:space="preserve"> AB. Prediction of Successful Induction of labor Using Ultrasonic Fetal Parameters. Current Women`s Health Reviews,2021;17. https://doi.org/10.2174/1573404817666210105151803</w:t>
      </w:r>
    </w:p>
    <w:p w14:paraId="7EE10B13" w14:textId="77777777" w:rsidR="00551552" w:rsidRPr="00551552" w:rsidRDefault="00551552" w:rsidP="00551552">
      <w:pPr>
        <w:spacing w:after="0"/>
        <w:jc w:val="lowKashida"/>
        <w:rPr>
          <w:rFonts w:ascii="Arial" w:hAnsi="Arial" w:cs="Arial"/>
          <w:sz w:val="18"/>
          <w:szCs w:val="18"/>
        </w:rPr>
      </w:pPr>
      <w:r w:rsidRPr="00551552">
        <w:rPr>
          <w:rFonts w:ascii="Arial" w:hAnsi="Arial" w:cs="Arial"/>
          <w:sz w:val="18"/>
          <w:szCs w:val="18"/>
        </w:rPr>
        <w:t xml:space="preserve">9 .Nori W, </w:t>
      </w:r>
      <w:proofErr w:type="spellStart"/>
      <w:r w:rsidRPr="00551552">
        <w:rPr>
          <w:rFonts w:ascii="Arial" w:hAnsi="Arial" w:cs="Arial"/>
          <w:sz w:val="18"/>
          <w:szCs w:val="18"/>
        </w:rPr>
        <w:t>Roomi</w:t>
      </w:r>
      <w:proofErr w:type="spellEnd"/>
      <w:r w:rsidRPr="00551552">
        <w:rPr>
          <w:rFonts w:ascii="Arial" w:hAnsi="Arial" w:cs="Arial"/>
          <w:sz w:val="18"/>
          <w:szCs w:val="18"/>
        </w:rPr>
        <w:t xml:space="preserve"> AB, Akram W. Platelet indices as predictors of fetal growth restriction in Pre-eclamptic Women . </w:t>
      </w:r>
      <w:proofErr w:type="spellStart"/>
      <w:r w:rsidRPr="00551552">
        <w:rPr>
          <w:rFonts w:ascii="Arial" w:hAnsi="Arial" w:cs="Arial"/>
          <w:sz w:val="18"/>
          <w:szCs w:val="18"/>
        </w:rPr>
        <w:t>Revista</w:t>
      </w:r>
      <w:proofErr w:type="spellEnd"/>
      <w:r w:rsidRPr="00551552">
        <w:rPr>
          <w:rFonts w:ascii="Arial" w:hAnsi="Arial" w:cs="Arial"/>
          <w:sz w:val="18"/>
          <w:szCs w:val="18"/>
        </w:rPr>
        <w:t xml:space="preserve"> </w:t>
      </w:r>
      <w:proofErr w:type="spellStart"/>
      <w:r w:rsidRPr="00551552">
        <w:rPr>
          <w:rFonts w:ascii="Arial" w:hAnsi="Arial" w:cs="Arial"/>
          <w:sz w:val="18"/>
          <w:szCs w:val="18"/>
        </w:rPr>
        <w:t>Latinoamericana</w:t>
      </w:r>
      <w:proofErr w:type="spellEnd"/>
      <w:r w:rsidRPr="00551552">
        <w:rPr>
          <w:rFonts w:ascii="Arial" w:hAnsi="Arial" w:cs="Arial"/>
          <w:sz w:val="18"/>
          <w:szCs w:val="18"/>
        </w:rPr>
        <w:t xml:space="preserve"> de </w:t>
      </w:r>
      <w:proofErr w:type="spellStart"/>
      <w:r w:rsidRPr="00551552">
        <w:rPr>
          <w:rFonts w:ascii="Arial" w:hAnsi="Arial" w:cs="Arial"/>
          <w:sz w:val="18"/>
          <w:szCs w:val="18"/>
        </w:rPr>
        <w:t>Hipertensión</w:t>
      </w:r>
      <w:proofErr w:type="spellEnd"/>
      <w:r w:rsidRPr="00551552">
        <w:rPr>
          <w:rFonts w:ascii="Arial" w:hAnsi="Arial" w:cs="Arial"/>
          <w:sz w:val="18"/>
          <w:szCs w:val="18"/>
        </w:rPr>
        <w:t xml:space="preserve">. 2020;15(4): 280-285       </w:t>
      </w:r>
      <w:hyperlink r:id="rId7" w:history="1">
        <w:r w:rsidRPr="00551552">
          <w:rPr>
            <w:rFonts w:ascii="Arial" w:hAnsi="Arial" w:cs="Arial"/>
            <w:color w:val="0000FF"/>
            <w:sz w:val="18"/>
            <w:szCs w:val="18"/>
            <w:u w:val="single"/>
          </w:rPr>
          <w:t>http://doi.org/10.5281/zenodo.4442971</w:t>
        </w:r>
      </w:hyperlink>
    </w:p>
    <w:p w14:paraId="29176170" w14:textId="3DF5C046" w:rsidR="00551552" w:rsidRDefault="00551552" w:rsidP="00551552">
      <w:pPr>
        <w:spacing w:after="0"/>
        <w:jc w:val="lowKashida"/>
        <w:rPr>
          <w:rFonts w:ascii="Arial" w:hAnsi="Arial" w:cs="Arial"/>
          <w:color w:val="222222"/>
          <w:sz w:val="18"/>
          <w:szCs w:val="18"/>
          <w:shd w:val="clear" w:color="auto" w:fill="FFFFFF"/>
          <w:rtl/>
        </w:rPr>
      </w:pPr>
      <w:r w:rsidRPr="00551552">
        <w:rPr>
          <w:rFonts w:ascii="Arial" w:hAnsi="Arial" w:cs="Arial"/>
          <w:color w:val="222222"/>
          <w:sz w:val="18"/>
          <w:szCs w:val="18"/>
          <w:shd w:val="clear" w:color="auto" w:fill="FFFFFF"/>
        </w:rPr>
        <w:t>1</w:t>
      </w:r>
      <w:r>
        <w:rPr>
          <w:rFonts w:ascii="Arial" w:hAnsi="Arial" w:cs="Arial"/>
          <w:color w:val="222222"/>
          <w:sz w:val="18"/>
          <w:szCs w:val="18"/>
          <w:shd w:val="clear" w:color="auto" w:fill="FFFFFF"/>
        </w:rPr>
        <w:t>0</w:t>
      </w:r>
      <w:r w:rsidRPr="00551552">
        <w:rPr>
          <w:rFonts w:ascii="Arial" w:hAnsi="Arial" w:cs="Arial"/>
          <w:color w:val="222222"/>
          <w:sz w:val="18"/>
          <w:szCs w:val="18"/>
          <w:shd w:val="clear" w:color="auto" w:fill="FFFFFF"/>
        </w:rPr>
        <w:t xml:space="preserve">.Badr </w:t>
      </w:r>
      <w:proofErr w:type="spellStart"/>
      <w:r w:rsidRPr="00551552">
        <w:rPr>
          <w:rFonts w:ascii="Arial" w:hAnsi="Arial" w:cs="Arial"/>
          <w:color w:val="222222"/>
          <w:sz w:val="18"/>
          <w:szCs w:val="18"/>
          <w:shd w:val="clear" w:color="auto" w:fill="FFFFFF"/>
        </w:rPr>
        <w:t>Roomi</w:t>
      </w:r>
      <w:proofErr w:type="spellEnd"/>
      <w:r w:rsidRPr="00551552">
        <w:rPr>
          <w:rFonts w:ascii="Arial" w:hAnsi="Arial" w:cs="Arial"/>
          <w:color w:val="222222"/>
          <w:sz w:val="18"/>
          <w:szCs w:val="18"/>
          <w:shd w:val="clear" w:color="auto" w:fill="FFFFFF"/>
        </w:rPr>
        <w:t xml:space="preserve"> A, Nori W, Mokram Hamed R. Lower Serum Irisin Levels Are Associated with Increased Osteoporosis and Oxidative Stress in Postmenopausal. Reports of Biochemistry and Molecular Biology.;10(1):13-9.</w:t>
      </w:r>
    </w:p>
    <w:p w14:paraId="1E67B693" w14:textId="3EDEDBDA" w:rsidR="00551552" w:rsidRPr="00551552" w:rsidRDefault="00551552" w:rsidP="00551552">
      <w:pPr>
        <w:spacing w:after="0"/>
        <w:jc w:val="lowKashida"/>
        <w:rPr>
          <w:rFonts w:ascii="Arial" w:hAnsi="Arial" w:cs="Arial"/>
          <w:color w:val="222222"/>
          <w:sz w:val="18"/>
          <w:szCs w:val="18"/>
          <w:shd w:val="clear" w:color="auto" w:fill="FFFFFF"/>
        </w:rPr>
      </w:pPr>
      <w:r w:rsidRPr="00551552">
        <w:rPr>
          <w:rFonts w:ascii="Arial" w:hAnsi="Arial" w:cs="Arial"/>
          <w:color w:val="222222"/>
          <w:sz w:val="18"/>
          <w:szCs w:val="18"/>
          <w:shd w:val="clear" w:color="auto" w:fill="FFFFFF"/>
        </w:rPr>
        <w:t>1</w:t>
      </w:r>
      <w:r>
        <w:rPr>
          <w:rFonts w:ascii="Arial" w:hAnsi="Arial" w:cs="Arial"/>
          <w:color w:val="222222"/>
          <w:sz w:val="18"/>
          <w:szCs w:val="18"/>
          <w:shd w:val="clear" w:color="auto" w:fill="FFFFFF"/>
        </w:rPr>
        <w:t>1</w:t>
      </w:r>
      <w:r w:rsidRPr="00551552">
        <w:rPr>
          <w:rFonts w:ascii="Arial" w:hAnsi="Arial" w:cs="Arial"/>
          <w:color w:val="222222"/>
          <w:sz w:val="18"/>
          <w:szCs w:val="18"/>
          <w:shd w:val="clear" w:color="auto" w:fill="FFFFFF"/>
        </w:rPr>
        <w:t xml:space="preserve">.Ali A, Nori W. Evaluation of Clinical Characteristics and Laboratory Results of COVID-19 Iraqi Pregnant Women. </w:t>
      </w:r>
      <w:proofErr w:type="spellStart"/>
      <w:r w:rsidRPr="00551552">
        <w:rPr>
          <w:rFonts w:ascii="Arial" w:hAnsi="Arial" w:cs="Arial"/>
          <w:color w:val="222222"/>
          <w:sz w:val="18"/>
          <w:szCs w:val="18"/>
          <w:shd w:val="clear" w:color="auto" w:fill="FFFFFF"/>
        </w:rPr>
        <w:t>Alq</w:t>
      </w:r>
      <w:proofErr w:type="spellEnd"/>
      <w:r w:rsidRPr="00551552">
        <w:rPr>
          <w:rFonts w:ascii="Arial" w:hAnsi="Arial" w:cs="Arial"/>
          <w:color w:val="222222"/>
          <w:sz w:val="18"/>
          <w:szCs w:val="18"/>
          <w:shd w:val="clear" w:color="auto" w:fill="FFFFFF"/>
        </w:rPr>
        <w:t xml:space="preserve"> J Med App Sci. 2021;4(2):51-57. </w:t>
      </w:r>
      <w:hyperlink r:id="rId8" w:history="1">
        <w:r w:rsidRPr="00551552">
          <w:rPr>
            <w:rFonts w:ascii="Arial" w:hAnsi="Arial" w:cs="Arial"/>
            <w:color w:val="0000FF"/>
            <w:sz w:val="18"/>
            <w:szCs w:val="18"/>
            <w:u w:val="single"/>
            <w:shd w:val="clear" w:color="auto" w:fill="FFFFFF"/>
          </w:rPr>
          <w:t>https://doi.org/10.5281/zenodo.4837256</w:t>
        </w:r>
      </w:hyperlink>
    </w:p>
    <w:p w14:paraId="1AE22655" w14:textId="02BFB452" w:rsidR="00551552" w:rsidRPr="00551552" w:rsidRDefault="00551552" w:rsidP="00551552">
      <w:pPr>
        <w:spacing w:after="0"/>
        <w:jc w:val="lowKashida"/>
        <w:rPr>
          <w:rFonts w:ascii="Arial" w:hAnsi="Arial" w:cs="Arial"/>
          <w:color w:val="222222"/>
          <w:sz w:val="18"/>
          <w:szCs w:val="18"/>
          <w:shd w:val="clear" w:color="auto" w:fill="FFFFFF"/>
        </w:rPr>
      </w:pPr>
      <w:r w:rsidRPr="00551552">
        <w:rPr>
          <w:rFonts w:ascii="Arial" w:hAnsi="Arial" w:cs="Arial"/>
          <w:color w:val="222222"/>
          <w:sz w:val="18"/>
          <w:szCs w:val="18"/>
          <w:shd w:val="clear" w:color="auto" w:fill="FFFFFF"/>
        </w:rPr>
        <w:t>1</w:t>
      </w:r>
      <w:r>
        <w:rPr>
          <w:rFonts w:ascii="Arial" w:hAnsi="Arial" w:cs="Arial"/>
          <w:color w:val="222222"/>
          <w:sz w:val="18"/>
          <w:szCs w:val="18"/>
          <w:shd w:val="clear" w:color="auto" w:fill="FFFFFF"/>
        </w:rPr>
        <w:t>2</w:t>
      </w:r>
      <w:r w:rsidRPr="00551552">
        <w:rPr>
          <w:rFonts w:ascii="Arial" w:hAnsi="Arial" w:cs="Arial"/>
          <w:color w:val="222222"/>
          <w:sz w:val="18"/>
          <w:szCs w:val="18"/>
          <w:shd w:val="clear" w:color="auto" w:fill="FFFFFF"/>
        </w:rPr>
        <w:t xml:space="preserve">.Nori W, Ali AI, Hamed RM. Thyroid Disease and </w:t>
      </w:r>
      <w:proofErr w:type="spellStart"/>
      <w:r w:rsidRPr="00551552">
        <w:rPr>
          <w:rFonts w:ascii="Arial" w:hAnsi="Arial" w:cs="Arial"/>
          <w:color w:val="222222"/>
          <w:sz w:val="18"/>
          <w:szCs w:val="18"/>
          <w:shd w:val="clear" w:color="auto" w:fill="FFFFFF"/>
        </w:rPr>
        <w:t>Anaemia</w:t>
      </w:r>
      <w:proofErr w:type="spellEnd"/>
      <w:r w:rsidRPr="00551552">
        <w:rPr>
          <w:rFonts w:ascii="Arial" w:hAnsi="Arial" w:cs="Arial"/>
          <w:color w:val="222222"/>
          <w:sz w:val="18"/>
          <w:szCs w:val="18"/>
          <w:shd w:val="clear" w:color="auto" w:fill="FFFFFF"/>
        </w:rPr>
        <w:t xml:space="preserve"> Among Early Pregnant Iraqi Women. http://doi. org/10.5281/</w:t>
      </w:r>
      <w:proofErr w:type="spellStart"/>
      <w:r w:rsidRPr="00551552">
        <w:rPr>
          <w:rFonts w:ascii="Arial" w:hAnsi="Arial" w:cs="Arial"/>
          <w:color w:val="222222"/>
          <w:sz w:val="18"/>
          <w:szCs w:val="18"/>
          <w:shd w:val="clear" w:color="auto" w:fill="FFFFFF"/>
        </w:rPr>
        <w:t>zenodo</w:t>
      </w:r>
      <w:proofErr w:type="spellEnd"/>
      <w:r w:rsidRPr="00551552">
        <w:rPr>
          <w:rFonts w:ascii="Arial" w:hAnsi="Arial" w:cs="Arial"/>
          <w:color w:val="222222"/>
          <w:sz w:val="18"/>
          <w:szCs w:val="18"/>
          <w:shd w:val="clear" w:color="auto" w:fill="FFFFFF"/>
        </w:rPr>
        <w:t>. 4737334--AJMAS. 2021 May 4.  http://doi. org/10.5281/zenodo.4737334</w:t>
      </w:r>
    </w:p>
    <w:p w14:paraId="57A5EE28" w14:textId="25521D2E" w:rsidR="00551552" w:rsidRPr="00551552" w:rsidRDefault="00551552" w:rsidP="00551552">
      <w:pPr>
        <w:spacing w:after="0"/>
        <w:jc w:val="lowKashida"/>
        <w:rPr>
          <w:rFonts w:ascii="Arial" w:hAnsi="Arial" w:cs="Arial"/>
          <w:color w:val="222222"/>
          <w:sz w:val="18"/>
          <w:szCs w:val="18"/>
          <w:shd w:val="clear" w:color="auto" w:fill="FFFFFF"/>
        </w:rPr>
      </w:pPr>
      <w:r w:rsidRPr="00551552">
        <w:rPr>
          <w:rFonts w:ascii="Arial" w:hAnsi="Arial" w:cs="Arial" w:hint="cs"/>
          <w:color w:val="222222"/>
          <w:sz w:val="18"/>
          <w:szCs w:val="18"/>
          <w:shd w:val="clear" w:color="auto" w:fill="FFFFFF"/>
          <w:rtl/>
        </w:rPr>
        <w:t>1</w:t>
      </w:r>
      <w:r>
        <w:rPr>
          <w:rFonts w:ascii="Arial" w:hAnsi="Arial" w:cs="Arial"/>
          <w:color w:val="222222"/>
          <w:sz w:val="18"/>
          <w:szCs w:val="18"/>
          <w:shd w:val="clear" w:color="auto" w:fill="FFFFFF"/>
        </w:rPr>
        <w:t>3</w:t>
      </w:r>
      <w:r w:rsidRPr="00551552">
        <w:rPr>
          <w:rFonts w:ascii="Arial" w:hAnsi="Arial" w:cs="Arial"/>
          <w:color w:val="222222"/>
          <w:sz w:val="18"/>
          <w:szCs w:val="18"/>
          <w:shd w:val="clear" w:color="auto" w:fill="FFFFFF"/>
        </w:rPr>
        <w:t>.</w:t>
      </w:r>
      <w:r w:rsidRPr="00551552">
        <w:rPr>
          <w:rFonts w:cs="Arial"/>
        </w:rPr>
        <w:t xml:space="preserve"> </w:t>
      </w:r>
      <w:r w:rsidRPr="00551552">
        <w:rPr>
          <w:rFonts w:ascii="Arial" w:hAnsi="Arial" w:cs="Arial"/>
          <w:color w:val="222222"/>
          <w:sz w:val="18"/>
          <w:szCs w:val="18"/>
          <w:shd w:val="clear" w:color="auto" w:fill="FFFFFF"/>
        </w:rPr>
        <w:t xml:space="preserve">Nori W, </w:t>
      </w:r>
      <w:proofErr w:type="spellStart"/>
      <w:r w:rsidRPr="00551552">
        <w:rPr>
          <w:rFonts w:ascii="Arial" w:hAnsi="Arial" w:cs="Arial"/>
          <w:color w:val="222222"/>
          <w:sz w:val="18"/>
          <w:szCs w:val="18"/>
          <w:shd w:val="clear" w:color="auto" w:fill="FFFFFF"/>
        </w:rPr>
        <w:t>Fleeh</w:t>
      </w:r>
      <w:proofErr w:type="spellEnd"/>
      <w:r w:rsidRPr="00551552">
        <w:rPr>
          <w:rFonts w:ascii="Arial" w:hAnsi="Arial" w:cs="Arial"/>
          <w:color w:val="222222"/>
          <w:sz w:val="18"/>
          <w:szCs w:val="18"/>
          <w:shd w:val="clear" w:color="auto" w:fill="FFFFFF"/>
        </w:rPr>
        <w:t xml:space="preserve"> NH, Akram W. Will the area under the curve of the umbilical artery Doppler predict fetal growth restriction at 34 weeks of gestation among pre-eclamptic </w:t>
      </w:r>
      <w:proofErr w:type="gramStart"/>
      <w:r w:rsidRPr="00551552">
        <w:rPr>
          <w:rFonts w:ascii="Arial" w:hAnsi="Arial" w:cs="Arial"/>
          <w:color w:val="222222"/>
          <w:sz w:val="18"/>
          <w:szCs w:val="18"/>
          <w:shd w:val="clear" w:color="auto" w:fill="FFFFFF"/>
        </w:rPr>
        <w:t>women?.</w:t>
      </w:r>
      <w:proofErr w:type="gramEnd"/>
      <w:r w:rsidRPr="00551552">
        <w:rPr>
          <w:rFonts w:ascii="Arial" w:hAnsi="Arial" w:cs="Arial"/>
          <w:color w:val="222222"/>
          <w:sz w:val="18"/>
          <w:szCs w:val="18"/>
          <w:shd w:val="clear" w:color="auto" w:fill="FFFFFF"/>
        </w:rPr>
        <w:t xml:space="preserve"> </w:t>
      </w:r>
      <w:proofErr w:type="spellStart"/>
      <w:r w:rsidRPr="00551552">
        <w:rPr>
          <w:rFonts w:ascii="Arial" w:hAnsi="Arial" w:cs="Arial"/>
          <w:color w:val="222222"/>
          <w:sz w:val="18"/>
          <w:szCs w:val="18"/>
          <w:shd w:val="clear" w:color="auto" w:fill="FFFFFF"/>
        </w:rPr>
        <w:t>InAIP</w:t>
      </w:r>
      <w:proofErr w:type="spellEnd"/>
      <w:r w:rsidRPr="00551552">
        <w:rPr>
          <w:rFonts w:ascii="Arial" w:hAnsi="Arial" w:cs="Arial"/>
          <w:color w:val="222222"/>
          <w:sz w:val="18"/>
          <w:szCs w:val="18"/>
          <w:shd w:val="clear" w:color="auto" w:fill="FFFFFF"/>
        </w:rPr>
        <w:t xml:space="preserve"> Conference Proceedings 2021 Oct 11 (Vol. 2404, No. 1, p. 080013). AIP Publishing LLC.</w:t>
      </w:r>
    </w:p>
    <w:p w14:paraId="72A17CC2" w14:textId="77777777" w:rsidR="00551552" w:rsidRDefault="00551552" w:rsidP="009E0CF7">
      <w:pPr>
        <w:pBdr>
          <w:top w:val="nil"/>
          <w:left w:val="nil"/>
          <w:bottom w:val="nil"/>
          <w:right w:val="nil"/>
          <w:between w:val="nil"/>
        </w:pBdr>
        <w:bidi/>
        <w:spacing w:after="0" w:line="240" w:lineRule="auto"/>
        <w:rPr>
          <w:color w:val="000000"/>
        </w:rPr>
      </w:pPr>
    </w:p>
    <w:p w14:paraId="08B66B0C" w14:textId="606D2F48" w:rsidR="0069441F" w:rsidRPr="00551552" w:rsidRDefault="009E0CF7" w:rsidP="009E0CF7">
      <w:pPr>
        <w:pBdr>
          <w:top w:val="nil"/>
          <w:left w:val="nil"/>
          <w:bottom w:val="nil"/>
          <w:right w:val="nil"/>
          <w:between w:val="nil"/>
        </w:pBdr>
        <w:spacing w:after="0" w:line="240" w:lineRule="auto"/>
        <w:ind w:left="360"/>
        <w:jc w:val="center"/>
        <w:rPr>
          <w:b/>
          <w:bCs/>
          <w:color w:val="000000"/>
          <w:sz w:val="24"/>
          <w:szCs w:val="24"/>
        </w:rPr>
      </w:pPr>
      <w:r w:rsidRPr="00551552">
        <w:rPr>
          <w:rFonts w:ascii="Garamond" w:eastAsia="Garamond" w:hAnsi="Garamond" w:cs="Garamond"/>
          <w:b/>
          <w:bCs/>
          <w:color w:val="000000"/>
          <w:sz w:val="24"/>
          <w:szCs w:val="24"/>
          <w:rtl/>
        </w:rPr>
        <w:t>مقالات</w:t>
      </w:r>
    </w:p>
    <w:p w14:paraId="57BBBE7D" w14:textId="1071E192" w:rsidR="00551552" w:rsidRPr="00551552" w:rsidRDefault="00551552" w:rsidP="00551552">
      <w:pPr>
        <w:pBdr>
          <w:top w:val="nil"/>
          <w:left w:val="nil"/>
          <w:bottom w:val="nil"/>
          <w:right w:val="nil"/>
          <w:between w:val="nil"/>
        </w:pBdr>
        <w:spacing w:after="0" w:line="240" w:lineRule="auto"/>
        <w:rPr>
          <w:color w:val="000000"/>
        </w:rPr>
      </w:pPr>
      <w:r>
        <w:rPr>
          <w:rFonts w:ascii="Arial" w:hAnsi="Arial" w:cs="Arial"/>
          <w:color w:val="222222"/>
          <w:sz w:val="18"/>
          <w:szCs w:val="18"/>
          <w:shd w:val="clear" w:color="auto" w:fill="FFFFFF"/>
        </w:rPr>
        <w:t>1.</w:t>
      </w:r>
      <w:r w:rsidRPr="00551552">
        <w:rPr>
          <w:rFonts w:ascii="Arial" w:hAnsi="Arial" w:cs="Arial"/>
          <w:color w:val="222222"/>
          <w:sz w:val="18"/>
          <w:szCs w:val="18"/>
          <w:shd w:val="clear" w:color="auto" w:fill="FFFFFF"/>
        </w:rPr>
        <w:t>Nori W.,  Ali A I, Hamed R M. The Utility of Platelets Indices and Other Blood Parameters in Gynecological Diseases. AL-ANBAR MEDICAL JOURNAL,2021;17(1)</w:t>
      </w:r>
    </w:p>
    <w:p w14:paraId="1C6D2699" w14:textId="1F73B395" w:rsidR="00551552" w:rsidRDefault="00551552" w:rsidP="00551552">
      <w:pPr>
        <w:pBdr>
          <w:top w:val="nil"/>
          <w:left w:val="nil"/>
          <w:bottom w:val="nil"/>
          <w:right w:val="nil"/>
          <w:between w:val="nil"/>
        </w:pBdr>
        <w:spacing w:after="0" w:line="240" w:lineRule="auto"/>
        <w:rPr>
          <w:color w:val="000000"/>
        </w:rPr>
      </w:pPr>
      <w:r>
        <w:rPr>
          <w:color w:val="000000"/>
        </w:rPr>
        <w:t>2</w:t>
      </w:r>
      <w:r w:rsidRPr="00551552">
        <w:rPr>
          <w:color w:val="000000"/>
          <w:rtl/>
        </w:rPr>
        <w:t xml:space="preserve">. </w:t>
      </w:r>
      <w:proofErr w:type="spellStart"/>
      <w:r w:rsidRPr="00551552">
        <w:rPr>
          <w:color w:val="000000"/>
        </w:rPr>
        <w:t>hassan</w:t>
      </w:r>
      <w:proofErr w:type="spellEnd"/>
      <w:r w:rsidRPr="00551552">
        <w:rPr>
          <w:color w:val="000000"/>
        </w:rPr>
        <w:t xml:space="preserve">, </w:t>
      </w:r>
      <w:proofErr w:type="spellStart"/>
      <w:r w:rsidRPr="00551552">
        <w:rPr>
          <w:color w:val="000000"/>
        </w:rPr>
        <w:t>wassan</w:t>
      </w:r>
      <w:proofErr w:type="spellEnd"/>
      <w:r w:rsidRPr="00551552">
        <w:rPr>
          <w:color w:val="000000"/>
        </w:rPr>
        <w:t xml:space="preserve">, </w:t>
      </w:r>
      <w:proofErr w:type="spellStart"/>
      <w:r w:rsidRPr="00551552">
        <w:rPr>
          <w:color w:val="000000"/>
        </w:rPr>
        <w:t>Najm</w:t>
      </w:r>
      <w:proofErr w:type="spellEnd"/>
      <w:r w:rsidRPr="00551552">
        <w:rPr>
          <w:color w:val="000000"/>
        </w:rPr>
        <w:t xml:space="preserve">, M., Hasan, A., &amp; </w:t>
      </w:r>
      <w:proofErr w:type="spellStart"/>
      <w:r w:rsidRPr="00551552">
        <w:rPr>
          <w:color w:val="000000"/>
        </w:rPr>
        <w:t>Oudah</w:t>
      </w:r>
      <w:proofErr w:type="spellEnd"/>
      <w:r w:rsidRPr="00551552">
        <w:rPr>
          <w:color w:val="000000"/>
        </w:rPr>
        <w:t xml:space="preserve">, K. (2021). Immunological aspects of Alpha 1 Antitrypsin in COVID-19 infection among the Populace and Pregnant Women. AL-Kindy College Medical Journal, 17(1), 8-13. </w:t>
      </w:r>
      <w:hyperlink r:id="rId9" w:history="1">
        <w:r w:rsidRPr="00800C7E">
          <w:rPr>
            <w:rStyle w:val="Hyperlink"/>
          </w:rPr>
          <w:t>https://doi.org/10.47723/kcmj.v17i1.242</w:t>
        </w:r>
      </w:hyperlink>
    </w:p>
    <w:p w14:paraId="76100549" w14:textId="434D5070" w:rsidR="00551552" w:rsidRPr="00551552" w:rsidRDefault="00551552" w:rsidP="00551552">
      <w:pPr>
        <w:pBdr>
          <w:top w:val="nil"/>
          <w:left w:val="nil"/>
          <w:bottom w:val="nil"/>
          <w:right w:val="nil"/>
          <w:between w:val="nil"/>
        </w:pBdr>
        <w:spacing w:after="0" w:line="240" w:lineRule="auto"/>
        <w:rPr>
          <w:color w:val="000000"/>
        </w:rPr>
      </w:pPr>
      <w:r>
        <w:rPr>
          <w:color w:val="000000"/>
        </w:rPr>
        <w:t>3</w:t>
      </w:r>
      <w:r w:rsidRPr="00551552">
        <w:rPr>
          <w:color w:val="000000"/>
          <w:rtl/>
        </w:rPr>
        <w:t xml:space="preserve">. </w:t>
      </w:r>
      <w:r w:rsidRPr="00551552">
        <w:rPr>
          <w:color w:val="000000"/>
        </w:rPr>
        <w:t>Ali A, Nori W ,Hamed R. A, An Overview of Serum Amyloid A in Obstetrical Complications: Amyloid A in Obstetrics. Karbala journal of medicine. 2021 Jun 29;14(1):2488-93</w:t>
      </w:r>
      <w:r w:rsidRPr="00551552">
        <w:rPr>
          <w:color w:val="000000"/>
          <w:rtl/>
        </w:rPr>
        <w:t>.</w:t>
      </w:r>
    </w:p>
    <w:p w14:paraId="5FA7B5F5" w14:textId="6C6538D2" w:rsidR="00551552" w:rsidRPr="00551552" w:rsidRDefault="00551552" w:rsidP="00551552">
      <w:pPr>
        <w:pBdr>
          <w:top w:val="nil"/>
          <w:left w:val="nil"/>
          <w:bottom w:val="nil"/>
          <w:right w:val="nil"/>
          <w:between w:val="nil"/>
        </w:pBdr>
        <w:spacing w:after="0" w:line="240" w:lineRule="auto"/>
        <w:rPr>
          <w:color w:val="000000"/>
        </w:rPr>
      </w:pPr>
      <w:r>
        <w:rPr>
          <w:color w:val="000000"/>
        </w:rPr>
        <w:t>4</w:t>
      </w:r>
      <w:r w:rsidRPr="00551552">
        <w:rPr>
          <w:color w:val="000000"/>
          <w:rtl/>
        </w:rPr>
        <w:t xml:space="preserve">. </w:t>
      </w:r>
      <w:r w:rsidRPr="00551552">
        <w:rPr>
          <w:color w:val="000000"/>
        </w:rPr>
        <w:t>Ali AI, Nori W. Gestational diabetes mellitus: A Narrative Review. Med J Babylon 2021;18:163-8</w:t>
      </w:r>
      <w:r w:rsidRPr="00551552">
        <w:rPr>
          <w:color w:val="000000"/>
          <w:rtl/>
        </w:rPr>
        <w:t>.</w:t>
      </w:r>
    </w:p>
    <w:p w14:paraId="29BF99EE" w14:textId="7DB4C576" w:rsidR="00551552" w:rsidRPr="00347BD2" w:rsidRDefault="00551552" w:rsidP="00551552">
      <w:pPr>
        <w:pBdr>
          <w:top w:val="nil"/>
          <w:left w:val="nil"/>
          <w:bottom w:val="nil"/>
          <w:right w:val="nil"/>
          <w:between w:val="nil"/>
        </w:pBdr>
        <w:spacing w:after="0" w:line="240" w:lineRule="auto"/>
        <w:rPr>
          <w:color w:val="000000"/>
        </w:rPr>
      </w:pPr>
      <w:r>
        <w:rPr>
          <w:color w:val="000000"/>
        </w:rPr>
        <w:t>5</w:t>
      </w:r>
      <w:r w:rsidRPr="00551552">
        <w:rPr>
          <w:color w:val="000000"/>
          <w:rtl/>
        </w:rPr>
        <w:t xml:space="preserve">. </w:t>
      </w:r>
      <w:r w:rsidRPr="00551552">
        <w:rPr>
          <w:color w:val="000000"/>
        </w:rPr>
        <w:t xml:space="preserve">Akram N, Nori W, Al </w:t>
      </w:r>
      <w:proofErr w:type="spellStart"/>
      <w:r w:rsidRPr="00551552">
        <w:rPr>
          <w:color w:val="000000"/>
        </w:rPr>
        <w:t>qaissi</w:t>
      </w:r>
      <w:proofErr w:type="spellEnd"/>
      <w:r w:rsidRPr="00551552">
        <w:rPr>
          <w:color w:val="000000"/>
        </w:rPr>
        <w:t xml:space="preserve"> K. Multi-Systemic Inflammatory Syndrome in </w:t>
      </w:r>
      <w:r w:rsidRPr="00347BD2">
        <w:rPr>
          <w:color w:val="000000"/>
        </w:rPr>
        <w:t xml:space="preserve">Childhood with Neurological Presentation: A Case Report. </w:t>
      </w:r>
      <w:proofErr w:type="spellStart"/>
      <w:r w:rsidRPr="00347BD2">
        <w:rPr>
          <w:color w:val="000000"/>
        </w:rPr>
        <w:t>Alq</w:t>
      </w:r>
      <w:proofErr w:type="spellEnd"/>
      <w:r w:rsidRPr="00347BD2">
        <w:rPr>
          <w:color w:val="000000"/>
        </w:rPr>
        <w:t xml:space="preserve"> J Med App Sci. 2021;4(2):223-227. </w:t>
      </w:r>
      <w:hyperlink r:id="rId10" w:history="1">
        <w:r w:rsidRPr="00347BD2">
          <w:rPr>
            <w:rStyle w:val="Hyperlink"/>
          </w:rPr>
          <w:t>https://doi.org/10.5281/zenodo.5557873</w:t>
        </w:r>
      </w:hyperlink>
    </w:p>
    <w:p w14:paraId="2C6CFBD4" w14:textId="5A363E68" w:rsidR="00551552" w:rsidRPr="00347BD2" w:rsidRDefault="00551552" w:rsidP="00551552">
      <w:pPr>
        <w:spacing w:after="0"/>
        <w:jc w:val="lowKashida"/>
        <w:rPr>
          <w:rFonts w:ascii="Arial" w:hAnsi="Arial" w:cs="Arial"/>
          <w:color w:val="222222"/>
          <w:shd w:val="clear" w:color="auto" w:fill="FFFFFF"/>
        </w:rPr>
      </w:pPr>
      <w:r w:rsidRPr="00347BD2">
        <w:rPr>
          <w:color w:val="000000"/>
        </w:rPr>
        <w:t>6.</w:t>
      </w:r>
      <w:r w:rsidRPr="00347BD2">
        <w:rPr>
          <w:rFonts w:ascii="Arial" w:hAnsi="Arial" w:cs="Arial"/>
          <w:color w:val="222222"/>
          <w:shd w:val="clear" w:color="auto" w:fill="FFFFFF"/>
        </w:rPr>
        <w:t xml:space="preserve"> Nori W, </w:t>
      </w:r>
      <w:proofErr w:type="spellStart"/>
      <w:r w:rsidRPr="00347BD2">
        <w:rPr>
          <w:rFonts w:ascii="Arial" w:hAnsi="Arial" w:cs="Arial"/>
          <w:color w:val="222222"/>
          <w:shd w:val="clear" w:color="auto" w:fill="FFFFFF"/>
        </w:rPr>
        <w:t>Norri</w:t>
      </w:r>
      <w:proofErr w:type="spellEnd"/>
      <w:r w:rsidRPr="00347BD2">
        <w:rPr>
          <w:rFonts w:ascii="Arial" w:hAnsi="Arial" w:cs="Arial"/>
          <w:color w:val="222222"/>
          <w:shd w:val="clear" w:color="auto" w:fill="FFFFFF"/>
        </w:rPr>
        <w:t xml:space="preserve"> S. Mucormycosis in COVID-19 Diabetic Patient. In1st International </w:t>
      </w:r>
      <w:proofErr w:type="spellStart"/>
      <w:r w:rsidRPr="00347BD2">
        <w:rPr>
          <w:rFonts w:ascii="Arial" w:hAnsi="Arial" w:cs="Arial"/>
          <w:color w:val="222222"/>
          <w:shd w:val="clear" w:color="auto" w:fill="FFFFFF"/>
        </w:rPr>
        <w:t>Ninevah</w:t>
      </w:r>
      <w:proofErr w:type="spellEnd"/>
      <w:r w:rsidRPr="00347BD2">
        <w:rPr>
          <w:rFonts w:ascii="Arial" w:hAnsi="Arial" w:cs="Arial"/>
          <w:color w:val="222222"/>
          <w:shd w:val="clear" w:color="auto" w:fill="FFFFFF"/>
        </w:rPr>
        <w:t xml:space="preserve"> Conference on Medical Sciences (INCMS 2021) 2021 Oct 12 (pp. 1-4). Atlantis Press.</w:t>
      </w:r>
    </w:p>
    <w:p w14:paraId="6E050DAB" w14:textId="4BFB5D02" w:rsidR="00551552" w:rsidRPr="00347BD2" w:rsidRDefault="00551552" w:rsidP="00551552">
      <w:pPr>
        <w:spacing w:after="0"/>
        <w:jc w:val="lowKashida"/>
        <w:rPr>
          <w:rFonts w:ascii="Arial" w:hAnsi="Arial" w:cs="Arial"/>
          <w:color w:val="222222"/>
          <w:shd w:val="clear" w:color="auto" w:fill="FFFFFF"/>
          <w:rtl/>
        </w:rPr>
      </w:pPr>
      <w:r w:rsidRPr="00347BD2">
        <w:rPr>
          <w:rFonts w:ascii="Arial" w:hAnsi="Arial" w:cs="Arial"/>
          <w:color w:val="222222"/>
          <w:shd w:val="clear" w:color="auto" w:fill="FFFFFF"/>
        </w:rPr>
        <w:t>7.</w:t>
      </w:r>
      <w:r w:rsidRPr="00347BD2">
        <w:rPr>
          <w:rFonts w:ascii="Arial" w:hAnsi="Arial" w:cs="Arial"/>
          <w:color w:val="222222"/>
          <w:shd w:val="clear" w:color="auto" w:fill="FFFFFF"/>
          <w:rtl/>
        </w:rPr>
        <w:t xml:space="preserve"> فقر الدم وعلاقته بالصحه الانجابية للاناث المقبلات علي الزواج</w:t>
      </w:r>
      <w:r w:rsidRPr="00347BD2">
        <w:rPr>
          <w:rFonts w:ascii="Arial" w:hAnsi="Arial" w:cs="Arial"/>
          <w:color w:val="222222"/>
          <w:shd w:val="clear" w:color="auto" w:fill="FFFFFF"/>
        </w:rPr>
        <w:t xml:space="preserve"> </w:t>
      </w:r>
      <w:r w:rsidRPr="00347BD2">
        <w:rPr>
          <w:rFonts w:ascii="Arial" w:hAnsi="Arial" w:cs="Arial"/>
          <w:color w:val="222222"/>
          <w:shd w:val="clear" w:color="auto" w:fill="FFFFFF"/>
          <w:rtl/>
        </w:rPr>
        <w:t>مركز السبط التخصصي للنشر العلمي</w:t>
      </w:r>
      <w:r w:rsidRPr="00347BD2">
        <w:rPr>
          <w:rFonts w:ascii="Arial" w:hAnsi="Arial" w:cs="Arial" w:hint="cs"/>
          <w:color w:val="222222"/>
          <w:shd w:val="clear" w:color="auto" w:fill="FFFFFF"/>
          <w:rtl/>
        </w:rPr>
        <w:t xml:space="preserve"> د وسن نوري </w:t>
      </w:r>
    </w:p>
    <w:p w14:paraId="5935564B" w14:textId="0D06B8BF" w:rsidR="0069441F" w:rsidRPr="00347BD2" w:rsidRDefault="00551552" w:rsidP="00347BD2">
      <w:pPr>
        <w:spacing w:after="0"/>
        <w:jc w:val="lowKashida"/>
        <w:rPr>
          <w:rFonts w:ascii="Arial" w:hAnsi="Arial" w:cs="Arial"/>
          <w:color w:val="222222"/>
          <w:shd w:val="clear" w:color="auto" w:fill="FFFFFF"/>
          <w:lang w:bidi="ar-IQ"/>
        </w:rPr>
      </w:pPr>
      <w:r w:rsidRPr="00347BD2">
        <w:rPr>
          <w:rFonts w:ascii="Arial" w:hAnsi="Arial" w:cs="Arial" w:hint="cs"/>
          <w:color w:val="222222"/>
          <w:shd w:val="clear" w:color="auto" w:fill="FFFFFF"/>
          <w:rtl/>
        </w:rPr>
        <w:t>8</w:t>
      </w:r>
      <w:r w:rsidRPr="00347BD2">
        <w:rPr>
          <w:rFonts w:ascii="Arial" w:hAnsi="Arial" w:cs="Arial"/>
          <w:color w:val="222222"/>
          <w:shd w:val="clear" w:color="auto" w:fill="FFFFFF"/>
        </w:rPr>
        <w:t>.</w:t>
      </w:r>
    </w:p>
    <w:p w14:paraId="6E3C5828" w14:textId="7DCDEC7A" w:rsidR="0069441F" w:rsidRPr="00347BD2" w:rsidRDefault="009E0CF7" w:rsidP="009E0CF7">
      <w:pPr>
        <w:pBdr>
          <w:top w:val="nil"/>
          <w:left w:val="nil"/>
          <w:bottom w:val="nil"/>
          <w:right w:val="nil"/>
          <w:between w:val="nil"/>
        </w:pBdr>
        <w:bidi/>
        <w:spacing w:after="0" w:line="240" w:lineRule="auto"/>
        <w:jc w:val="center"/>
        <w:rPr>
          <w:color w:val="000000"/>
        </w:rPr>
      </w:pPr>
      <w:r w:rsidRPr="00347BD2">
        <w:rPr>
          <w:rFonts w:ascii="Garamond" w:eastAsia="Garamond" w:hAnsi="Garamond" w:cs="Garamond"/>
          <w:bCs/>
          <w:color w:val="000000"/>
          <w:sz w:val="24"/>
          <w:szCs w:val="24"/>
          <w:rtl/>
        </w:rPr>
        <w:t xml:space="preserve">تطوير </w:t>
      </w:r>
      <w:r w:rsidRPr="00347BD2">
        <w:rPr>
          <w:bCs/>
          <w:color w:val="000000"/>
          <w:sz w:val="24"/>
          <w:szCs w:val="24"/>
          <w:rtl/>
        </w:rPr>
        <w:t>المهارات</w:t>
      </w:r>
      <w:r w:rsidRPr="00347BD2">
        <w:rPr>
          <w:color w:val="000000"/>
          <w:rtl/>
        </w:rPr>
        <w:t>:</w:t>
      </w:r>
    </w:p>
    <w:p w14:paraId="526754FC" w14:textId="77777777" w:rsidR="00347BD2" w:rsidRPr="00347BD2" w:rsidRDefault="00347BD2" w:rsidP="00347BD2">
      <w:pPr>
        <w:pBdr>
          <w:top w:val="nil"/>
          <w:left w:val="nil"/>
          <w:bottom w:val="nil"/>
          <w:right w:val="nil"/>
          <w:between w:val="nil"/>
        </w:pBdr>
        <w:bidi/>
        <w:spacing w:after="0" w:line="240" w:lineRule="auto"/>
        <w:rPr>
          <w:rFonts w:ascii="Garamond" w:eastAsia="Garamond" w:hAnsi="Garamond" w:cs="Arial"/>
          <w:b/>
          <w:color w:val="000000"/>
          <w:rtl/>
          <w:lang w:bidi="ar-IQ"/>
        </w:rPr>
      </w:pPr>
      <w:r w:rsidRPr="00347BD2">
        <w:rPr>
          <w:rFonts w:hint="cs"/>
          <w:color w:val="000000"/>
          <w:rtl/>
        </w:rPr>
        <w:t xml:space="preserve">مدرب وخريج لاكاديمية بابلونز للتقييم العلمي للبحوث عدد البحوث المقيمة </w:t>
      </w:r>
      <w:r w:rsidRPr="00347BD2">
        <w:rPr>
          <w:color w:val="000000"/>
          <w:rtl/>
        </w:rPr>
        <w:t>70</w:t>
      </w:r>
      <w:r w:rsidRPr="00347BD2">
        <w:rPr>
          <w:rFonts w:hint="cs"/>
          <w:color w:val="000000"/>
          <w:rtl/>
        </w:rPr>
        <w:t xml:space="preserve"> بحثا            </w:t>
      </w:r>
      <w:r w:rsidRPr="00347BD2">
        <w:rPr>
          <w:color w:val="000000"/>
        </w:rPr>
        <w:t>Researcher</w:t>
      </w:r>
      <w:r w:rsidRPr="00347BD2">
        <w:rPr>
          <w:rFonts w:ascii="Garamond" w:eastAsia="Garamond" w:hAnsi="Garamond" w:cstheme="minorBidi"/>
          <w:b/>
          <w:color w:val="000000"/>
          <w:lang w:bidi="ar-IQ"/>
        </w:rPr>
        <w:t xml:space="preserve"> ID AAO-5736-2020</w:t>
      </w:r>
      <w:r w:rsidRPr="00347BD2">
        <w:rPr>
          <w:rFonts w:ascii="Garamond" w:eastAsia="Garamond" w:hAnsi="Garamond" w:cs="Arial"/>
          <w:b/>
          <w:color w:val="000000"/>
          <w:rtl/>
          <w:lang w:bidi="ar-IQ"/>
        </w:rPr>
        <w:t xml:space="preserve"> </w:t>
      </w:r>
    </w:p>
    <w:p w14:paraId="4A666661" w14:textId="77777777" w:rsidR="00347BD2" w:rsidRPr="00347BD2" w:rsidRDefault="00347BD2" w:rsidP="00347BD2">
      <w:pPr>
        <w:pBdr>
          <w:top w:val="nil"/>
          <w:left w:val="nil"/>
          <w:bottom w:val="nil"/>
          <w:right w:val="nil"/>
          <w:between w:val="nil"/>
        </w:pBdr>
        <w:bidi/>
        <w:spacing w:after="0" w:line="240" w:lineRule="auto"/>
        <w:rPr>
          <w:rFonts w:ascii="Garamond" w:eastAsia="Garamond" w:hAnsi="Garamond" w:cs="Arial"/>
          <w:b/>
          <w:color w:val="000000"/>
          <w:rtl/>
          <w:lang w:bidi="ar-IQ"/>
        </w:rPr>
      </w:pPr>
      <w:r w:rsidRPr="00347BD2">
        <w:rPr>
          <w:rFonts w:ascii="Garamond" w:eastAsia="Garamond" w:hAnsi="Garamond" w:cs="Arial" w:hint="cs"/>
          <w:b/>
          <w:color w:val="000000"/>
          <w:rtl/>
          <w:lang w:bidi="ar-IQ"/>
        </w:rPr>
        <w:t>معامل هيرش 1</w:t>
      </w:r>
    </w:p>
    <w:p w14:paraId="5FF5ECFE" w14:textId="2208C34A" w:rsidR="00347BD2" w:rsidRPr="00347BD2" w:rsidRDefault="00347BD2" w:rsidP="00347BD2">
      <w:pPr>
        <w:pBdr>
          <w:top w:val="nil"/>
          <w:left w:val="nil"/>
          <w:bottom w:val="nil"/>
          <w:right w:val="nil"/>
          <w:between w:val="nil"/>
        </w:pBdr>
        <w:bidi/>
        <w:spacing w:after="0" w:line="240" w:lineRule="auto"/>
        <w:rPr>
          <w:rFonts w:ascii="Garamond" w:eastAsia="Garamond" w:hAnsi="Garamond" w:cstheme="minorBidi"/>
          <w:b/>
          <w:color w:val="000000"/>
          <w:rtl/>
          <w:lang w:bidi="ar-IQ"/>
        </w:rPr>
      </w:pPr>
      <w:r w:rsidRPr="00347BD2">
        <w:rPr>
          <w:rFonts w:ascii="Garamond" w:eastAsia="Garamond" w:hAnsi="Garamond" w:cs="Arial" w:hint="cs"/>
          <w:b/>
          <w:color w:val="000000"/>
          <w:rtl/>
          <w:lang w:bidi="ar-IQ"/>
        </w:rPr>
        <w:t>درجه الباحث في الريسرجيت 15</w:t>
      </w:r>
      <w:r w:rsidRPr="00347BD2">
        <w:rPr>
          <w:rFonts w:ascii="Garamond" w:eastAsia="Garamond" w:hAnsi="Garamond" w:cs="Arial"/>
          <w:b/>
          <w:color w:val="000000"/>
          <w:rtl/>
          <w:lang w:bidi="ar-IQ"/>
        </w:rPr>
        <w:t xml:space="preserve">      </w:t>
      </w:r>
    </w:p>
    <w:p w14:paraId="156C7B96" w14:textId="77777777" w:rsidR="00347BD2" w:rsidRPr="00347BD2" w:rsidRDefault="00347BD2" w:rsidP="00347BD2">
      <w:pPr>
        <w:pBdr>
          <w:top w:val="nil"/>
          <w:left w:val="nil"/>
          <w:bottom w:val="single" w:sz="24" w:space="1" w:color="000000"/>
          <w:right w:val="nil"/>
          <w:between w:val="nil"/>
        </w:pBdr>
        <w:bidi/>
        <w:spacing w:after="0" w:line="240" w:lineRule="auto"/>
        <w:rPr>
          <w:rFonts w:ascii="Garamond" w:eastAsia="Garamond" w:hAnsi="Garamond" w:cs="Garamond"/>
          <w:b/>
          <w:color w:val="000000"/>
        </w:rPr>
      </w:pPr>
    </w:p>
    <w:p w14:paraId="1C0ED95D" w14:textId="77777777" w:rsidR="0069441F" w:rsidRPr="00347BD2" w:rsidRDefault="0069441F">
      <w:pPr>
        <w:spacing w:after="0" w:line="240" w:lineRule="auto"/>
        <w:rPr>
          <w:rFonts w:ascii="Garamond" w:eastAsia="Garamond" w:hAnsi="Garamond" w:cs="Garamond"/>
          <w:color w:val="000000"/>
        </w:rPr>
      </w:pPr>
    </w:p>
    <w:p w14:paraId="00B58EBE" w14:textId="4538BFDB" w:rsidR="0069441F" w:rsidRPr="00347BD2" w:rsidRDefault="009E0CF7" w:rsidP="00347BD2">
      <w:pPr>
        <w:numPr>
          <w:ilvl w:val="0"/>
          <w:numId w:val="4"/>
        </w:numPr>
        <w:pBdr>
          <w:top w:val="nil"/>
          <w:left w:val="nil"/>
          <w:bottom w:val="nil"/>
          <w:right w:val="nil"/>
          <w:between w:val="nil"/>
        </w:pBdr>
        <w:bidi/>
        <w:spacing w:after="0" w:line="240" w:lineRule="auto"/>
        <w:rPr>
          <w:color w:val="000000"/>
        </w:rPr>
      </w:pPr>
      <w:r w:rsidRPr="00347BD2">
        <w:rPr>
          <w:rFonts w:ascii="Garamond" w:eastAsia="Garamond" w:hAnsi="Garamond" w:cs="Garamond"/>
          <w:color w:val="000000"/>
        </w:rPr>
        <w:lastRenderedPageBreak/>
        <w:t>Certifications.  Conferences.    Workshops.</w:t>
      </w:r>
    </w:p>
    <w:p w14:paraId="0F2F28FC" w14:textId="3F2E1B06" w:rsidR="00347BD2" w:rsidRPr="00347BD2" w:rsidRDefault="00347BD2" w:rsidP="00347BD2">
      <w:pPr>
        <w:pStyle w:val="ListParagraph"/>
        <w:numPr>
          <w:ilvl w:val="0"/>
          <w:numId w:val="6"/>
        </w:numPr>
        <w:pBdr>
          <w:top w:val="nil"/>
          <w:left w:val="nil"/>
          <w:bottom w:val="nil"/>
          <w:right w:val="nil"/>
          <w:between w:val="nil"/>
        </w:pBdr>
        <w:bidi/>
        <w:spacing w:after="0" w:line="240" w:lineRule="auto"/>
        <w:rPr>
          <w:color w:val="000000"/>
          <w:rtl/>
        </w:rPr>
      </w:pPr>
      <w:r w:rsidRPr="00347BD2">
        <w:rPr>
          <w:rFonts w:hint="cs"/>
          <w:color w:val="000000"/>
          <w:rtl/>
        </w:rPr>
        <w:t xml:space="preserve">مدرب في الدوره التدريبية كيف تكتب بحثا علميا وكيف تتجنب الوقوع بالاخطاء الشائعة في كتابة المقالات </w:t>
      </w:r>
    </w:p>
    <w:p w14:paraId="66CF826E" w14:textId="2F4E9971" w:rsidR="00347BD2" w:rsidRPr="00347BD2" w:rsidRDefault="00347BD2" w:rsidP="00347BD2">
      <w:pPr>
        <w:pStyle w:val="ListParagraph"/>
        <w:numPr>
          <w:ilvl w:val="0"/>
          <w:numId w:val="6"/>
        </w:numPr>
        <w:pBdr>
          <w:top w:val="nil"/>
          <w:left w:val="nil"/>
          <w:bottom w:val="nil"/>
          <w:right w:val="nil"/>
          <w:between w:val="nil"/>
        </w:pBdr>
        <w:bidi/>
        <w:spacing w:after="0" w:line="240" w:lineRule="auto"/>
        <w:rPr>
          <w:color w:val="000000"/>
          <w:rtl/>
        </w:rPr>
      </w:pPr>
      <w:r w:rsidRPr="00347BD2">
        <w:rPr>
          <w:rFonts w:hint="cs"/>
          <w:color w:val="000000"/>
          <w:rtl/>
        </w:rPr>
        <w:t xml:space="preserve">محاظر في الدوره التدريبية عن فائدة الناظور الرحمي في حالات العقم </w:t>
      </w:r>
    </w:p>
    <w:p w14:paraId="75614F80" w14:textId="030EEA8E" w:rsidR="00347BD2" w:rsidRPr="00347BD2" w:rsidRDefault="00347BD2" w:rsidP="00347BD2">
      <w:pPr>
        <w:pStyle w:val="ListParagraph"/>
        <w:numPr>
          <w:ilvl w:val="0"/>
          <w:numId w:val="6"/>
        </w:numPr>
        <w:pBdr>
          <w:top w:val="nil"/>
          <w:left w:val="nil"/>
          <w:bottom w:val="nil"/>
          <w:right w:val="nil"/>
          <w:between w:val="nil"/>
        </w:pBdr>
        <w:bidi/>
        <w:spacing w:after="0" w:line="240" w:lineRule="auto"/>
        <w:rPr>
          <w:color w:val="000000"/>
          <w:rtl/>
        </w:rPr>
      </w:pPr>
      <w:r w:rsidRPr="00347BD2">
        <w:rPr>
          <w:rFonts w:hint="cs"/>
          <w:color w:val="000000"/>
          <w:rtl/>
        </w:rPr>
        <w:t xml:space="preserve">محاظر في الدوره التدريبية عن تاثير العلاجات المساعده علي الانجاب في معالجة العقم </w:t>
      </w:r>
    </w:p>
    <w:p w14:paraId="6E49036E" w14:textId="516CDB2A" w:rsidR="00347BD2" w:rsidRPr="00347BD2" w:rsidRDefault="00347BD2" w:rsidP="00347BD2">
      <w:pPr>
        <w:pStyle w:val="ListParagraph"/>
        <w:numPr>
          <w:ilvl w:val="0"/>
          <w:numId w:val="6"/>
        </w:numPr>
        <w:pBdr>
          <w:top w:val="nil"/>
          <w:left w:val="nil"/>
          <w:bottom w:val="nil"/>
          <w:right w:val="nil"/>
          <w:between w:val="nil"/>
        </w:pBdr>
        <w:bidi/>
        <w:spacing w:after="0" w:line="240" w:lineRule="auto"/>
        <w:rPr>
          <w:color w:val="000000"/>
          <w:rtl/>
        </w:rPr>
      </w:pPr>
      <w:r w:rsidRPr="00347BD2">
        <w:rPr>
          <w:rFonts w:hint="cs"/>
          <w:color w:val="000000"/>
          <w:rtl/>
        </w:rPr>
        <w:t xml:space="preserve">محاظر في ورشات ومحاظرات تدريبية متنوعة في التعليم الطبي المستمر </w:t>
      </w:r>
    </w:p>
    <w:p w14:paraId="5820B478" w14:textId="6CD6DCB6" w:rsidR="00347BD2" w:rsidRPr="00347BD2" w:rsidRDefault="00347BD2" w:rsidP="00347BD2">
      <w:pPr>
        <w:pStyle w:val="ListParagraph"/>
        <w:numPr>
          <w:ilvl w:val="0"/>
          <w:numId w:val="6"/>
        </w:numPr>
        <w:pBdr>
          <w:top w:val="nil"/>
          <w:left w:val="nil"/>
          <w:bottom w:val="nil"/>
          <w:right w:val="nil"/>
          <w:between w:val="nil"/>
        </w:pBdr>
        <w:bidi/>
        <w:spacing w:after="0" w:line="240" w:lineRule="auto"/>
        <w:rPr>
          <w:color w:val="000000"/>
          <w:rtl/>
        </w:rPr>
      </w:pPr>
      <w:r w:rsidRPr="00347BD2">
        <w:rPr>
          <w:rFonts w:hint="cs"/>
          <w:color w:val="000000"/>
          <w:rtl/>
        </w:rPr>
        <w:t xml:space="preserve">القاء بحوث في مؤتمرات عالمية ومحلية </w:t>
      </w:r>
    </w:p>
    <w:p w14:paraId="09DE2CDA" w14:textId="15DDA78D" w:rsidR="00347BD2" w:rsidRPr="00347BD2" w:rsidRDefault="00347BD2" w:rsidP="00347BD2">
      <w:pPr>
        <w:pStyle w:val="ListParagraph"/>
        <w:numPr>
          <w:ilvl w:val="0"/>
          <w:numId w:val="6"/>
        </w:numPr>
        <w:pBdr>
          <w:top w:val="nil"/>
          <w:left w:val="nil"/>
          <w:bottom w:val="nil"/>
          <w:right w:val="nil"/>
          <w:between w:val="nil"/>
        </w:pBdr>
        <w:bidi/>
        <w:spacing w:after="0" w:line="240" w:lineRule="auto"/>
        <w:rPr>
          <w:color w:val="000000"/>
          <w:rtl/>
        </w:rPr>
      </w:pPr>
      <w:r w:rsidRPr="00347BD2">
        <w:rPr>
          <w:rFonts w:hint="cs"/>
          <w:color w:val="000000"/>
          <w:rtl/>
        </w:rPr>
        <w:t xml:space="preserve">المشاركة ببوسترات في مؤتمر المناعة البريطاني في المملكة المتحده </w:t>
      </w:r>
    </w:p>
    <w:p w14:paraId="737187F0" w14:textId="6D077763" w:rsidR="00347BD2" w:rsidRPr="00347BD2" w:rsidRDefault="00347BD2" w:rsidP="00347BD2">
      <w:pPr>
        <w:pBdr>
          <w:top w:val="nil"/>
          <w:left w:val="nil"/>
          <w:bottom w:val="nil"/>
          <w:right w:val="nil"/>
          <w:between w:val="nil"/>
        </w:pBdr>
        <w:spacing w:after="0" w:line="240" w:lineRule="auto"/>
        <w:ind w:left="360"/>
        <w:rPr>
          <w:rFonts w:ascii="Arial" w:hAnsi="Arial" w:cs="Arial"/>
          <w:color w:val="222222"/>
          <w:shd w:val="clear" w:color="auto" w:fill="FFFFFF"/>
          <w:rtl/>
        </w:rPr>
      </w:pPr>
      <w:r w:rsidRPr="00347BD2">
        <w:rPr>
          <w:rFonts w:ascii="Arial" w:hAnsi="Arial" w:cs="Arial"/>
        </w:rPr>
        <w:t xml:space="preserve">Wassan Nori Mohammad Hassan, Hind Abdul Khaliq Showman, </w:t>
      </w:r>
      <w:proofErr w:type="spellStart"/>
      <w:r w:rsidRPr="00347BD2">
        <w:rPr>
          <w:rFonts w:ascii="Arial" w:hAnsi="Arial" w:cs="Arial"/>
        </w:rPr>
        <w:t>Roaa</w:t>
      </w:r>
      <w:proofErr w:type="spellEnd"/>
      <w:r w:rsidRPr="00347BD2">
        <w:rPr>
          <w:rFonts w:ascii="Arial" w:hAnsi="Arial" w:cs="Arial"/>
        </w:rPr>
        <w:t xml:space="preserve"> Mokram Hamed . Alpha 1 Antitrypsin in Era of COVID-19; A Shiny Armor Against severe Maternal  Infection, </w:t>
      </w:r>
      <w:proofErr w:type="spellStart"/>
      <w:r w:rsidRPr="00347BD2">
        <w:rPr>
          <w:rFonts w:ascii="Arial" w:hAnsi="Arial" w:cs="Arial"/>
        </w:rPr>
        <w:t>iposter</w:t>
      </w:r>
      <w:proofErr w:type="spellEnd"/>
      <w:r w:rsidRPr="00347BD2">
        <w:rPr>
          <w:rFonts w:ascii="Arial" w:hAnsi="Arial" w:cs="Arial"/>
        </w:rPr>
        <w:t xml:space="preserve"> session no.65 for </w:t>
      </w:r>
      <w:bookmarkStart w:id="3" w:name="_Hlk70451903"/>
      <w:r w:rsidRPr="00347BD2">
        <w:rPr>
          <w:rFonts w:ascii="Arial" w:hAnsi="Arial" w:cs="Arial"/>
        </w:rPr>
        <w:t xml:space="preserve">BSI conference </w:t>
      </w:r>
      <w:bookmarkEnd w:id="3"/>
      <w:r w:rsidRPr="00347BD2">
        <w:rPr>
          <w:rFonts w:ascii="Arial" w:hAnsi="Arial" w:cs="Arial"/>
        </w:rPr>
        <w:t xml:space="preserve">held at 2-12-2020  viewed at the link: </w:t>
      </w:r>
      <w:hyperlink r:id="rId11" w:tgtFrame="_blank" w:history="1">
        <w:r w:rsidRPr="00347BD2">
          <w:rPr>
            <w:rFonts w:ascii="Arial" w:hAnsi="Arial" w:cs="Arial"/>
            <w:color w:val="1155CC"/>
            <w:u w:val="single"/>
            <w:shd w:val="clear" w:color="auto" w:fill="FFFFFF"/>
          </w:rPr>
          <w:t>bsivirtualconference.ipostersessions.com</w:t>
        </w:r>
      </w:hyperlink>
      <w:r w:rsidRPr="00347BD2">
        <w:rPr>
          <w:rFonts w:ascii="Arial" w:hAnsi="Arial" w:cs="Arial"/>
          <w:color w:val="222222"/>
          <w:shd w:val="clear" w:color="auto" w:fill="FFFFFF"/>
        </w:rPr>
        <w:t>.</w:t>
      </w:r>
    </w:p>
    <w:p w14:paraId="527C0866" w14:textId="1C104C01" w:rsidR="00347BD2" w:rsidRPr="00347BD2" w:rsidRDefault="00347BD2" w:rsidP="00347BD2">
      <w:pPr>
        <w:pStyle w:val="ListParagraph"/>
        <w:numPr>
          <w:ilvl w:val="0"/>
          <w:numId w:val="7"/>
        </w:numPr>
        <w:pBdr>
          <w:top w:val="nil"/>
          <w:left w:val="nil"/>
          <w:bottom w:val="nil"/>
          <w:right w:val="nil"/>
          <w:between w:val="nil"/>
        </w:pBdr>
        <w:bidi/>
        <w:spacing w:after="0" w:line="240" w:lineRule="auto"/>
        <w:rPr>
          <w:rFonts w:ascii="Arial" w:hAnsi="Arial" w:cs="Arial"/>
          <w:rtl/>
        </w:rPr>
      </w:pPr>
      <w:r w:rsidRPr="00347BD2">
        <w:rPr>
          <w:rFonts w:ascii="Arial" w:hAnsi="Arial" w:cs="Arial" w:hint="cs"/>
          <w:rtl/>
        </w:rPr>
        <w:t xml:space="preserve">عضو لجنة علمية في مؤتمر تركيا للتخصصات الصحيه وموتمر ليبيا الخامس للعلوم الطبيه والصيدلانية </w:t>
      </w:r>
    </w:p>
    <w:p w14:paraId="1F87A1A7" w14:textId="18802148" w:rsidR="00347BD2" w:rsidRPr="00347BD2" w:rsidRDefault="004B150F" w:rsidP="00347BD2">
      <w:pPr>
        <w:ind w:left="90"/>
        <w:contextualSpacing/>
        <w:rPr>
          <w:rFonts w:ascii="Arial" w:hAnsi="Arial" w:cs="Arial"/>
        </w:rPr>
      </w:pPr>
      <w:hyperlink r:id="rId12" w:history="1">
        <w:r w:rsidR="00347BD2" w:rsidRPr="00347BD2">
          <w:rPr>
            <w:rFonts w:ascii="Arial" w:hAnsi="Arial" w:cs="Arial"/>
            <w:color w:val="0000FF"/>
            <w:u w:val="single"/>
          </w:rPr>
          <w:t>https://www.biohealthcongress.com/scientific-committee/</w:t>
        </w:r>
      </w:hyperlink>
    </w:p>
    <w:p w14:paraId="06898B92" w14:textId="69B21ECA" w:rsidR="00347BD2" w:rsidRPr="00347BD2" w:rsidRDefault="004B150F" w:rsidP="00347BD2">
      <w:pPr>
        <w:ind w:left="90"/>
        <w:contextualSpacing/>
        <w:rPr>
          <w:rFonts w:ascii="Arial" w:hAnsi="Arial" w:cs="Arial"/>
        </w:rPr>
      </w:pPr>
      <w:hyperlink r:id="rId13" w:history="1">
        <w:r w:rsidR="00347BD2" w:rsidRPr="00347BD2">
          <w:rPr>
            <w:rFonts w:ascii="Arial" w:hAnsi="Arial" w:cs="Arial"/>
            <w:color w:val="0000FF"/>
            <w:u w:val="single"/>
          </w:rPr>
          <w:t>https://www.facebook.com/107211794182323/posts/299891398247694/</w:t>
        </w:r>
      </w:hyperlink>
    </w:p>
    <w:p w14:paraId="2D250376" w14:textId="3BE11492" w:rsidR="00347BD2" w:rsidRDefault="00347BD2" w:rsidP="00347BD2">
      <w:pPr>
        <w:pBdr>
          <w:top w:val="nil"/>
          <w:left w:val="nil"/>
          <w:bottom w:val="nil"/>
          <w:right w:val="nil"/>
          <w:between w:val="nil"/>
        </w:pBdr>
        <w:spacing w:after="0" w:line="240" w:lineRule="auto"/>
        <w:rPr>
          <w:color w:val="000000"/>
        </w:rPr>
      </w:pPr>
    </w:p>
    <w:p w14:paraId="5031CD37" w14:textId="77777777" w:rsidR="0069441F" w:rsidRDefault="0069441F">
      <w:pPr>
        <w:bidi/>
        <w:spacing w:after="0" w:line="240" w:lineRule="auto"/>
        <w:rPr>
          <w:rFonts w:ascii="Garamond" w:eastAsia="Garamond" w:hAnsi="Garamond" w:cs="Garamond"/>
          <w:color w:val="000000"/>
        </w:rPr>
      </w:pPr>
    </w:p>
    <w:p w14:paraId="219A87AE" w14:textId="77777777" w:rsidR="0069441F" w:rsidRDefault="009E0CF7">
      <w:pPr>
        <w:jc w:val="center"/>
        <w:rPr>
          <w:rFonts w:ascii="Garamond" w:eastAsia="Garamond" w:hAnsi="Garamond" w:cs="Garamond"/>
          <w:b/>
          <w:i/>
          <w:color w:val="000000"/>
          <w:sz w:val="27"/>
          <w:szCs w:val="27"/>
        </w:rPr>
      </w:pPr>
      <w:r>
        <w:rPr>
          <w:rFonts w:ascii="Garamond" w:eastAsia="Garamond" w:hAnsi="Garamond" w:cs="Garamond"/>
          <w:b/>
          <w:i/>
          <w:color w:val="000000"/>
          <w:sz w:val="27"/>
          <w:szCs w:val="27"/>
        </w:rPr>
        <w:t>Curriculum Vitae</w:t>
      </w:r>
    </w:p>
    <w:tbl>
      <w:tblPr>
        <w:tblW w:w="1072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2"/>
      </w:tblGrid>
      <w:tr w:rsidR="00347BD2" w14:paraId="1D34DD01" w14:textId="77777777" w:rsidTr="009E0CF7">
        <w:trPr>
          <w:trHeight w:val="609"/>
        </w:trPr>
        <w:tc>
          <w:tcPr>
            <w:tcW w:w="10722" w:type="dxa"/>
            <w:shd w:val="clear" w:color="auto" w:fill="CCFF66"/>
          </w:tcPr>
          <w:p w14:paraId="16462CE4" w14:textId="3FC7B66C" w:rsidR="00347BD2" w:rsidRDefault="00347BD2" w:rsidP="00347BD2">
            <w:pPr>
              <w:spacing w:after="0" w:line="240" w:lineRule="auto"/>
              <w:jc w:val="center"/>
              <w:rPr>
                <w:b/>
                <w:sz w:val="36"/>
                <w:szCs w:val="36"/>
              </w:rPr>
            </w:pPr>
            <w:r w:rsidRPr="00347BD2">
              <w:rPr>
                <w:b/>
                <w:sz w:val="36"/>
                <w:szCs w:val="36"/>
              </w:rPr>
              <w:t xml:space="preserve">Wassan Nori </w:t>
            </w:r>
          </w:p>
        </w:tc>
      </w:tr>
    </w:tbl>
    <w:p w14:paraId="6FF2A14E" w14:textId="2A1FB9B8" w:rsidR="0069441F" w:rsidRDefault="009E0CF7">
      <w:pPr>
        <w:spacing w:after="0" w:line="240" w:lineRule="auto"/>
        <w:jc w:val="center"/>
        <w:rPr>
          <w:rFonts w:ascii="Garamond" w:eastAsia="Garamond" w:hAnsi="Garamond" w:cs="Garamond"/>
          <w:b/>
          <w:color w:val="000000"/>
        </w:rPr>
      </w:pPr>
      <w:r>
        <w:rPr>
          <w:rFonts w:ascii="Garamond" w:eastAsia="Garamond" w:hAnsi="Garamond" w:cs="Garamond"/>
          <w:b/>
          <w:i/>
          <w:color w:val="000000"/>
        </w:rPr>
        <w:t>Mustansiriyah University – College of -</w:t>
      </w:r>
      <w:r w:rsidR="00347BD2">
        <w:rPr>
          <w:rFonts w:ascii="Garamond" w:eastAsia="Garamond" w:hAnsi="Garamond" w:cs="Times New Roman"/>
          <w:b/>
          <w:i/>
          <w:color w:val="000000"/>
        </w:rPr>
        <w:t>medicine</w:t>
      </w:r>
      <w:r>
        <w:rPr>
          <w:rFonts w:ascii="Garamond" w:eastAsia="Garamond" w:hAnsi="Garamond" w:cs="Garamond"/>
          <w:b/>
          <w:i/>
          <w:color w:val="000000"/>
        </w:rPr>
        <w:t>-</w:t>
      </w:r>
    </w:p>
    <w:p w14:paraId="4A23303C" w14:textId="168580A3" w:rsidR="0069441F" w:rsidRDefault="009E0CF7">
      <w:pPr>
        <w:spacing w:after="0" w:line="240" w:lineRule="auto"/>
        <w:jc w:val="center"/>
        <w:rPr>
          <w:rFonts w:ascii="Garamond" w:eastAsia="Garamond" w:hAnsi="Garamond" w:cs="Garamond"/>
          <w:color w:val="000000"/>
        </w:rPr>
      </w:pPr>
      <w:r>
        <w:rPr>
          <w:rFonts w:ascii="Garamond" w:eastAsia="Garamond" w:hAnsi="Garamond" w:cs="Garamond"/>
          <w:b/>
          <w:i/>
          <w:color w:val="000000"/>
        </w:rPr>
        <w:t>Mobile</w:t>
      </w:r>
      <w:r>
        <w:rPr>
          <w:rFonts w:ascii="Garamond" w:eastAsia="Garamond" w:hAnsi="Garamond" w:cs="Garamond"/>
          <w:i/>
          <w:color w:val="000000"/>
        </w:rPr>
        <w:t>: +9</w:t>
      </w:r>
      <w:r w:rsidR="00347BD2">
        <w:rPr>
          <w:rFonts w:ascii="Garamond" w:eastAsia="Garamond" w:hAnsi="Garamond" w:cs="Garamond"/>
          <w:i/>
          <w:color w:val="000000"/>
        </w:rPr>
        <w:t>647831889034</w:t>
      </w:r>
    </w:p>
    <w:p w14:paraId="04B6756F" w14:textId="029D139D" w:rsidR="00224A5D" w:rsidRPr="00224A5D" w:rsidRDefault="009E0CF7" w:rsidP="00224A5D">
      <w:pPr>
        <w:pBdr>
          <w:bottom w:val="single" w:sz="6" w:space="1" w:color="000000"/>
        </w:pBdr>
        <w:jc w:val="center"/>
        <w:rPr>
          <w:rFonts w:ascii="Garamond" w:eastAsia="Garamond" w:hAnsi="Garamond" w:cs="Garamond"/>
          <w:color w:val="000000"/>
        </w:rPr>
      </w:pPr>
      <w:r w:rsidRPr="00224A5D">
        <w:rPr>
          <w:rFonts w:ascii="Garamond" w:eastAsia="Garamond" w:hAnsi="Garamond" w:cs="Garamond"/>
          <w:color w:val="000000"/>
        </w:rPr>
        <w:t xml:space="preserve">Email: </w:t>
      </w:r>
      <w:r w:rsidR="00347BD2" w:rsidRPr="00224A5D">
        <w:rPr>
          <w:rFonts w:ascii="Garamond" w:eastAsia="Garamond" w:hAnsi="Garamond" w:cs="Garamond"/>
          <w:color w:val="000000"/>
        </w:rPr>
        <w:t xml:space="preserve">Dr.wassan76@uomustansiriyah.edu.iq </w:t>
      </w:r>
      <w:r w:rsidR="00224A5D" w:rsidRPr="00224A5D">
        <w:rPr>
          <w:rFonts w:ascii="Garamond" w:eastAsia="Garamond" w:hAnsi="Garamond" w:cs="Garamond"/>
          <w:color w:val="000000"/>
        </w:rPr>
        <w:tab/>
      </w:r>
    </w:p>
    <w:p w14:paraId="66C3E75B" w14:textId="77777777" w:rsidR="00224A5D" w:rsidRPr="00224A5D" w:rsidRDefault="00224A5D" w:rsidP="00224A5D">
      <w:pPr>
        <w:pBdr>
          <w:bottom w:val="single" w:sz="6" w:space="1" w:color="000000"/>
        </w:pBdr>
        <w:spacing w:after="0"/>
        <w:rPr>
          <w:rFonts w:ascii="Garamond" w:eastAsia="Garamond" w:hAnsi="Garamond" w:cs="Garamond"/>
          <w:color w:val="000000"/>
        </w:rPr>
      </w:pPr>
      <w:r w:rsidRPr="00224A5D">
        <w:rPr>
          <w:rFonts w:ascii="Garamond" w:eastAsia="Garamond" w:hAnsi="Garamond" w:cs="Garamond"/>
          <w:color w:val="000000"/>
        </w:rPr>
        <w:t xml:space="preserve">Scopus Author ID: 57219028286                         </w:t>
      </w:r>
    </w:p>
    <w:p w14:paraId="102ABC8D" w14:textId="048F8B91" w:rsidR="00224A5D" w:rsidRPr="00224A5D" w:rsidRDefault="00224A5D" w:rsidP="00224A5D">
      <w:pPr>
        <w:pBdr>
          <w:bottom w:val="single" w:sz="6" w:space="1" w:color="000000"/>
        </w:pBdr>
        <w:spacing w:after="0"/>
        <w:rPr>
          <w:rFonts w:ascii="Garamond" w:eastAsia="Garamond" w:hAnsi="Garamond" w:cs="Garamond"/>
          <w:color w:val="000000"/>
        </w:rPr>
      </w:pPr>
      <w:r w:rsidRPr="00224A5D">
        <w:rPr>
          <w:rFonts w:ascii="Garamond" w:eastAsia="Garamond" w:hAnsi="Garamond" w:cs="Garamond"/>
          <w:color w:val="000000"/>
        </w:rPr>
        <w:t>Google Scholar : https://uomustansiriyah.edu.iq/e-learn/profile.php?id=1565</w:t>
      </w:r>
    </w:p>
    <w:p w14:paraId="31F1F429" w14:textId="77777777" w:rsidR="0069441F" w:rsidRDefault="009E0CF7">
      <w:pPr>
        <w:pBdr>
          <w:top w:val="nil"/>
          <w:left w:val="nil"/>
          <w:bottom w:val="single" w:sz="24" w:space="1" w:color="000000"/>
          <w:right w:val="nil"/>
          <w:between w:val="nil"/>
        </w:pBdr>
        <w:spacing w:after="0" w:line="240" w:lineRule="auto"/>
        <w:rPr>
          <w:rFonts w:ascii="Garamond" w:eastAsia="Garamond" w:hAnsi="Garamond" w:cs="Garamond"/>
          <w:b/>
          <w:smallCaps/>
          <w:color w:val="000000"/>
        </w:rPr>
      </w:pPr>
      <w:r>
        <w:rPr>
          <w:rFonts w:ascii="Garamond" w:eastAsia="Garamond" w:hAnsi="Garamond" w:cs="Garamond"/>
          <w:smallCaps/>
          <w:color w:val="000000"/>
          <w:sz w:val="24"/>
          <w:szCs w:val="24"/>
        </w:rPr>
        <w:t xml:space="preserve"> </w:t>
      </w:r>
      <w:r>
        <w:rPr>
          <w:rFonts w:ascii="Garamond" w:eastAsia="Garamond" w:hAnsi="Garamond" w:cs="Garamond"/>
          <w:b/>
          <w:smallCaps/>
          <w:color w:val="000000"/>
          <w:sz w:val="28"/>
          <w:szCs w:val="28"/>
        </w:rPr>
        <w:t>Personal Summary:</w:t>
      </w:r>
    </w:p>
    <w:p w14:paraId="2A30A07D" w14:textId="77777777" w:rsidR="0069441F" w:rsidRDefault="009E0CF7">
      <w:p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b/>
          <w:color w:val="000000"/>
        </w:rPr>
        <w:t xml:space="preserve"> </w:t>
      </w:r>
    </w:p>
    <w:p w14:paraId="64AF13D8" w14:textId="2CE6F5FE" w:rsidR="00347BD2" w:rsidRPr="00347BD2" w:rsidRDefault="00347BD2" w:rsidP="00347BD2">
      <w:pPr>
        <w:spacing w:after="0" w:line="240" w:lineRule="auto"/>
        <w:rPr>
          <w:rFonts w:ascii="Garamond" w:eastAsia="Garamond" w:hAnsi="Garamond" w:cs="Garamond"/>
          <w:color w:val="000000"/>
        </w:rPr>
      </w:pPr>
      <w:r w:rsidRPr="00347BD2">
        <w:rPr>
          <w:rFonts w:ascii="Garamond" w:eastAsia="Garamond" w:hAnsi="Garamond" w:cs="Garamond"/>
          <w:color w:val="000000"/>
        </w:rPr>
        <w:t xml:space="preserve">Assistant Professor at Mustansirihia college of medicine for 9 years, modulating teaching courses and lectures, conducting exams for </w:t>
      </w:r>
      <w:proofErr w:type="gramStart"/>
      <w:r w:rsidRPr="00347BD2">
        <w:rPr>
          <w:rFonts w:ascii="Garamond" w:eastAsia="Garamond" w:hAnsi="Garamond" w:cs="Garamond"/>
          <w:color w:val="000000"/>
        </w:rPr>
        <w:t>students</w:t>
      </w:r>
      <w:proofErr w:type="gramEnd"/>
      <w:r w:rsidRPr="00347BD2">
        <w:rPr>
          <w:rFonts w:ascii="Garamond" w:eastAsia="Garamond" w:hAnsi="Garamond" w:cs="Garamond"/>
          <w:color w:val="000000"/>
        </w:rPr>
        <w:t xml:space="preserve"> evaluation.</w:t>
      </w:r>
    </w:p>
    <w:p w14:paraId="2B9935DD" w14:textId="77777777" w:rsidR="00347BD2" w:rsidRPr="00347BD2" w:rsidRDefault="00347BD2" w:rsidP="00347BD2">
      <w:pPr>
        <w:spacing w:after="0" w:line="240" w:lineRule="auto"/>
        <w:rPr>
          <w:rFonts w:ascii="Garamond" w:eastAsia="Garamond" w:hAnsi="Garamond" w:cs="Garamond"/>
          <w:color w:val="000000"/>
        </w:rPr>
      </w:pPr>
      <w:r w:rsidRPr="00347BD2">
        <w:rPr>
          <w:rFonts w:ascii="Garamond" w:eastAsia="Garamond" w:hAnsi="Garamond" w:cs="Garamond"/>
          <w:color w:val="000000"/>
        </w:rPr>
        <w:t>Senior of OBG for 20 years of expertise in all related Surgeries. Special interest in IVF</w:t>
      </w:r>
    </w:p>
    <w:p w14:paraId="082CB5C4" w14:textId="77777777" w:rsidR="0069441F" w:rsidRDefault="0069441F">
      <w:pPr>
        <w:spacing w:after="0" w:line="240" w:lineRule="auto"/>
        <w:rPr>
          <w:rFonts w:ascii="Garamond" w:eastAsia="Garamond" w:hAnsi="Garamond" w:cs="Garamond"/>
          <w:color w:val="000000"/>
          <w:sz w:val="24"/>
          <w:szCs w:val="24"/>
        </w:rPr>
      </w:pPr>
    </w:p>
    <w:p w14:paraId="3645E331" w14:textId="77777777" w:rsidR="0069441F" w:rsidRDefault="009E0CF7">
      <w:pPr>
        <w:pBdr>
          <w:top w:val="nil"/>
          <w:left w:val="nil"/>
          <w:bottom w:val="single" w:sz="24" w:space="1" w:color="000000"/>
          <w:right w:val="nil"/>
          <w:between w:val="nil"/>
        </w:pBdr>
        <w:spacing w:after="0" w:line="240" w:lineRule="auto"/>
        <w:rPr>
          <w:rFonts w:ascii="Garamond" w:eastAsia="Garamond" w:hAnsi="Garamond" w:cs="Garamond"/>
          <w:smallCaps/>
          <w:color w:val="000000"/>
          <w:sz w:val="24"/>
          <w:szCs w:val="24"/>
        </w:rPr>
      </w:pPr>
      <w:r>
        <w:rPr>
          <w:rFonts w:ascii="Garamond" w:eastAsia="Garamond" w:hAnsi="Garamond" w:cs="Garamond"/>
          <w:smallCaps/>
          <w:color w:val="000000"/>
          <w:sz w:val="24"/>
          <w:szCs w:val="24"/>
        </w:rPr>
        <w:t xml:space="preserve"> </w:t>
      </w:r>
      <w:r>
        <w:rPr>
          <w:rFonts w:ascii="Garamond" w:eastAsia="Garamond" w:hAnsi="Garamond" w:cs="Garamond"/>
          <w:b/>
          <w:smallCaps/>
          <w:color w:val="000000"/>
          <w:sz w:val="28"/>
          <w:szCs w:val="28"/>
        </w:rPr>
        <w:t>Education:</w:t>
      </w:r>
    </w:p>
    <w:p w14:paraId="3229911D" w14:textId="77777777" w:rsidR="0069441F" w:rsidRDefault="009E0CF7">
      <w:p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b/>
          <w:color w:val="000000"/>
        </w:rPr>
        <w:t xml:space="preserve"> </w:t>
      </w:r>
    </w:p>
    <w:p w14:paraId="3E0927F9" w14:textId="076C236C" w:rsidR="0069441F" w:rsidRDefault="00347BD2">
      <w:pPr>
        <w:numPr>
          <w:ilvl w:val="0"/>
          <w:numId w:val="1"/>
        </w:numPr>
        <w:pBdr>
          <w:top w:val="nil"/>
          <w:left w:val="nil"/>
          <w:bottom w:val="nil"/>
          <w:right w:val="nil"/>
          <w:between w:val="nil"/>
        </w:pBdr>
        <w:spacing w:after="0" w:line="240" w:lineRule="auto"/>
        <w:rPr>
          <w:color w:val="000000"/>
        </w:rPr>
      </w:pPr>
      <w:r w:rsidRPr="00347BD2">
        <w:rPr>
          <w:rFonts w:ascii="Garamond" w:eastAsia="Garamond" w:hAnsi="Garamond" w:cs="Garamond"/>
          <w:color w:val="000000"/>
        </w:rPr>
        <w:t>Baghdad College of medicine graduate M B Ch B;  at 1994</w:t>
      </w:r>
      <w:r w:rsidR="009E0CF7">
        <w:rPr>
          <w:rFonts w:ascii="Garamond" w:eastAsia="Garamond" w:hAnsi="Garamond" w:cs="Garamond"/>
          <w:color w:val="000000"/>
        </w:rPr>
        <w:t>M.Sc. #2:</w:t>
      </w:r>
    </w:p>
    <w:p w14:paraId="35B1C6A6" w14:textId="77777777" w:rsidR="00347BD2" w:rsidRPr="00347BD2" w:rsidRDefault="00347BD2" w:rsidP="00347BD2">
      <w:pPr>
        <w:pStyle w:val="ListParagraph"/>
        <w:numPr>
          <w:ilvl w:val="0"/>
          <w:numId w:val="8"/>
        </w:numPr>
        <w:pBdr>
          <w:top w:val="nil"/>
          <w:left w:val="nil"/>
          <w:bottom w:val="nil"/>
          <w:right w:val="nil"/>
          <w:between w:val="nil"/>
        </w:pBdr>
        <w:spacing w:after="0" w:line="240" w:lineRule="auto"/>
        <w:ind w:left="720"/>
        <w:rPr>
          <w:rFonts w:ascii="Garamond" w:eastAsia="Garamond" w:hAnsi="Garamond" w:cs="Garamond"/>
          <w:color w:val="000000"/>
        </w:rPr>
      </w:pPr>
      <w:r w:rsidRPr="00347BD2">
        <w:rPr>
          <w:rFonts w:ascii="Garamond" w:eastAsia="Garamond" w:hAnsi="Garamond" w:cs="Garamond"/>
          <w:color w:val="000000"/>
        </w:rPr>
        <w:t>Member of Arabian Board of Obstetrics and Gynecology since 2010</w:t>
      </w:r>
    </w:p>
    <w:p w14:paraId="001E8E39" w14:textId="679AA9ED" w:rsidR="00347BD2" w:rsidRPr="00347BD2" w:rsidRDefault="00347BD2" w:rsidP="00347BD2">
      <w:pPr>
        <w:pStyle w:val="ListParagraph"/>
        <w:numPr>
          <w:ilvl w:val="0"/>
          <w:numId w:val="8"/>
        </w:numPr>
        <w:pBdr>
          <w:top w:val="nil"/>
          <w:left w:val="nil"/>
          <w:bottom w:val="nil"/>
          <w:right w:val="nil"/>
          <w:between w:val="nil"/>
        </w:pBdr>
        <w:spacing w:after="0" w:line="240" w:lineRule="auto"/>
        <w:ind w:left="720"/>
        <w:rPr>
          <w:rFonts w:ascii="Garamond" w:eastAsia="Garamond" w:hAnsi="Garamond" w:cs="Garamond"/>
          <w:color w:val="000000"/>
        </w:rPr>
      </w:pPr>
      <w:r w:rsidRPr="00347BD2">
        <w:rPr>
          <w:rFonts w:ascii="Garamond" w:eastAsia="Garamond" w:hAnsi="Garamond" w:cs="Garamond"/>
          <w:color w:val="000000"/>
        </w:rPr>
        <w:t>Fellow of Iraqi Board for Obstetrics and Gynecology since 2010</w:t>
      </w:r>
    </w:p>
    <w:p w14:paraId="7C6BAE97" w14:textId="474A14C2" w:rsidR="0069441F" w:rsidRPr="00347BD2" w:rsidRDefault="00347BD2" w:rsidP="00347BD2">
      <w:pPr>
        <w:pStyle w:val="ListParagraph"/>
        <w:numPr>
          <w:ilvl w:val="0"/>
          <w:numId w:val="8"/>
        </w:numPr>
        <w:pBdr>
          <w:top w:val="nil"/>
          <w:left w:val="nil"/>
          <w:bottom w:val="nil"/>
          <w:right w:val="nil"/>
          <w:between w:val="nil"/>
        </w:pBdr>
        <w:spacing w:after="0" w:line="240" w:lineRule="auto"/>
        <w:ind w:left="720"/>
        <w:rPr>
          <w:rFonts w:ascii="Garamond" w:eastAsia="Garamond" w:hAnsi="Garamond" w:cs="Garamond"/>
          <w:color w:val="000000"/>
        </w:rPr>
      </w:pPr>
      <w:r w:rsidRPr="00347BD2">
        <w:rPr>
          <w:rFonts w:ascii="Garamond" w:eastAsia="Garamond" w:hAnsi="Garamond" w:cs="Garamond"/>
          <w:color w:val="000000"/>
        </w:rPr>
        <w:t>Part I MRCOG at 2008</w:t>
      </w:r>
    </w:p>
    <w:p w14:paraId="27166EDA" w14:textId="3ED614F4" w:rsidR="0069441F" w:rsidRPr="004B150F" w:rsidRDefault="009E0CF7" w:rsidP="00EB2231">
      <w:pPr>
        <w:pBdr>
          <w:top w:val="nil"/>
          <w:left w:val="nil"/>
          <w:bottom w:val="single" w:sz="24" w:space="1" w:color="000000"/>
          <w:right w:val="nil"/>
          <w:between w:val="nil"/>
        </w:pBdr>
        <w:spacing w:after="0" w:line="240" w:lineRule="auto"/>
        <w:rPr>
          <w:rFonts w:ascii="Garamond" w:eastAsia="Garamond" w:hAnsi="Garamond" w:cstheme="minorBidi" w:hint="cs"/>
          <w:smallCaps/>
          <w:color w:val="000000"/>
          <w:sz w:val="24"/>
          <w:szCs w:val="24"/>
          <w:rtl/>
          <w:lang w:bidi="ar-IQ"/>
        </w:rPr>
      </w:pPr>
      <w:r>
        <w:rPr>
          <w:rFonts w:ascii="Garamond" w:eastAsia="Garamond" w:hAnsi="Garamond" w:cs="Garamond"/>
          <w:color w:val="000000"/>
          <w:sz w:val="24"/>
          <w:szCs w:val="24"/>
        </w:rPr>
        <w:t xml:space="preserve"> </w:t>
      </w:r>
      <w:r>
        <w:rPr>
          <w:rFonts w:ascii="Garamond" w:eastAsia="Garamond" w:hAnsi="Garamond" w:cs="Garamond"/>
          <w:b/>
          <w:color w:val="000000"/>
          <w:sz w:val="28"/>
          <w:szCs w:val="28"/>
        </w:rPr>
        <w:t>A</w:t>
      </w:r>
      <w:r>
        <w:rPr>
          <w:rFonts w:ascii="Garamond" w:eastAsia="Garamond" w:hAnsi="Garamond" w:cs="Garamond"/>
          <w:b/>
          <w:color w:val="000000"/>
        </w:rPr>
        <w:t xml:space="preserve">CADEMIC </w:t>
      </w:r>
      <w:r>
        <w:rPr>
          <w:rFonts w:ascii="Garamond" w:eastAsia="Garamond" w:hAnsi="Garamond" w:cs="Garamond"/>
          <w:b/>
          <w:color w:val="000000"/>
          <w:sz w:val="28"/>
          <w:szCs w:val="28"/>
        </w:rPr>
        <w:t>H</w:t>
      </w:r>
      <w:r>
        <w:rPr>
          <w:rFonts w:ascii="Garamond" w:eastAsia="Garamond" w:hAnsi="Garamond" w:cs="Garamond"/>
          <w:b/>
          <w:color w:val="000000"/>
        </w:rPr>
        <w:t xml:space="preserve">ONORS AND </w:t>
      </w:r>
      <w:r>
        <w:rPr>
          <w:rFonts w:ascii="Garamond" w:eastAsia="Garamond" w:hAnsi="Garamond" w:cs="Garamond"/>
          <w:b/>
          <w:color w:val="000000"/>
          <w:sz w:val="28"/>
          <w:szCs w:val="28"/>
        </w:rPr>
        <w:t>A</w:t>
      </w:r>
      <w:r>
        <w:rPr>
          <w:rFonts w:ascii="Garamond" w:eastAsia="Garamond" w:hAnsi="Garamond" w:cs="Garamond"/>
          <w:b/>
          <w:color w:val="000000"/>
        </w:rPr>
        <w:t>WARDS:</w:t>
      </w:r>
      <w:bookmarkStart w:id="4" w:name="_GoBack"/>
      <w:bookmarkEnd w:id="4"/>
    </w:p>
    <w:p w14:paraId="22A776C4" w14:textId="77777777" w:rsidR="0069441F" w:rsidRDefault="0069441F">
      <w:pPr>
        <w:pBdr>
          <w:top w:val="nil"/>
          <w:left w:val="nil"/>
          <w:bottom w:val="nil"/>
          <w:right w:val="nil"/>
          <w:between w:val="nil"/>
        </w:pBdr>
        <w:spacing w:after="0" w:line="240" w:lineRule="auto"/>
        <w:rPr>
          <w:rFonts w:ascii="Garamond" w:eastAsia="Garamond" w:hAnsi="Garamond" w:cs="Garamond"/>
          <w:color w:val="000000"/>
        </w:rPr>
      </w:pPr>
    </w:p>
    <w:p w14:paraId="0D840151" w14:textId="77777777" w:rsidR="0069441F" w:rsidRDefault="009E0CF7">
      <w:pPr>
        <w:pBdr>
          <w:top w:val="nil"/>
          <w:left w:val="nil"/>
          <w:bottom w:val="single" w:sz="24" w:space="1" w:color="000000"/>
          <w:right w:val="nil"/>
          <w:between w:val="nil"/>
        </w:pBdr>
        <w:spacing w:after="0" w:line="240" w:lineRule="auto"/>
        <w:rPr>
          <w:rFonts w:ascii="Garamond" w:eastAsia="Garamond" w:hAnsi="Garamond" w:cs="Garamond"/>
          <w:color w:val="000000"/>
        </w:rPr>
      </w:pPr>
      <w:r>
        <w:rPr>
          <w:rFonts w:ascii="Garamond" w:eastAsia="Garamond" w:hAnsi="Garamond" w:cs="Garamond"/>
          <w:color w:val="000000"/>
          <w:sz w:val="24"/>
          <w:szCs w:val="24"/>
        </w:rPr>
        <w:t xml:space="preserve"> </w:t>
      </w:r>
      <w:r>
        <w:rPr>
          <w:rFonts w:ascii="Garamond" w:eastAsia="Garamond" w:hAnsi="Garamond" w:cs="Garamond"/>
          <w:b/>
          <w:color w:val="000000"/>
          <w:sz w:val="28"/>
          <w:szCs w:val="28"/>
        </w:rPr>
        <w:t>A</w:t>
      </w:r>
      <w:r>
        <w:rPr>
          <w:rFonts w:ascii="Garamond" w:eastAsia="Garamond" w:hAnsi="Garamond" w:cs="Garamond"/>
          <w:b/>
          <w:color w:val="000000"/>
        </w:rPr>
        <w:t xml:space="preserve">CADEMIC </w:t>
      </w:r>
      <w:r>
        <w:rPr>
          <w:rFonts w:ascii="Garamond" w:eastAsia="Garamond" w:hAnsi="Garamond" w:cs="Garamond"/>
          <w:b/>
          <w:color w:val="000000"/>
          <w:sz w:val="28"/>
          <w:szCs w:val="28"/>
        </w:rPr>
        <w:t>/T</w:t>
      </w:r>
      <w:r>
        <w:rPr>
          <w:rFonts w:ascii="Garamond" w:eastAsia="Garamond" w:hAnsi="Garamond" w:cs="Garamond"/>
          <w:b/>
          <w:color w:val="000000"/>
        </w:rPr>
        <w:t xml:space="preserve">EACHING </w:t>
      </w:r>
      <w:r>
        <w:rPr>
          <w:rFonts w:ascii="Garamond" w:eastAsia="Garamond" w:hAnsi="Garamond" w:cs="Garamond"/>
          <w:b/>
          <w:color w:val="000000"/>
          <w:sz w:val="28"/>
          <w:szCs w:val="28"/>
        </w:rPr>
        <w:t>E</w:t>
      </w:r>
      <w:r>
        <w:rPr>
          <w:rFonts w:ascii="Garamond" w:eastAsia="Garamond" w:hAnsi="Garamond" w:cs="Garamond"/>
          <w:b/>
          <w:color w:val="000000"/>
        </w:rPr>
        <w:t>XPERIENCE:</w:t>
      </w:r>
    </w:p>
    <w:p w14:paraId="1C33382D" w14:textId="77777777" w:rsidR="0069441F" w:rsidRDefault="0069441F">
      <w:pPr>
        <w:pBdr>
          <w:top w:val="nil"/>
          <w:left w:val="nil"/>
          <w:bottom w:val="nil"/>
          <w:right w:val="nil"/>
          <w:between w:val="nil"/>
        </w:pBdr>
        <w:spacing w:after="0" w:line="240" w:lineRule="auto"/>
        <w:rPr>
          <w:rFonts w:ascii="Garamond" w:eastAsia="Garamond" w:hAnsi="Garamond" w:cs="Garamond"/>
          <w:color w:val="000000"/>
        </w:rPr>
      </w:pPr>
    </w:p>
    <w:p w14:paraId="73FECF37" w14:textId="68FBD073" w:rsidR="0069441F" w:rsidRDefault="00347BD2">
      <w:pPr>
        <w:numPr>
          <w:ilvl w:val="0"/>
          <w:numId w:val="1"/>
        </w:numPr>
        <w:pBdr>
          <w:top w:val="nil"/>
          <w:left w:val="nil"/>
          <w:bottom w:val="nil"/>
          <w:right w:val="nil"/>
          <w:between w:val="nil"/>
        </w:pBdr>
        <w:spacing w:after="0" w:line="240" w:lineRule="auto"/>
        <w:rPr>
          <w:color w:val="000000"/>
        </w:rPr>
      </w:pPr>
      <w:r w:rsidRPr="00347BD2">
        <w:rPr>
          <w:color w:val="000000"/>
        </w:rPr>
        <w:t xml:space="preserve">Assistant Professor at </w:t>
      </w:r>
      <w:proofErr w:type="spellStart"/>
      <w:r w:rsidRPr="00347BD2">
        <w:rPr>
          <w:color w:val="000000"/>
        </w:rPr>
        <w:t>Mustansiriyhia</w:t>
      </w:r>
      <w:proofErr w:type="spellEnd"/>
      <w:r w:rsidRPr="00347BD2">
        <w:rPr>
          <w:color w:val="000000"/>
        </w:rPr>
        <w:t xml:space="preserve"> college of medicine for 9 years,</w:t>
      </w:r>
    </w:p>
    <w:p w14:paraId="11606C04" w14:textId="0DC2F303" w:rsidR="0069441F" w:rsidRDefault="00347BD2">
      <w:pPr>
        <w:numPr>
          <w:ilvl w:val="0"/>
          <w:numId w:val="1"/>
        </w:numPr>
        <w:pBdr>
          <w:top w:val="nil"/>
          <w:left w:val="nil"/>
          <w:bottom w:val="nil"/>
          <w:right w:val="nil"/>
          <w:between w:val="nil"/>
        </w:pBdr>
        <w:spacing w:after="0" w:line="240" w:lineRule="auto"/>
        <w:rPr>
          <w:color w:val="000000"/>
        </w:rPr>
      </w:pPr>
      <w:r>
        <w:rPr>
          <w:color w:val="000000"/>
        </w:rPr>
        <w:t>5</w:t>
      </w:r>
      <w:r w:rsidRPr="00347BD2">
        <w:rPr>
          <w:color w:val="000000"/>
          <w:vertAlign w:val="superscript"/>
        </w:rPr>
        <w:t>th</w:t>
      </w:r>
      <w:r>
        <w:rPr>
          <w:color w:val="000000"/>
        </w:rPr>
        <w:t xml:space="preserve"> year head of department </w:t>
      </w:r>
    </w:p>
    <w:p w14:paraId="3B1C92D2" w14:textId="77777777" w:rsidR="0069441F" w:rsidRDefault="0069441F">
      <w:pPr>
        <w:pBdr>
          <w:top w:val="nil"/>
          <w:left w:val="nil"/>
          <w:bottom w:val="nil"/>
          <w:right w:val="nil"/>
          <w:between w:val="nil"/>
        </w:pBdr>
        <w:spacing w:after="0" w:line="240" w:lineRule="auto"/>
        <w:rPr>
          <w:rFonts w:ascii="Garamond" w:eastAsia="Garamond" w:hAnsi="Garamond" w:cs="Garamond"/>
          <w:color w:val="000000"/>
        </w:rPr>
      </w:pPr>
    </w:p>
    <w:p w14:paraId="52395310" w14:textId="77777777" w:rsidR="0069441F" w:rsidRDefault="009E0CF7">
      <w:pPr>
        <w:pBdr>
          <w:top w:val="nil"/>
          <w:left w:val="nil"/>
          <w:bottom w:val="single" w:sz="24" w:space="1" w:color="000000"/>
          <w:right w:val="nil"/>
          <w:between w:val="nil"/>
        </w:pBdr>
        <w:spacing w:after="0" w:line="240" w:lineRule="auto"/>
        <w:rPr>
          <w:rFonts w:ascii="Garamond" w:eastAsia="Garamond" w:hAnsi="Garamond" w:cs="Garamond"/>
          <w:color w:val="000000"/>
        </w:rPr>
      </w:pPr>
      <w:r>
        <w:rPr>
          <w:rFonts w:ascii="Garamond" w:eastAsia="Garamond" w:hAnsi="Garamond" w:cs="Garamond"/>
          <w:b/>
          <w:color w:val="000000"/>
          <w:sz w:val="28"/>
          <w:szCs w:val="28"/>
        </w:rPr>
        <w:t>C</w:t>
      </w:r>
      <w:r>
        <w:rPr>
          <w:rFonts w:ascii="Garamond" w:eastAsia="Garamond" w:hAnsi="Garamond" w:cs="Garamond"/>
          <w:b/>
          <w:color w:val="000000"/>
        </w:rPr>
        <w:t xml:space="preserve">OURSES </w:t>
      </w:r>
      <w:r>
        <w:rPr>
          <w:rFonts w:ascii="Garamond" w:eastAsia="Garamond" w:hAnsi="Garamond" w:cs="Garamond"/>
          <w:b/>
          <w:color w:val="000000"/>
          <w:sz w:val="28"/>
          <w:szCs w:val="28"/>
        </w:rPr>
        <w:t>T</w:t>
      </w:r>
      <w:r>
        <w:rPr>
          <w:rFonts w:ascii="Garamond" w:eastAsia="Garamond" w:hAnsi="Garamond" w:cs="Garamond"/>
          <w:b/>
          <w:color w:val="000000"/>
        </w:rPr>
        <w:t>AUGHT:</w:t>
      </w:r>
    </w:p>
    <w:p w14:paraId="7C345F4E" w14:textId="77777777" w:rsidR="0069441F" w:rsidRDefault="0069441F">
      <w:pPr>
        <w:rPr>
          <w:sz w:val="8"/>
          <w:szCs w:val="8"/>
        </w:rPr>
      </w:pPr>
    </w:p>
    <w:tbl>
      <w:tblPr>
        <w:tblStyle w:val="a0"/>
        <w:tblW w:w="893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4"/>
        <w:gridCol w:w="4536"/>
      </w:tblGrid>
      <w:tr w:rsidR="0069441F" w14:paraId="5FD400FE" w14:textId="77777777">
        <w:tc>
          <w:tcPr>
            <w:tcW w:w="4394" w:type="dxa"/>
            <w:tcBorders>
              <w:top w:val="single" w:sz="4" w:space="0" w:color="000000"/>
              <w:left w:val="single" w:sz="4" w:space="0" w:color="000000"/>
              <w:bottom w:val="single" w:sz="4" w:space="0" w:color="000000"/>
              <w:right w:val="single" w:sz="4" w:space="0" w:color="000000"/>
            </w:tcBorders>
            <w:shd w:val="clear" w:color="auto" w:fill="D9D9D9"/>
          </w:tcPr>
          <w:p w14:paraId="00393305" w14:textId="77777777" w:rsidR="0069441F" w:rsidRDefault="009E0CF7" w:rsidP="009E0CF7">
            <w:pPr>
              <w:pBdr>
                <w:top w:val="nil"/>
                <w:left w:val="nil"/>
                <w:bottom w:val="nil"/>
                <w:right w:val="nil"/>
                <w:between w:val="nil"/>
              </w:pBdr>
              <w:ind w:left="245"/>
              <w:jc w:val="center"/>
              <w:rPr>
                <w:rFonts w:ascii="Garamond" w:eastAsia="Garamond" w:hAnsi="Garamond" w:cs="Garamond"/>
                <w:color w:val="000000"/>
              </w:rPr>
            </w:pPr>
            <w:r>
              <w:rPr>
                <w:rFonts w:ascii="Garamond" w:eastAsia="Garamond" w:hAnsi="Garamond" w:cs="Garamond"/>
                <w:b/>
                <w:color w:val="000000"/>
              </w:rPr>
              <w:t>Undergraduate</w:t>
            </w:r>
          </w:p>
        </w:tc>
        <w:tc>
          <w:tcPr>
            <w:tcW w:w="4536" w:type="dxa"/>
            <w:tcBorders>
              <w:top w:val="single" w:sz="4" w:space="0" w:color="000000"/>
              <w:left w:val="single" w:sz="4" w:space="0" w:color="000000"/>
              <w:bottom w:val="single" w:sz="4" w:space="0" w:color="000000"/>
              <w:right w:val="single" w:sz="4" w:space="0" w:color="000000"/>
            </w:tcBorders>
            <w:shd w:val="clear" w:color="auto" w:fill="D9D9D9"/>
          </w:tcPr>
          <w:p w14:paraId="2D66E7B6" w14:textId="77777777" w:rsidR="0069441F" w:rsidRDefault="009E0CF7">
            <w:pPr>
              <w:pBdr>
                <w:top w:val="nil"/>
                <w:left w:val="nil"/>
                <w:bottom w:val="nil"/>
                <w:right w:val="nil"/>
                <w:between w:val="nil"/>
              </w:pBdr>
              <w:jc w:val="center"/>
              <w:rPr>
                <w:rFonts w:ascii="Garamond" w:eastAsia="Garamond" w:hAnsi="Garamond" w:cs="Garamond"/>
                <w:color w:val="000000"/>
              </w:rPr>
            </w:pPr>
            <w:r>
              <w:rPr>
                <w:rFonts w:ascii="Garamond" w:eastAsia="Garamond" w:hAnsi="Garamond" w:cs="Garamond"/>
                <w:b/>
                <w:color w:val="000000"/>
              </w:rPr>
              <w:t>Graduate</w:t>
            </w:r>
          </w:p>
        </w:tc>
      </w:tr>
      <w:tr w:rsidR="0069441F" w14:paraId="5FF99A6C" w14:textId="77777777">
        <w:tc>
          <w:tcPr>
            <w:tcW w:w="4394" w:type="dxa"/>
            <w:tcBorders>
              <w:top w:val="single" w:sz="4" w:space="0" w:color="000000"/>
              <w:left w:val="single" w:sz="4" w:space="0" w:color="000000"/>
              <w:bottom w:val="single" w:sz="4" w:space="0" w:color="000000"/>
              <w:right w:val="single" w:sz="4" w:space="0" w:color="000000"/>
            </w:tcBorders>
          </w:tcPr>
          <w:p w14:paraId="6336EA43" w14:textId="5CB36E9D" w:rsidR="0069441F" w:rsidRDefault="00347BD2" w:rsidP="009E0CF7">
            <w:pPr>
              <w:ind w:left="245"/>
            </w:pPr>
            <w:r>
              <w:t>4</w:t>
            </w:r>
            <w:r w:rsidRPr="00347BD2">
              <w:rPr>
                <w:vertAlign w:val="superscript"/>
              </w:rPr>
              <w:t>th</w:t>
            </w:r>
            <w:r>
              <w:t xml:space="preserve"> ,5</w:t>
            </w:r>
            <w:r w:rsidRPr="00347BD2">
              <w:rPr>
                <w:vertAlign w:val="superscript"/>
              </w:rPr>
              <w:t>th</w:t>
            </w:r>
            <w:r>
              <w:t xml:space="preserve"> and 6</w:t>
            </w:r>
            <w:r w:rsidRPr="00347BD2">
              <w:rPr>
                <w:vertAlign w:val="superscript"/>
              </w:rPr>
              <w:t>th</w:t>
            </w:r>
            <w:r>
              <w:t xml:space="preserve"> years </w:t>
            </w:r>
          </w:p>
        </w:tc>
        <w:tc>
          <w:tcPr>
            <w:tcW w:w="4536" w:type="dxa"/>
            <w:tcBorders>
              <w:top w:val="single" w:sz="4" w:space="0" w:color="000000"/>
              <w:left w:val="single" w:sz="4" w:space="0" w:color="000000"/>
              <w:bottom w:val="single" w:sz="4" w:space="0" w:color="000000"/>
              <w:right w:val="single" w:sz="4" w:space="0" w:color="000000"/>
            </w:tcBorders>
          </w:tcPr>
          <w:p w14:paraId="4CC5EBF3" w14:textId="77777777" w:rsidR="0069441F" w:rsidRDefault="0069441F"/>
        </w:tc>
      </w:tr>
    </w:tbl>
    <w:p w14:paraId="05A61693" w14:textId="77777777" w:rsidR="0069441F" w:rsidRDefault="0069441F">
      <w:pPr>
        <w:pBdr>
          <w:top w:val="nil"/>
          <w:left w:val="nil"/>
          <w:bottom w:val="single" w:sz="24" w:space="1" w:color="000000"/>
          <w:right w:val="nil"/>
          <w:between w:val="nil"/>
        </w:pBdr>
        <w:spacing w:after="0" w:line="240" w:lineRule="auto"/>
        <w:rPr>
          <w:color w:val="000000"/>
        </w:rPr>
      </w:pPr>
    </w:p>
    <w:p w14:paraId="4FBCCA1C" w14:textId="77777777" w:rsidR="0069441F" w:rsidRDefault="009E0CF7">
      <w:pPr>
        <w:pBdr>
          <w:top w:val="nil"/>
          <w:left w:val="nil"/>
          <w:bottom w:val="single" w:sz="24" w:space="1" w:color="000000"/>
          <w:right w:val="nil"/>
          <w:between w:val="nil"/>
        </w:pBdr>
        <w:spacing w:after="0" w:line="240" w:lineRule="auto"/>
        <w:rPr>
          <w:color w:val="000000"/>
        </w:rPr>
      </w:pPr>
      <w:r>
        <w:rPr>
          <w:rFonts w:ascii="Garamond" w:eastAsia="Garamond" w:hAnsi="Garamond" w:cs="Garamond"/>
          <w:b/>
          <w:color w:val="000000"/>
          <w:sz w:val="28"/>
          <w:szCs w:val="28"/>
        </w:rPr>
        <w:lastRenderedPageBreak/>
        <w:t>P</w:t>
      </w:r>
      <w:r>
        <w:rPr>
          <w:rFonts w:ascii="Garamond" w:eastAsia="Garamond" w:hAnsi="Garamond" w:cs="Garamond"/>
          <w:b/>
          <w:color w:val="000000"/>
        </w:rPr>
        <w:t xml:space="preserve">ROFESSIONAL </w:t>
      </w:r>
      <w:r>
        <w:rPr>
          <w:rFonts w:ascii="Garamond" w:eastAsia="Garamond" w:hAnsi="Garamond" w:cs="Garamond"/>
          <w:b/>
          <w:color w:val="000000"/>
          <w:sz w:val="28"/>
          <w:szCs w:val="28"/>
        </w:rPr>
        <w:t>A</w:t>
      </w:r>
      <w:r>
        <w:rPr>
          <w:rFonts w:ascii="Garamond" w:eastAsia="Garamond" w:hAnsi="Garamond" w:cs="Garamond"/>
          <w:b/>
          <w:color w:val="000000"/>
        </w:rPr>
        <w:t>FFILIATIONS:</w:t>
      </w:r>
    </w:p>
    <w:p w14:paraId="18A283AB" w14:textId="77777777" w:rsidR="0069441F" w:rsidRDefault="0069441F">
      <w:pPr>
        <w:spacing w:after="0" w:line="240" w:lineRule="auto"/>
        <w:rPr>
          <w:rFonts w:ascii="Garamond" w:eastAsia="Garamond" w:hAnsi="Garamond" w:cs="Garamond"/>
          <w:color w:val="000000"/>
          <w:sz w:val="24"/>
          <w:szCs w:val="24"/>
        </w:rPr>
      </w:pPr>
    </w:p>
    <w:p w14:paraId="25E65ABE" w14:textId="224C72A1" w:rsidR="00347BD2" w:rsidRPr="00347BD2" w:rsidRDefault="00347BD2" w:rsidP="00347BD2">
      <w:pPr>
        <w:numPr>
          <w:ilvl w:val="0"/>
          <w:numId w:val="2"/>
        </w:numPr>
        <w:pBdr>
          <w:top w:val="nil"/>
          <w:left w:val="nil"/>
          <w:bottom w:val="nil"/>
          <w:right w:val="nil"/>
          <w:between w:val="nil"/>
        </w:pBdr>
        <w:spacing w:after="0" w:line="240" w:lineRule="auto"/>
        <w:rPr>
          <w:rFonts w:ascii="Garamond" w:eastAsia="Garamond" w:hAnsi="Garamond" w:cs="Garamond"/>
          <w:color w:val="000000"/>
        </w:rPr>
      </w:pPr>
      <w:r w:rsidRPr="00347BD2">
        <w:rPr>
          <w:rFonts w:ascii="Garamond" w:eastAsia="Garamond" w:hAnsi="Garamond" w:cs="Garamond"/>
          <w:color w:val="000000"/>
        </w:rPr>
        <w:t>.Member of Arabian Board of Obstetrics and Gynecology since 2010</w:t>
      </w:r>
    </w:p>
    <w:p w14:paraId="1133F5BB" w14:textId="5E63F840" w:rsidR="00347BD2" w:rsidRPr="00347BD2" w:rsidRDefault="00347BD2" w:rsidP="00347BD2">
      <w:pPr>
        <w:numPr>
          <w:ilvl w:val="0"/>
          <w:numId w:val="2"/>
        </w:numPr>
        <w:pBdr>
          <w:top w:val="nil"/>
          <w:left w:val="nil"/>
          <w:bottom w:val="nil"/>
          <w:right w:val="nil"/>
          <w:between w:val="nil"/>
        </w:pBdr>
        <w:spacing w:after="0" w:line="240" w:lineRule="auto"/>
        <w:rPr>
          <w:rFonts w:ascii="Garamond" w:eastAsia="Garamond" w:hAnsi="Garamond" w:cs="Garamond"/>
          <w:color w:val="000000"/>
        </w:rPr>
      </w:pPr>
      <w:r w:rsidRPr="00347BD2">
        <w:rPr>
          <w:rFonts w:ascii="Garamond" w:eastAsia="Garamond" w:hAnsi="Garamond" w:cs="Garamond"/>
          <w:color w:val="000000"/>
        </w:rPr>
        <w:t xml:space="preserve"> Fellow of Iraqi Board for Obstetrics and Gynecology since 2010</w:t>
      </w:r>
    </w:p>
    <w:p w14:paraId="1166BE16" w14:textId="3B4AD53E" w:rsidR="00347BD2" w:rsidRPr="00347BD2" w:rsidRDefault="00347BD2" w:rsidP="00347BD2">
      <w:pPr>
        <w:numPr>
          <w:ilvl w:val="0"/>
          <w:numId w:val="2"/>
        </w:numPr>
        <w:pBdr>
          <w:top w:val="nil"/>
          <w:left w:val="nil"/>
          <w:bottom w:val="nil"/>
          <w:right w:val="nil"/>
          <w:between w:val="nil"/>
        </w:pBdr>
        <w:spacing w:after="0" w:line="240" w:lineRule="auto"/>
        <w:rPr>
          <w:rFonts w:ascii="Garamond" w:eastAsia="Garamond" w:hAnsi="Garamond" w:cs="Garamond"/>
          <w:color w:val="000000"/>
        </w:rPr>
      </w:pPr>
      <w:r w:rsidRPr="00347BD2">
        <w:rPr>
          <w:rFonts w:ascii="Garamond" w:eastAsia="Garamond" w:hAnsi="Garamond" w:cs="Garamond"/>
          <w:color w:val="000000"/>
        </w:rPr>
        <w:t xml:space="preserve"> Part I MRCOG at 2008</w:t>
      </w:r>
    </w:p>
    <w:p w14:paraId="2DA1F563" w14:textId="70EDD012" w:rsidR="0069441F" w:rsidRDefault="00347BD2" w:rsidP="00347BD2">
      <w:pPr>
        <w:numPr>
          <w:ilvl w:val="0"/>
          <w:numId w:val="2"/>
        </w:numPr>
        <w:pBdr>
          <w:top w:val="nil"/>
          <w:left w:val="nil"/>
          <w:bottom w:val="nil"/>
          <w:right w:val="nil"/>
          <w:between w:val="nil"/>
        </w:pBdr>
        <w:spacing w:after="0" w:line="240" w:lineRule="auto"/>
        <w:rPr>
          <w:color w:val="000000"/>
        </w:rPr>
      </w:pPr>
      <w:r w:rsidRPr="00347BD2">
        <w:rPr>
          <w:rFonts w:ascii="Garamond" w:eastAsia="Garamond" w:hAnsi="Garamond" w:cs="Garamond"/>
          <w:color w:val="000000"/>
        </w:rPr>
        <w:t>Affiliation Mustansiriyah University/Faculty of  Medicine /Department of Obstetrics and Gynecology</w:t>
      </w:r>
      <w:r>
        <w:rPr>
          <w:rFonts w:ascii="Garamond" w:eastAsia="Garamond" w:hAnsi="Garamond" w:cs="Garamond"/>
          <w:color w:val="000000"/>
        </w:rPr>
        <w:t xml:space="preserve"> </w:t>
      </w:r>
      <w:r w:rsidR="009E0CF7">
        <w:rPr>
          <w:rFonts w:ascii="Garamond" w:eastAsia="Garamond" w:hAnsi="Garamond" w:cs="Garamond"/>
          <w:color w:val="000000"/>
        </w:rPr>
        <w:t xml:space="preserve">Committee </w:t>
      </w:r>
    </w:p>
    <w:p w14:paraId="6FBD1204" w14:textId="77777777" w:rsidR="00347BD2" w:rsidRPr="00347BD2" w:rsidRDefault="00347BD2">
      <w:pPr>
        <w:numPr>
          <w:ilvl w:val="0"/>
          <w:numId w:val="2"/>
        </w:numPr>
        <w:pBdr>
          <w:top w:val="nil"/>
          <w:left w:val="nil"/>
          <w:bottom w:val="nil"/>
          <w:right w:val="nil"/>
          <w:between w:val="nil"/>
        </w:pBdr>
        <w:spacing w:after="0" w:line="240" w:lineRule="auto"/>
        <w:rPr>
          <w:color w:val="000000"/>
          <w:sz w:val="24"/>
          <w:szCs w:val="24"/>
        </w:rPr>
      </w:pPr>
      <w:r>
        <w:rPr>
          <w:rFonts w:ascii="Garamond" w:eastAsia="Garamond" w:hAnsi="Garamond" w:cs="Garamond"/>
          <w:color w:val="000000"/>
        </w:rPr>
        <w:t>Committee local collage Ranking ,5</w:t>
      </w:r>
      <w:r w:rsidRPr="00347BD2">
        <w:rPr>
          <w:rFonts w:ascii="Garamond" w:eastAsia="Garamond" w:hAnsi="Garamond" w:cs="Garamond"/>
          <w:color w:val="000000"/>
          <w:vertAlign w:val="superscript"/>
        </w:rPr>
        <w:t>th</w:t>
      </w:r>
      <w:r>
        <w:rPr>
          <w:rFonts w:ascii="Garamond" w:eastAsia="Garamond" w:hAnsi="Garamond" w:cs="Garamond"/>
          <w:color w:val="000000"/>
        </w:rPr>
        <w:t xml:space="preserve"> year headmaster </w:t>
      </w:r>
    </w:p>
    <w:p w14:paraId="7D4EA1E8" w14:textId="6BAE33A9" w:rsidR="00347BD2" w:rsidRPr="00347BD2" w:rsidRDefault="00347BD2">
      <w:pPr>
        <w:numPr>
          <w:ilvl w:val="0"/>
          <w:numId w:val="2"/>
        </w:numPr>
        <w:pBdr>
          <w:top w:val="nil"/>
          <w:left w:val="nil"/>
          <w:bottom w:val="nil"/>
          <w:right w:val="nil"/>
          <w:between w:val="nil"/>
        </w:pBdr>
        <w:spacing w:after="0" w:line="240" w:lineRule="auto"/>
        <w:rPr>
          <w:color w:val="000000"/>
          <w:sz w:val="24"/>
          <w:szCs w:val="24"/>
        </w:rPr>
      </w:pPr>
      <w:r>
        <w:rPr>
          <w:rFonts w:ascii="Garamond" w:eastAsia="Garamond" w:hAnsi="Garamond" w:cs="Garamond"/>
          <w:color w:val="000000"/>
        </w:rPr>
        <w:t xml:space="preserve"> </w:t>
      </w:r>
      <w:r w:rsidRPr="00347BD2">
        <w:rPr>
          <w:rFonts w:ascii="Garamond" w:eastAsia="Garamond" w:hAnsi="Garamond" w:cs="Garamond"/>
          <w:color w:val="000000"/>
        </w:rPr>
        <w:t>Member of British Society for Immunology Registration No.60703</w:t>
      </w:r>
    </w:p>
    <w:p w14:paraId="462ADF3C" w14:textId="7BEC71F1" w:rsidR="00347BD2" w:rsidRPr="00347BD2" w:rsidRDefault="00347BD2" w:rsidP="00347BD2">
      <w:pPr>
        <w:pBdr>
          <w:top w:val="nil"/>
          <w:left w:val="nil"/>
          <w:bottom w:val="nil"/>
          <w:right w:val="nil"/>
          <w:between w:val="nil"/>
        </w:pBdr>
        <w:spacing w:after="0" w:line="240" w:lineRule="auto"/>
        <w:rPr>
          <w:rFonts w:ascii="Garamond" w:eastAsia="Garamond" w:hAnsi="Garamond" w:cs="Garamond"/>
          <w:b/>
          <w:bCs/>
          <w:color w:val="000000"/>
        </w:rPr>
      </w:pPr>
      <w:r>
        <w:rPr>
          <w:rFonts w:ascii="Garamond" w:eastAsia="Garamond" w:hAnsi="Garamond" w:cs="Garamond"/>
          <w:color w:val="000000"/>
        </w:rPr>
        <w:t xml:space="preserve">       </w:t>
      </w:r>
      <w:r w:rsidRPr="00347BD2">
        <w:rPr>
          <w:rFonts w:ascii="Garamond" w:eastAsia="Garamond" w:hAnsi="Garamond" w:cs="Garamond"/>
          <w:color w:val="000000"/>
        </w:rPr>
        <w:t xml:space="preserve">Editorial board member of </w:t>
      </w:r>
      <w:r w:rsidRPr="00347BD2">
        <w:rPr>
          <w:rFonts w:ascii="Garamond" w:eastAsia="Garamond" w:hAnsi="Garamond" w:cs="Garamond"/>
          <w:b/>
          <w:bCs/>
          <w:color w:val="000000"/>
        </w:rPr>
        <w:t>Mustansirihia Medical Journal.</w:t>
      </w:r>
    </w:p>
    <w:p w14:paraId="75C2E1C0" w14:textId="77777777" w:rsidR="00347BD2" w:rsidRPr="00347BD2" w:rsidRDefault="00347BD2" w:rsidP="00347BD2">
      <w:pPr>
        <w:pBdr>
          <w:top w:val="nil"/>
          <w:left w:val="nil"/>
          <w:bottom w:val="nil"/>
          <w:right w:val="nil"/>
          <w:between w:val="nil"/>
        </w:pBdr>
        <w:spacing w:after="0" w:line="240" w:lineRule="auto"/>
        <w:ind w:left="360"/>
        <w:rPr>
          <w:rFonts w:ascii="Garamond" w:eastAsia="Garamond" w:hAnsi="Garamond" w:cs="Garamond"/>
          <w:color w:val="000000"/>
        </w:rPr>
      </w:pPr>
      <w:r w:rsidRPr="00347BD2">
        <w:rPr>
          <w:rFonts w:ascii="Garamond" w:eastAsia="Garamond" w:hAnsi="Garamond" w:cs="Garamond"/>
          <w:color w:val="000000"/>
        </w:rPr>
        <w:t xml:space="preserve">Editorial  board member of </w:t>
      </w:r>
      <w:r w:rsidRPr="00347BD2">
        <w:rPr>
          <w:rFonts w:ascii="Garamond" w:eastAsia="Garamond" w:hAnsi="Garamond" w:cs="Garamond"/>
          <w:b/>
          <w:bCs/>
          <w:color w:val="000000"/>
        </w:rPr>
        <w:t>Baghdad Journal of Biochemistry and Applied Biological Sciences</w:t>
      </w:r>
      <w:r w:rsidRPr="00347BD2">
        <w:rPr>
          <w:rFonts w:ascii="Garamond" w:eastAsia="Garamond" w:hAnsi="Garamond" w:cs="Garamond"/>
          <w:color w:val="000000"/>
        </w:rPr>
        <w:t xml:space="preserve"> https://bjbabs.org/index.php/bjbabs/about/editorialTeam</w:t>
      </w:r>
    </w:p>
    <w:p w14:paraId="505B849A" w14:textId="77777777" w:rsidR="00347BD2" w:rsidRPr="00347BD2" w:rsidRDefault="00347BD2" w:rsidP="00347BD2">
      <w:pPr>
        <w:pBdr>
          <w:top w:val="nil"/>
          <w:left w:val="nil"/>
          <w:bottom w:val="nil"/>
          <w:right w:val="nil"/>
          <w:between w:val="nil"/>
        </w:pBdr>
        <w:spacing w:after="0" w:line="240" w:lineRule="auto"/>
        <w:ind w:left="360"/>
        <w:rPr>
          <w:rFonts w:ascii="Garamond" w:eastAsia="Garamond" w:hAnsi="Garamond" w:cs="Garamond"/>
          <w:color w:val="000000"/>
        </w:rPr>
      </w:pPr>
      <w:r w:rsidRPr="00347BD2">
        <w:rPr>
          <w:rFonts w:ascii="Garamond" w:eastAsia="Garamond" w:hAnsi="Garamond" w:cs="Garamond"/>
          <w:color w:val="000000"/>
        </w:rPr>
        <w:t xml:space="preserve">Editorial advisory board member of </w:t>
      </w:r>
      <w:proofErr w:type="spellStart"/>
      <w:r w:rsidRPr="00347BD2">
        <w:rPr>
          <w:rFonts w:ascii="Garamond" w:eastAsia="Garamond" w:hAnsi="Garamond" w:cs="Garamond"/>
          <w:b/>
          <w:bCs/>
          <w:color w:val="000000"/>
        </w:rPr>
        <w:t>AlQalam</w:t>
      </w:r>
      <w:proofErr w:type="spellEnd"/>
      <w:r w:rsidRPr="00347BD2">
        <w:rPr>
          <w:rFonts w:ascii="Garamond" w:eastAsia="Garamond" w:hAnsi="Garamond" w:cs="Garamond"/>
          <w:b/>
          <w:bCs/>
          <w:color w:val="000000"/>
        </w:rPr>
        <w:t xml:space="preserve"> Journal of  Medical and Applied Sciences.</w:t>
      </w:r>
      <w:r w:rsidRPr="00347BD2">
        <w:rPr>
          <w:rFonts w:ascii="Garamond" w:eastAsia="Garamond" w:hAnsi="Garamond" w:cs="Garamond"/>
          <w:color w:val="000000"/>
        </w:rPr>
        <w:t xml:space="preserve"> https://alqalam.utripoli.edu.ly/science/about/#Editorial-Board</w:t>
      </w:r>
    </w:p>
    <w:p w14:paraId="61FAD98A" w14:textId="77777777" w:rsidR="00347BD2" w:rsidRPr="00347BD2" w:rsidRDefault="00347BD2" w:rsidP="00347BD2">
      <w:pPr>
        <w:pBdr>
          <w:top w:val="nil"/>
          <w:left w:val="nil"/>
          <w:bottom w:val="nil"/>
          <w:right w:val="nil"/>
          <w:between w:val="nil"/>
        </w:pBdr>
        <w:spacing w:after="0" w:line="240" w:lineRule="auto"/>
        <w:ind w:left="360"/>
        <w:rPr>
          <w:rFonts w:ascii="Garamond" w:eastAsia="Garamond" w:hAnsi="Garamond" w:cs="Garamond"/>
          <w:color w:val="000000"/>
        </w:rPr>
      </w:pPr>
      <w:r w:rsidRPr="00347BD2">
        <w:rPr>
          <w:rFonts w:ascii="Garamond" w:eastAsia="Garamond" w:hAnsi="Garamond" w:cs="Garamond"/>
          <w:color w:val="000000"/>
        </w:rPr>
        <w:t xml:space="preserve">Editorial advisory board member of </w:t>
      </w:r>
      <w:proofErr w:type="spellStart"/>
      <w:r w:rsidRPr="00347BD2">
        <w:rPr>
          <w:rFonts w:ascii="Garamond" w:eastAsia="Garamond" w:hAnsi="Garamond" w:cs="Garamond"/>
          <w:b/>
          <w:bCs/>
          <w:color w:val="000000"/>
        </w:rPr>
        <w:t>Khalij</w:t>
      </w:r>
      <w:proofErr w:type="spellEnd"/>
      <w:r w:rsidRPr="00347BD2">
        <w:rPr>
          <w:rFonts w:ascii="Garamond" w:eastAsia="Garamond" w:hAnsi="Garamond" w:cs="Garamond"/>
          <w:b/>
          <w:bCs/>
          <w:color w:val="000000"/>
        </w:rPr>
        <w:t>-Libya Journal of Dental and Medical</w:t>
      </w:r>
      <w:r w:rsidRPr="00347BD2">
        <w:rPr>
          <w:rFonts w:ascii="Garamond" w:eastAsia="Garamond" w:hAnsi="Garamond" w:cs="Garamond"/>
          <w:color w:val="000000"/>
        </w:rPr>
        <w:t xml:space="preserve"> Research (KJDMR)</w:t>
      </w:r>
    </w:p>
    <w:p w14:paraId="6F787BEA" w14:textId="77777777" w:rsidR="00347BD2" w:rsidRPr="00347BD2" w:rsidRDefault="00347BD2" w:rsidP="00347BD2">
      <w:pPr>
        <w:pBdr>
          <w:top w:val="nil"/>
          <w:left w:val="nil"/>
          <w:bottom w:val="nil"/>
          <w:right w:val="nil"/>
          <w:between w:val="nil"/>
        </w:pBdr>
        <w:spacing w:after="0" w:line="240" w:lineRule="auto"/>
        <w:ind w:left="360"/>
        <w:rPr>
          <w:rFonts w:ascii="Garamond" w:eastAsia="Garamond" w:hAnsi="Garamond" w:cs="Garamond"/>
          <w:color w:val="000000"/>
        </w:rPr>
      </w:pPr>
      <w:r w:rsidRPr="00347BD2">
        <w:rPr>
          <w:rFonts w:ascii="Garamond" w:eastAsia="Garamond" w:hAnsi="Garamond" w:cs="Garamond"/>
          <w:color w:val="000000"/>
        </w:rPr>
        <w:t>http://journal.khalijedental.com.ly/Editorial-Board</w:t>
      </w:r>
    </w:p>
    <w:p w14:paraId="7C36B8B7" w14:textId="77777777" w:rsidR="00347BD2" w:rsidRPr="00347BD2" w:rsidRDefault="00347BD2" w:rsidP="00347BD2">
      <w:pPr>
        <w:pBdr>
          <w:top w:val="nil"/>
          <w:left w:val="nil"/>
          <w:bottom w:val="nil"/>
          <w:right w:val="nil"/>
          <w:between w:val="nil"/>
        </w:pBdr>
        <w:spacing w:after="0" w:line="240" w:lineRule="auto"/>
        <w:ind w:left="360"/>
        <w:rPr>
          <w:rFonts w:ascii="Garamond" w:eastAsia="Garamond" w:hAnsi="Garamond" w:cs="Garamond"/>
          <w:color w:val="000000"/>
        </w:rPr>
      </w:pPr>
      <w:r w:rsidRPr="00347BD2">
        <w:rPr>
          <w:rFonts w:ascii="Garamond" w:eastAsia="Garamond" w:hAnsi="Garamond" w:cs="Garamond"/>
          <w:color w:val="000000"/>
        </w:rPr>
        <w:t xml:space="preserve">Editorial Board Members of </w:t>
      </w:r>
      <w:r w:rsidRPr="00347BD2">
        <w:rPr>
          <w:rFonts w:ascii="Garamond" w:eastAsia="Garamond" w:hAnsi="Garamond" w:cs="Garamond"/>
          <w:b/>
          <w:bCs/>
          <w:color w:val="000000"/>
        </w:rPr>
        <w:t>Algerian Journal of Biosciences.</w:t>
      </w:r>
    </w:p>
    <w:p w14:paraId="1500BFDA" w14:textId="1B8B06D7" w:rsidR="00347BD2" w:rsidRDefault="00347BD2" w:rsidP="00347BD2">
      <w:pPr>
        <w:pBdr>
          <w:top w:val="nil"/>
          <w:left w:val="nil"/>
          <w:bottom w:val="nil"/>
          <w:right w:val="nil"/>
          <w:between w:val="nil"/>
        </w:pBdr>
        <w:spacing w:after="0" w:line="240" w:lineRule="auto"/>
        <w:ind w:left="360"/>
        <w:rPr>
          <w:rFonts w:ascii="Garamond" w:eastAsia="Garamond" w:hAnsi="Garamond" w:cs="Garamond"/>
          <w:color w:val="000000"/>
        </w:rPr>
      </w:pPr>
      <w:r w:rsidRPr="00347BD2">
        <w:rPr>
          <w:rFonts w:ascii="Garamond" w:eastAsia="Garamond" w:hAnsi="Garamond" w:cs="Garamond"/>
          <w:color w:val="000000"/>
        </w:rPr>
        <w:t xml:space="preserve">            </w:t>
      </w:r>
      <w:hyperlink r:id="rId14" w:history="1">
        <w:r w:rsidR="009E0CF7" w:rsidRPr="00800C7E">
          <w:rPr>
            <w:rStyle w:val="Hyperlink"/>
            <w:rFonts w:ascii="Garamond" w:eastAsia="Garamond" w:hAnsi="Garamond" w:cs="Garamond"/>
          </w:rPr>
          <w:t>http://www.ajbjournal.periodikos.com.br/board</w:t>
        </w:r>
      </w:hyperlink>
    </w:p>
    <w:p w14:paraId="22C90407" w14:textId="3ACFCC8F" w:rsidR="009E0CF7" w:rsidRPr="009E0CF7" w:rsidRDefault="009E0CF7" w:rsidP="009E0CF7">
      <w:pPr>
        <w:pStyle w:val="ListParagraph"/>
        <w:numPr>
          <w:ilvl w:val="0"/>
          <w:numId w:val="13"/>
        </w:numPr>
        <w:pBdr>
          <w:top w:val="nil"/>
          <w:left w:val="nil"/>
          <w:bottom w:val="nil"/>
          <w:right w:val="nil"/>
          <w:between w:val="nil"/>
        </w:pBdr>
        <w:spacing w:after="0" w:line="240" w:lineRule="auto"/>
        <w:ind w:left="630"/>
        <w:rPr>
          <w:rFonts w:ascii="Garamond" w:eastAsia="Garamond" w:hAnsi="Garamond" w:cs="Garamond"/>
          <w:color w:val="000000"/>
        </w:rPr>
      </w:pPr>
      <w:proofErr w:type="spellStart"/>
      <w:r>
        <w:rPr>
          <w:rFonts w:ascii="Garamond" w:eastAsia="Garamond" w:hAnsi="Garamond" w:cs="Garamond"/>
          <w:color w:val="000000"/>
        </w:rPr>
        <w:t>Publons</w:t>
      </w:r>
      <w:proofErr w:type="spellEnd"/>
      <w:r>
        <w:rPr>
          <w:rFonts w:ascii="Garamond" w:eastAsia="Garamond" w:hAnsi="Garamond" w:cs="Garamond"/>
          <w:color w:val="000000"/>
        </w:rPr>
        <w:t xml:space="preserve"> academy Mentor ,70 paper assed till now , H index 1 </w:t>
      </w:r>
    </w:p>
    <w:p w14:paraId="40EB4442" w14:textId="403B0092" w:rsidR="0069441F" w:rsidRPr="00347BD2" w:rsidRDefault="0069441F" w:rsidP="00347BD2">
      <w:pPr>
        <w:pBdr>
          <w:top w:val="nil"/>
          <w:left w:val="nil"/>
          <w:bottom w:val="nil"/>
          <w:right w:val="nil"/>
          <w:between w:val="nil"/>
        </w:pBdr>
        <w:spacing w:after="0" w:line="240" w:lineRule="auto"/>
        <w:ind w:left="360"/>
        <w:rPr>
          <w:color w:val="000000"/>
          <w:sz w:val="24"/>
          <w:szCs w:val="24"/>
        </w:rPr>
      </w:pPr>
    </w:p>
    <w:p w14:paraId="1CA675CA" w14:textId="77777777" w:rsidR="0069441F" w:rsidRDefault="009E0CF7">
      <w:pPr>
        <w:pBdr>
          <w:top w:val="nil"/>
          <w:left w:val="nil"/>
          <w:bottom w:val="single" w:sz="24" w:space="1" w:color="000000"/>
          <w:right w:val="nil"/>
          <w:between w:val="nil"/>
        </w:pBdr>
        <w:spacing w:after="0" w:line="240" w:lineRule="auto"/>
        <w:rPr>
          <w:color w:val="000000"/>
        </w:rPr>
      </w:pPr>
      <w:r>
        <w:rPr>
          <w:rFonts w:ascii="Garamond" w:eastAsia="Garamond" w:hAnsi="Garamond" w:cs="Garamond"/>
          <w:b/>
          <w:color w:val="000000"/>
          <w:sz w:val="28"/>
          <w:szCs w:val="28"/>
        </w:rPr>
        <w:t>P</w:t>
      </w:r>
      <w:r>
        <w:rPr>
          <w:rFonts w:ascii="Garamond" w:eastAsia="Garamond" w:hAnsi="Garamond" w:cs="Garamond"/>
          <w:b/>
          <w:color w:val="000000"/>
        </w:rPr>
        <w:t>UPLICATIONS:</w:t>
      </w:r>
    </w:p>
    <w:p w14:paraId="390189BE" w14:textId="77777777" w:rsidR="0069441F" w:rsidRDefault="0069441F">
      <w:pPr>
        <w:pBdr>
          <w:top w:val="nil"/>
          <w:left w:val="nil"/>
          <w:bottom w:val="nil"/>
          <w:right w:val="nil"/>
          <w:between w:val="nil"/>
        </w:pBdr>
        <w:spacing w:after="0" w:line="240" w:lineRule="auto"/>
        <w:ind w:left="720"/>
        <w:rPr>
          <w:rFonts w:ascii="Garamond" w:eastAsia="Garamond" w:hAnsi="Garamond" w:cs="Garamond"/>
          <w:color w:val="000000"/>
        </w:rPr>
      </w:pPr>
    </w:p>
    <w:p w14:paraId="0E2E9E46" w14:textId="77777777" w:rsidR="00347BD2" w:rsidRPr="00347BD2" w:rsidRDefault="00347BD2" w:rsidP="00347BD2">
      <w:pPr>
        <w:pBdr>
          <w:top w:val="nil"/>
          <w:left w:val="nil"/>
          <w:bottom w:val="single" w:sz="24" w:space="1" w:color="000000"/>
          <w:right w:val="nil"/>
          <w:between w:val="nil"/>
        </w:pBdr>
        <w:spacing w:after="0" w:line="240" w:lineRule="auto"/>
        <w:rPr>
          <w:rFonts w:ascii="Garamond" w:eastAsia="Garamond" w:hAnsi="Garamond" w:cs="Garamond"/>
          <w:color w:val="000000"/>
        </w:rPr>
      </w:pPr>
      <w:r w:rsidRPr="00347BD2">
        <w:rPr>
          <w:rFonts w:ascii="Garamond" w:eastAsia="Garamond" w:hAnsi="Garamond" w:cs="Garamond"/>
          <w:color w:val="000000"/>
        </w:rPr>
        <w:t>1. Nori W, Ali AI. Maternal alpha</w:t>
      </w:r>
      <w:r w:rsidRPr="00347BD2">
        <w:rPr>
          <w:rFonts w:ascii="Times New Roman" w:eastAsia="Garamond" w:hAnsi="Times New Roman" w:cs="Times New Roman"/>
          <w:color w:val="000000"/>
        </w:rPr>
        <w:t>‐</w:t>
      </w:r>
      <w:r w:rsidRPr="00347BD2">
        <w:rPr>
          <w:rFonts w:ascii="Garamond" w:eastAsia="Garamond" w:hAnsi="Garamond" w:cs="Garamond"/>
          <w:color w:val="000000"/>
        </w:rPr>
        <w:t>1</w:t>
      </w:r>
      <w:r w:rsidRPr="00347BD2">
        <w:rPr>
          <w:rFonts w:ascii="Times New Roman" w:eastAsia="Garamond" w:hAnsi="Times New Roman" w:cs="Times New Roman"/>
          <w:color w:val="000000"/>
        </w:rPr>
        <w:t>‐</w:t>
      </w:r>
      <w:r w:rsidRPr="00347BD2">
        <w:rPr>
          <w:rFonts w:ascii="Garamond" w:eastAsia="Garamond" w:hAnsi="Garamond" w:cs="Garamond"/>
          <w:color w:val="000000"/>
        </w:rPr>
        <w:t xml:space="preserve">antitrypsin as a </w:t>
      </w:r>
      <w:proofErr w:type="spellStart"/>
      <w:r w:rsidRPr="00347BD2">
        <w:rPr>
          <w:rFonts w:ascii="Garamond" w:eastAsia="Garamond" w:hAnsi="Garamond" w:cs="Garamond"/>
          <w:color w:val="000000"/>
        </w:rPr>
        <w:t>noval</w:t>
      </w:r>
      <w:proofErr w:type="spellEnd"/>
      <w:r w:rsidRPr="00347BD2">
        <w:rPr>
          <w:rFonts w:ascii="Garamond" w:eastAsia="Garamond" w:hAnsi="Garamond" w:cs="Garamond"/>
          <w:color w:val="000000"/>
        </w:rPr>
        <w:t xml:space="preserve"> marker for growth restriction in pre</w:t>
      </w:r>
      <w:r w:rsidRPr="00347BD2">
        <w:rPr>
          <w:rFonts w:ascii="Times New Roman" w:eastAsia="Garamond" w:hAnsi="Times New Roman" w:cs="Times New Roman"/>
          <w:color w:val="000000"/>
        </w:rPr>
        <w:t>‐</w:t>
      </w:r>
      <w:r w:rsidRPr="00347BD2">
        <w:rPr>
          <w:rFonts w:ascii="Garamond" w:eastAsia="Garamond" w:hAnsi="Garamond" w:cs="Garamond"/>
          <w:color w:val="000000"/>
        </w:rPr>
        <w:t xml:space="preserve">eclampsia. J. Obstet. </w:t>
      </w:r>
      <w:proofErr w:type="spellStart"/>
      <w:r w:rsidRPr="00347BD2">
        <w:rPr>
          <w:rFonts w:ascii="Garamond" w:eastAsia="Garamond" w:hAnsi="Garamond" w:cs="Garamond"/>
          <w:color w:val="000000"/>
        </w:rPr>
        <w:t>Gynaecol</w:t>
      </w:r>
      <w:proofErr w:type="spellEnd"/>
      <w:r w:rsidRPr="00347BD2">
        <w:rPr>
          <w:rFonts w:ascii="Garamond" w:eastAsia="Garamond" w:hAnsi="Garamond" w:cs="Garamond"/>
          <w:color w:val="000000"/>
        </w:rPr>
        <w:t>. Res. 2021 Sep 27. doi:10.1111/jog.15043</w:t>
      </w:r>
    </w:p>
    <w:p w14:paraId="2D7A9BB4" w14:textId="77777777" w:rsidR="00347BD2" w:rsidRPr="00347BD2" w:rsidRDefault="00347BD2" w:rsidP="00347BD2">
      <w:pPr>
        <w:pBdr>
          <w:top w:val="nil"/>
          <w:left w:val="nil"/>
          <w:bottom w:val="single" w:sz="24" w:space="1" w:color="000000"/>
          <w:right w:val="nil"/>
          <w:between w:val="nil"/>
        </w:pBdr>
        <w:spacing w:after="0" w:line="240" w:lineRule="auto"/>
        <w:rPr>
          <w:rFonts w:ascii="Garamond" w:eastAsia="Garamond" w:hAnsi="Garamond" w:cs="Garamond"/>
          <w:color w:val="000000"/>
        </w:rPr>
      </w:pPr>
      <w:r w:rsidRPr="00347BD2">
        <w:rPr>
          <w:rFonts w:ascii="Garamond" w:eastAsia="Garamond" w:hAnsi="Garamond" w:cs="Garamond"/>
          <w:color w:val="000000"/>
        </w:rPr>
        <w:t>https://onlinelibrary.wiley.com/share/author/QMGB39YCCPWGCBVHQCRY?target=10.1111/jog.15043</w:t>
      </w:r>
    </w:p>
    <w:p w14:paraId="53B40BAD" w14:textId="77777777" w:rsidR="00347BD2" w:rsidRPr="00347BD2" w:rsidRDefault="00347BD2" w:rsidP="00347BD2">
      <w:pPr>
        <w:pBdr>
          <w:top w:val="nil"/>
          <w:left w:val="nil"/>
          <w:bottom w:val="single" w:sz="24" w:space="1" w:color="000000"/>
          <w:right w:val="nil"/>
          <w:between w:val="nil"/>
        </w:pBdr>
        <w:spacing w:after="0" w:line="240" w:lineRule="auto"/>
        <w:rPr>
          <w:rFonts w:ascii="Garamond" w:eastAsia="Garamond" w:hAnsi="Garamond" w:cs="Garamond"/>
          <w:color w:val="000000"/>
        </w:rPr>
      </w:pPr>
      <w:r w:rsidRPr="00347BD2">
        <w:rPr>
          <w:rFonts w:ascii="Garamond" w:eastAsia="Garamond" w:hAnsi="Garamond" w:cs="Garamond"/>
          <w:color w:val="000000"/>
        </w:rPr>
        <w:t xml:space="preserve">2. </w:t>
      </w:r>
      <w:proofErr w:type="spellStart"/>
      <w:r w:rsidRPr="00347BD2">
        <w:rPr>
          <w:rFonts w:ascii="Garamond" w:eastAsia="Garamond" w:hAnsi="Garamond" w:cs="Garamond"/>
          <w:color w:val="000000"/>
        </w:rPr>
        <w:t>Roomi</w:t>
      </w:r>
      <w:proofErr w:type="spellEnd"/>
      <w:r w:rsidRPr="00347BD2">
        <w:rPr>
          <w:rFonts w:ascii="Garamond" w:eastAsia="Garamond" w:hAnsi="Garamond" w:cs="Garamond"/>
          <w:color w:val="000000"/>
        </w:rPr>
        <w:t xml:space="preserve"> AB, Nori W, Al-</w:t>
      </w:r>
      <w:proofErr w:type="spellStart"/>
      <w:r w:rsidRPr="00347BD2">
        <w:rPr>
          <w:rFonts w:ascii="Garamond" w:eastAsia="Garamond" w:hAnsi="Garamond" w:cs="Garamond"/>
          <w:color w:val="000000"/>
        </w:rPr>
        <w:t>Badry</w:t>
      </w:r>
      <w:proofErr w:type="spellEnd"/>
      <w:r w:rsidRPr="00347BD2">
        <w:rPr>
          <w:rFonts w:ascii="Garamond" w:eastAsia="Garamond" w:hAnsi="Garamond" w:cs="Garamond"/>
          <w:color w:val="000000"/>
        </w:rPr>
        <w:t xml:space="preserve"> SH. The Value of Serum Adiponectin in Osteoporotic Women: Does Weight Have an </w:t>
      </w:r>
      <w:proofErr w:type="gramStart"/>
      <w:r w:rsidRPr="00347BD2">
        <w:rPr>
          <w:rFonts w:ascii="Garamond" w:eastAsia="Garamond" w:hAnsi="Garamond" w:cs="Garamond"/>
          <w:color w:val="000000"/>
        </w:rPr>
        <w:t>Effect?.</w:t>
      </w:r>
      <w:proofErr w:type="gramEnd"/>
      <w:r w:rsidRPr="00347BD2">
        <w:rPr>
          <w:rFonts w:ascii="Garamond" w:eastAsia="Garamond" w:hAnsi="Garamond" w:cs="Garamond"/>
          <w:color w:val="000000"/>
        </w:rPr>
        <w:t xml:space="preserve"> Journal of Obesity. 2021 Nov 9;2021. https://doi.org/10.1155/2021/5325813</w:t>
      </w:r>
    </w:p>
    <w:p w14:paraId="3D30CA08" w14:textId="77777777" w:rsidR="00347BD2" w:rsidRPr="00347BD2" w:rsidRDefault="00347BD2" w:rsidP="00347BD2">
      <w:pPr>
        <w:pBdr>
          <w:top w:val="nil"/>
          <w:left w:val="nil"/>
          <w:bottom w:val="single" w:sz="24" w:space="1" w:color="000000"/>
          <w:right w:val="nil"/>
          <w:between w:val="nil"/>
        </w:pBdr>
        <w:spacing w:after="0" w:line="240" w:lineRule="auto"/>
        <w:rPr>
          <w:rFonts w:ascii="Garamond" w:eastAsia="Garamond" w:hAnsi="Garamond" w:cs="Garamond"/>
          <w:color w:val="000000"/>
        </w:rPr>
      </w:pPr>
      <w:r w:rsidRPr="00347BD2">
        <w:rPr>
          <w:rFonts w:ascii="Garamond" w:eastAsia="Garamond" w:hAnsi="Garamond" w:cs="Garamond"/>
          <w:color w:val="000000"/>
        </w:rPr>
        <w:t xml:space="preserve">3.Wassan Nori, </w:t>
      </w:r>
      <w:proofErr w:type="spellStart"/>
      <w:r w:rsidRPr="00347BD2">
        <w:rPr>
          <w:rFonts w:ascii="Garamond" w:eastAsia="Garamond" w:hAnsi="Garamond" w:cs="Garamond"/>
          <w:color w:val="000000"/>
        </w:rPr>
        <w:t>Muna</w:t>
      </w:r>
      <w:proofErr w:type="spellEnd"/>
      <w:r w:rsidRPr="00347BD2">
        <w:rPr>
          <w:rFonts w:ascii="Garamond" w:eastAsia="Garamond" w:hAnsi="Garamond" w:cs="Garamond"/>
          <w:color w:val="000000"/>
        </w:rPr>
        <w:t xml:space="preserve"> Abdulghani, Ali B </w:t>
      </w:r>
      <w:proofErr w:type="spellStart"/>
      <w:r w:rsidRPr="00347BD2">
        <w:rPr>
          <w:rFonts w:ascii="Garamond" w:eastAsia="Garamond" w:hAnsi="Garamond" w:cs="Garamond"/>
          <w:color w:val="000000"/>
        </w:rPr>
        <w:t>Roomi</w:t>
      </w:r>
      <w:proofErr w:type="spellEnd"/>
      <w:r w:rsidRPr="00347BD2">
        <w:rPr>
          <w:rFonts w:ascii="Garamond" w:eastAsia="Garamond" w:hAnsi="Garamond" w:cs="Garamond"/>
          <w:color w:val="000000"/>
        </w:rPr>
        <w:t>, Wisam Akram. To operate or to wait? Doppler indices as predictors for medical termination for first trimester missed abortion. Clinical and Experimental Obstetrics &amp; Gynecology, 2021;48(1): 168-174.</w:t>
      </w:r>
    </w:p>
    <w:p w14:paraId="13C37B1D" w14:textId="77777777" w:rsidR="00347BD2" w:rsidRPr="00347BD2" w:rsidRDefault="00347BD2" w:rsidP="00347BD2">
      <w:pPr>
        <w:pBdr>
          <w:top w:val="nil"/>
          <w:left w:val="nil"/>
          <w:bottom w:val="single" w:sz="24" w:space="1" w:color="000000"/>
          <w:right w:val="nil"/>
          <w:between w:val="nil"/>
        </w:pBdr>
        <w:spacing w:after="0" w:line="240" w:lineRule="auto"/>
        <w:rPr>
          <w:rFonts w:ascii="Garamond" w:eastAsia="Garamond" w:hAnsi="Garamond" w:cs="Garamond"/>
          <w:color w:val="000000"/>
        </w:rPr>
      </w:pPr>
      <w:r w:rsidRPr="00347BD2">
        <w:rPr>
          <w:rFonts w:ascii="Garamond" w:eastAsia="Garamond" w:hAnsi="Garamond" w:cs="Garamond"/>
          <w:color w:val="000000"/>
        </w:rPr>
        <w:t xml:space="preserve">4. Nori W, Hameed BH, Thamir AR, Fadhil A. COVID-19 in Pregnancy: Implication on Platelets and Blood Indices. COVID-19 </w:t>
      </w:r>
      <w:proofErr w:type="spellStart"/>
      <w:r w:rsidRPr="00347BD2">
        <w:rPr>
          <w:rFonts w:ascii="Garamond" w:eastAsia="Garamond" w:hAnsi="Garamond" w:cs="Garamond"/>
          <w:color w:val="000000"/>
        </w:rPr>
        <w:t>na</w:t>
      </w:r>
      <w:proofErr w:type="spellEnd"/>
      <w:r w:rsidRPr="00347BD2">
        <w:rPr>
          <w:rFonts w:ascii="Garamond" w:eastAsia="Garamond" w:hAnsi="Garamond" w:cs="Garamond"/>
          <w:color w:val="000000"/>
        </w:rPr>
        <w:t xml:space="preserve"> </w:t>
      </w:r>
      <w:proofErr w:type="spellStart"/>
      <w:r w:rsidRPr="00347BD2">
        <w:rPr>
          <w:rFonts w:ascii="Garamond" w:eastAsia="Garamond" w:hAnsi="Garamond" w:cs="Garamond"/>
          <w:color w:val="000000"/>
        </w:rPr>
        <w:t>gravidez</w:t>
      </w:r>
      <w:proofErr w:type="spellEnd"/>
      <w:r w:rsidRPr="00347BD2">
        <w:rPr>
          <w:rFonts w:ascii="Garamond" w:eastAsia="Garamond" w:hAnsi="Garamond" w:cs="Garamond"/>
          <w:color w:val="000000"/>
        </w:rPr>
        <w:t xml:space="preserve">: </w:t>
      </w:r>
      <w:proofErr w:type="spellStart"/>
      <w:r w:rsidRPr="00347BD2">
        <w:rPr>
          <w:rFonts w:ascii="Garamond" w:eastAsia="Garamond" w:hAnsi="Garamond" w:cs="Garamond"/>
          <w:color w:val="000000"/>
        </w:rPr>
        <w:t>implicações</w:t>
      </w:r>
      <w:proofErr w:type="spellEnd"/>
      <w:r w:rsidRPr="00347BD2">
        <w:rPr>
          <w:rFonts w:ascii="Garamond" w:eastAsia="Garamond" w:hAnsi="Garamond" w:cs="Garamond"/>
          <w:color w:val="000000"/>
        </w:rPr>
        <w:t xml:space="preserve"> </w:t>
      </w:r>
      <w:proofErr w:type="spellStart"/>
      <w:r w:rsidRPr="00347BD2">
        <w:rPr>
          <w:rFonts w:ascii="Garamond" w:eastAsia="Garamond" w:hAnsi="Garamond" w:cs="Garamond"/>
          <w:color w:val="000000"/>
        </w:rPr>
        <w:t>nas</w:t>
      </w:r>
      <w:proofErr w:type="spellEnd"/>
      <w:r w:rsidRPr="00347BD2">
        <w:rPr>
          <w:rFonts w:ascii="Garamond" w:eastAsia="Garamond" w:hAnsi="Garamond" w:cs="Garamond"/>
          <w:color w:val="000000"/>
        </w:rPr>
        <w:t xml:space="preserve"> </w:t>
      </w:r>
      <w:proofErr w:type="spellStart"/>
      <w:r w:rsidRPr="00347BD2">
        <w:rPr>
          <w:rFonts w:ascii="Garamond" w:eastAsia="Garamond" w:hAnsi="Garamond" w:cs="Garamond"/>
          <w:color w:val="000000"/>
        </w:rPr>
        <w:t>plaquetas</w:t>
      </w:r>
      <w:proofErr w:type="spellEnd"/>
      <w:r w:rsidRPr="00347BD2">
        <w:rPr>
          <w:rFonts w:ascii="Garamond" w:eastAsia="Garamond" w:hAnsi="Garamond" w:cs="Garamond"/>
          <w:color w:val="000000"/>
        </w:rPr>
        <w:t xml:space="preserve"> e </w:t>
      </w:r>
      <w:proofErr w:type="spellStart"/>
      <w:r w:rsidRPr="00347BD2">
        <w:rPr>
          <w:rFonts w:ascii="Garamond" w:eastAsia="Garamond" w:hAnsi="Garamond" w:cs="Garamond"/>
          <w:color w:val="000000"/>
        </w:rPr>
        <w:t>índices</w:t>
      </w:r>
      <w:proofErr w:type="spellEnd"/>
      <w:r w:rsidRPr="00347BD2">
        <w:rPr>
          <w:rFonts w:ascii="Garamond" w:eastAsia="Garamond" w:hAnsi="Garamond" w:cs="Garamond"/>
          <w:color w:val="000000"/>
        </w:rPr>
        <w:t xml:space="preserve"> </w:t>
      </w:r>
      <w:proofErr w:type="spellStart"/>
      <w:r w:rsidRPr="00347BD2">
        <w:rPr>
          <w:rFonts w:ascii="Garamond" w:eastAsia="Garamond" w:hAnsi="Garamond" w:cs="Garamond"/>
          <w:color w:val="000000"/>
        </w:rPr>
        <w:t>sanguíneos</w:t>
      </w:r>
      <w:proofErr w:type="spellEnd"/>
      <w:r w:rsidRPr="00347BD2">
        <w:rPr>
          <w:rFonts w:ascii="Garamond" w:eastAsia="Garamond" w:hAnsi="Garamond" w:cs="Garamond"/>
          <w:color w:val="000000"/>
        </w:rPr>
        <w:t xml:space="preserve">. Rev Bras </w:t>
      </w:r>
      <w:proofErr w:type="spellStart"/>
      <w:r w:rsidRPr="00347BD2">
        <w:rPr>
          <w:rFonts w:ascii="Garamond" w:eastAsia="Garamond" w:hAnsi="Garamond" w:cs="Garamond"/>
          <w:color w:val="000000"/>
        </w:rPr>
        <w:t>Ginecol</w:t>
      </w:r>
      <w:proofErr w:type="spellEnd"/>
      <w:r w:rsidRPr="00347BD2">
        <w:rPr>
          <w:rFonts w:ascii="Garamond" w:eastAsia="Garamond" w:hAnsi="Garamond" w:cs="Garamond"/>
          <w:color w:val="000000"/>
        </w:rPr>
        <w:t xml:space="preserve"> Obstet. 2021;43(8):595-599. doi:10.1055/s-0041-1733912   PMID: 34547793    </w:t>
      </w:r>
    </w:p>
    <w:p w14:paraId="4D56B1B8" w14:textId="77777777" w:rsidR="00347BD2" w:rsidRPr="00347BD2" w:rsidRDefault="00347BD2" w:rsidP="00347BD2">
      <w:pPr>
        <w:pBdr>
          <w:top w:val="nil"/>
          <w:left w:val="nil"/>
          <w:bottom w:val="single" w:sz="24" w:space="1" w:color="000000"/>
          <w:right w:val="nil"/>
          <w:between w:val="nil"/>
        </w:pBdr>
        <w:spacing w:after="0" w:line="240" w:lineRule="auto"/>
        <w:rPr>
          <w:rFonts w:ascii="Garamond" w:eastAsia="Garamond" w:hAnsi="Garamond" w:cs="Garamond"/>
          <w:color w:val="000000"/>
        </w:rPr>
      </w:pPr>
      <w:r w:rsidRPr="00347BD2">
        <w:rPr>
          <w:rFonts w:ascii="Garamond" w:eastAsia="Garamond" w:hAnsi="Garamond" w:cs="Garamond"/>
          <w:color w:val="000000"/>
        </w:rPr>
        <w:t xml:space="preserve">5. Wassan Nori, </w:t>
      </w:r>
      <w:proofErr w:type="spellStart"/>
      <w:r w:rsidRPr="00347BD2">
        <w:rPr>
          <w:rFonts w:ascii="Garamond" w:eastAsia="Garamond" w:hAnsi="Garamond" w:cs="Garamond"/>
          <w:color w:val="000000"/>
        </w:rPr>
        <w:t>Fatin</w:t>
      </w:r>
      <w:proofErr w:type="spellEnd"/>
      <w:r w:rsidRPr="00347BD2">
        <w:rPr>
          <w:rFonts w:ascii="Garamond" w:eastAsia="Garamond" w:hAnsi="Garamond" w:cs="Garamond"/>
          <w:color w:val="000000"/>
        </w:rPr>
        <w:t xml:space="preserve"> </w:t>
      </w:r>
      <w:proofErr w:type="spellStart"/>
      <w:r w:rsidRPr="00347BD2">
        <w:rPr>
          <w:rFonts w:ascii="Garamond" w:eastAsia="Garamond" w:hAnsi="Garamond" w:cs="Garamond"/>
          <w:color w:val="000000"/>
        </w:rPr>
        <w:t>Shallal</w:t>
      </w:r>
      <w:proofErr w:type="spellEnd"/>
      <w:r w:rsidRPr="00347BD2">
        <w:rPr>
          <w:rFonts w:ascii="Garamond" w:eastAsia="Garamond" w:hAnsi="Garamond" w:cs="Garamond"/>
          <w:color w:val="000000"/>
        </w:rPr>
        <w:t xml:space="preserve">, </w:t>
      </w:r>
      <w:proofErr w:type="spellStart"/>
      <w:r w:rsidRPr="00347BD2">
        <w:rPr>
          <w:rFonts w:ascii="Garamond" w:eastAsia="Garamond" w:hAnsi="Garamond" w:cs="Garamond"/>
          <w:color w:val="000000"/>
        </w:rPr>
        <w:t>Muna</w:t>
      </w:r>
      <w:proofErr w:type="spellEnd"/>
      <w:r w:rsidRPr="00347BD2">
        <w:rPr>
          <w:rFonts w:ascii="Garamond" w:eastAsia="Garamond" w:hAnsi="Garamond" w:cs="Garamond"/>
          <w:color w:val="000000"/>
        </w:rPr>
        <w:t xml:space="preserve"> Abdul Ghani </w:t>
      </w:r>
      <w:proofErr w:type="spellStart"/>
      <w:r w:rsidRPr="00347BD2">
        <w:rPr>
          <w:rFonts w:ascii="Garamond" w:eastAsia="Garamond" w:hAnsi="Garamond" w:cs="Garamond"/>
          <w:color w:val="000000"/>
        </w:rPr>
        <w:t>Zghair</w:t>
      </w:r>
      <w:proofErr w:type="spellEnd"/>
      <w:r w:rsidRPr="00347BD2">
        <w:rPr>
          <w:rFonts w:ascii="Garamond" w:eastAsia="Garamond" w:hAnsi="Garamond" w:cs="Garamond"/>
          <w:color w:val="000000"/>
        </w:rPr>
        <w:t xml:space="preserve">. Aspirin Effect on Mid Luteal Phase Doppler Indices in Patients with Recurrent Pregnancy </w:t>
      </w:r>
      <w:proofErr w:type="spellStart"/>
      <w:r w:rsidRPr="00347BD2">
        <w:rPr>
          <w:rFonts w:ascii="Garamond" w:eastAsia="Garamond" w:hAnsi="Garamond" w:cs="Garamond"/>
          <w:color w:val="000000"/>
        </w:rPr>
        <w:t>Loss.International</w:t>
      </w:r>
      <w:proofErr w:type="spellEnd"/>
      <w:r w:rsidRPr="00347BD2">
        <w:rPr>
          <w:rFonts w:ascii="Garamond" w:eastAsia="Garamond" w:hAnsi="Garamond" w:cs="Garamond"/>
          <w:color w:val="000000"/>
        </w:rPr>
        <w:t xml:space="preserve"> Journal of Pharmaceutical Research, 2020;12(3): 2929-2934.                                                          </w:t>
      </w:r>
    </w:p>
    <w:p w14:paraId="11ECC3CD" w14:textId="77777777" w:rsidR="00347BD2" w:rsidRPr="00347BD2" w:rsidRDefault="00347BD2" w:rsidP="00347BD2">
      <w:pPr>
        <w:pBdr>
          <w:top w:val="nil"/>
          <w:left w:val="nil"/>
          <w:bottom w:val="single" w:sz="24" w:space="1" w:color="000000"/>
          <w:right w:val="nil"/>
          <w:between w:val="nil"/>
        </w:pBdr>
        <w:spacing w:after="0" w:line="240" w:lineRule="auto"/>
        <w:rPr>
          <w:rFonts w:ascii="Garamond" w:eastAsia="Garamond" w:hAnsi="Garamond" w:cs="Garamond"/>
          <w:color w:val="000000"/>
        </w:rPr>
      </w:pPr>
      <w:r w:rsidRPr="00347BD2">
        <w:rPr>
          <w:rFonts w:ascii="Garamond" w:eastAsia="Garamond" w:hAnsi="Garamond" w:cs="Garamond"/>
          <w:color w:val="000000"/>
        </w:rPr>
        <w:t xml:space="preserve">6.Wassan Nori Mohammed Hassan, </w:t>
      </w:r>
      <w:proofErr w:type="spellStart"/>
      <w:r w:rsidRPr="00347BD2">
        <w:rPr>
          <w:rFonts w:ascii="Garamond" w:eastAsia="Garamond" w:hAnsi="Garamond" w:cs="Garamond"/>
          <w:color w:val="000000"/>
        </w:rPr>
        <w:t>Roaa</w:t>
      </w:r>
      <w:proofErr w:type="spellEnd"/>
      <w:r w:rsidRPr="00347BD2">
        <w:rPr>
          <w:rFonts w:ascii="Garamond" w:eastAsia="Garamond" w:hAnsi="Garamond" w:cs="Garamond"/>
          <w:color w:val="000000"/>
        </w:rPr>
        <w:t xml:space="preserve"> Mokram Hamed, Wisam Akram. Screening for Cervical Cancer by Sequential Examination of the Cervix. Journal of Biotechnology Research Center,2020;14(1):52-62</w:t>
      </w:r>
    </w:p>
    <w:p w14:paraId="43204ECA" w14:textId="77777777" w:rsidR="00347BD2" w:rsidRPr="00347BD2" w:rsidRDefault="00347BD2" w:rsidP="00347BD2">
      <w:pPr>
        <w:pBdr>
          <w:top w:val="nil"/>
          <w:left w:val="nil"/>
          <w:bottom w:val="single" w:sz="24" w:space="1" w:color="000000"/>
          <w:right w:val="nil"/>
          <w:between w:val="nil"/>
        </w:pBdr>
        <w:spacing w:after="0" w:line="240" w:lineRule="auto"/>
        <w:rPr>
          <w:rFonts w:ascii="Garamond" w:eastAsia="Garamond" w:hAnsi="Garamond" w:cs="Garamond"/>
          <w:color w:val="000000"/>
        </w:rPr>
      </w:pPr>
      <w:r w:rsidRPr="00347BD2">
        <w:rPr>
          <w:rFonts w:ascii="Garamond" w:eastAsia="Garamond" w:hAnsi="Garamond" w:cs="Garamond"/>
          <w:color w:val="000000"/>
        </w:rPr>
        <w:t xml:space="preserve">7.MAA </w:t>
      </w:r>
      <w:proofErr w:type="spellStart"/>
      <w:r w:rsidRPr="00347BD2">
        <w:rPr>
          <w:rFonts w:ascii="Garamond" w:eastAsia="Garamond" w:hAnsi="Garamond" w:cs="Garamond"/>
          <w:color w:val="000000"/>
        </w:rPr>
        <w:t>Najm</w:t>
      </w:r>
      <w:proofErr w:type="spellEnd"/>
      <w:r w:rsidRPr="00347BD2">
        <w:rPr>
          <w:rFonts w:ascii="Garamond" w:eastAsia="Garamond" w:hAnsi="Garamond" w:cs="Garamond"/>
          <w:color w:val="000000"/>
        </w:rPr>
        <w:t xml:space="preserve">, KH </w:t>
      </w:r>
      <w:proofErr w:type="spellStart"/>
      <w:r w:rsidRPr="00347BD2">
        <w:rPr>
          <w:rFonts w:ascii="Garamond" w:eastAsia="Garamond" w:hAnsi="Garamond" w:cs="Garamond"/>
          <w:color w:val="000000"/>
        </w:rPr>
        <w:t>Oudah</w:t>
      </w:r>
      <w:proofErr w:type="spellEnd"/>
      <w:r w:rsidRPr="00347BD2">
        <w:rPr>
          <w:rFonts w:ascii="Garamond" w:eastAsia="Garamond" w:hAnsi="Garamond" w:cs="Garamond"/>
          <w:color w:val="000000"/>
        </w:rPr>
        <w:t xml:space="preserve">, WNM Hassan, AB </w:t>
      </w:r>
      <w:proofErr w:type="spellStart"/>
      <w:r w:rsidRPr="00347BD2">
        <w:rPr>
          <w:rFonts w:ascii="Garamond" w:eastAsia="Garamond" w:hAnsi="Garamond" w:cs="Garamond"/>
          <w:color w:val="000000"/>
        </w:rPr>
        <w:t>Roomi</w:t>
      </w:r>
      <w:proofErr w:type="spellEnd"/>
      <w:r w:rsidRPr="00347BD2">
        <w:rPr>
          <w:rFonts w:ascii="Garamond" w:eastAsia="Garamond" w:hAnsi="Garamond" w:cs="Garamond"/>
          <w:color w:val="000000"/>
        </w:rPr>
        <w:t>. An Insight into Pyrazolo scaffold as anticancer Systematic Reviews in Pharmacy 11 (11), 254-263</w:t>
      </w:r>
    </w:p>
    <w:p w14:paraId="497B6184" w14:textId="77777777" w:rsidR="00347BD2" w:rsidRPr="00347BD2" w:rsidRDefault="00347BD2" w:rsidP="00347BD2">
      <w:pPr>
        <w:pBdr>
          <w:top w:val="nil"/>
          <w:left w:val="nil"/>
          <w:bottom w:val="single" w:sz="24" w:space="1" w:color="000000"/>
          <w:right w:val="nil"/>
          <w:between w:val="nil"/>
        </w:pBdr>
        <w:spacing w:after="0" w:line="240" w:lineRule="auto"/>
        <w:rPr>
          <w:rFonts w:ascii="Garamond" w:eastAsia="Garamond" w:hAnsi="Garamond" w:cs="Garamond"/>
          <w:color w:val="000000"/>
        </w:rPr>
      </w:pPr>
      <w:r w:rsidRPr="00347BD2">
        <w:rPr>
          <w:rFonts w:ascii="Garamond" w:eastAsia="Garamond" w:hAnsi="Garamond" w:cs="Garamond"/>
          <w:color w:val="000000"/>
        </w:rPr>
        <w:t xml:space="preserve">8. Nori W, </w:t>
      </w:r>
      <w:proofErr w:type="spellStart"/>
      <w:r w:rsidRPr="00347BD2">
        <w:rPr>
          <w:rFonts w:ascii="Garamond" w:eastAsia="Garamond" w:hAnsi="Garamond" w:cs="Garamond"/>
          <w:color w:val="000000"/>
        </w:rPr>
        <w:t>Shallal</w:t>
      </w:r>
      <w:proofErr w:type="spellEnd"/>
      <w:r w:rsidRPr="00347BD2">
        <w:rPr>
          <w:rFonts w:ascii="Garamond" w:eastAsia="Garamond" w:hAnsi="Garamond" w:cs="Garamond"/>
          <w:color w:val="000000"/>
        </w:rPr>
        <w:t xml:space="preserve"> F </w:t>
      </w:r>
      <w:proofErr w:type="spellStart"/>
      <w:r w:rsidRPr="00347BD2">
        <w:rPr>
          <w:rFonts w:ascii="Garamond" w:eastAsia="Garamond" w:hAnsi="Garamond" w:cs="Garamond"/>
          <w:color w:val="000000"/>
        </w:rPr>
        <w:t>Roomi</w:t>
      </w:r>
      <w:proofErr w:type="spellEnd"/>
      <w:r w:rsidRPr="00347BD2">
        <w:rPr>
          <w:rFonts w:ascii="Garamond" w:eastAsia="Garamond" w:hAnsi="Garamond" w:cs="Garamond"/>
          <w:color w:val="000000"/>
        </w:rPr>
        <w:t xml:space="preserve"> AB. Prediction of Successful Induction of labor Using Ultrasonic Fetal Parameters. Current Women`s Health Reviews,2021;17. https://doi.org/10.2174/1573404817666210105151803</w:t>
      </w:r>
    </w:p>
    <w:p w14:paraId="1D58DF65" w14:textId="77777777" w:rsidR="00347BD2" w:rsidRPr="00347BD2" w:rsidRDefault="00347BD2" w:rsidP="00347BD2">
      <w:pPr>
        <w:pBdr>
          <w:top w:val="nil"/>
          <w:left w:val="nil"/>
          <w:bottom w:val="single" w:sz="24" w:space="1" w:color="000000"/>
          <w:right w:val="nil"/>
          <w:between w:val="nil"/>
        </w:pBdr>
        <w:spacing w:after="0" w:line="240" w:lineRule="auto"/>
        <w:rPr>
          <w:rFonts w:ascii="Garamond" w:eastAsia="Garamond" w:hAnsi="Garamond" w:cs="Garamond"/>
          <w:color w:val="000000"/>
        </w:rPr>
      </w:pPr>
      <w:r w:rsidRPr="00347BD2">
        <w:rPr>
          <w:rFonts w:ascii="Garamond" w:eastAsia="Garamond" w:hAnsi="Garamond" w:cs="Garamond"/>
          <w:color w:val="000000"/>
        </w:rPr>
        <w:t xml:space="preserve">9 .Nori W, </w:t>
      </w:r>
      <w:proofErr w:type="spellStart"/>
      <w:r w:rsidRPr="00347BD2">
        <w:rPr>
          <w:rFonts w:ascii="Garamond" w:eastAsia="Garamond" w:hAnsi="Garamond" w:cs="Garamond"/>
          <w:color w:val="000000"/>
        </w:rPr>
        <w:t>Roomi</w:t>
      </w:r>
      <w:proofErr w:type="spellEnd"/>
      <w:r w:rsidRPr="00347BD2">
        <w:rPr>
          <w:rFonts w:ascii="Garamond" w:eastAsia="Garamond" w:hAnsi="Garamond" w:cs="Garamond"/>
          <w:color w:val="000000"/>
        </w:rPr>
        <w:t xml:space="preserve"> AB, Akram W. Platelet indices as predictors of fetal growth restriction in Pre-eclamptic Women . </w:t>
      </w:r>
      <w:proofErr w:type="spellStart"/>
      <w:r w:rsidRPr="00347BD2">
        <w:rPr>
          <w:rFonts w:ascii="Garamond" w:eastAsia="Garamond" w:hAnsi="Garamond" w:cs="Garamond"/>
          <w:color w:val="000000"/>
        </w:rPr>
        <w:t>Revista</w:t>
      </w:r>
      <w:proofErr w:type="spellEnd"/>
      <w:r w:rsidRPr="00347BD2">
        <w:rPr>
          <w:rFonts w:ascii="Garamond" w:eastAsia="Garamond" w:hAnsi="Garamond" w:cs="Garamond"/>
          <w:color w:val="000000"/>
        </w:rPr>
        <w:t xml:space="preserve"> </w:t>
      </w:r>
      <w:proofErr w:type="spellStart"/>
      <w:r w:rsidRPr="00347BD2">
        <w:rPr>
          <w:rFonts w:ascii="Garamond" w:eastAsia="Garamond" w:hAnsi="Garamond" w:cs="Garamond"/>
          <w:color w:val="000000"/>
        </w:rPr>
        <w:t>Latinoamericana</w:t>
      </w:r>
      <w:proofErr w:type="spellEnd"/>
      <w:r w:rsidRPr="00347BD2">
        <w:rPr>
          <w:rFonts w:ascii="Garamond" w:eastAsia="Garamond" w:hAnsi="Garamond" w:cs="Garamond"/>
          <w:color w:val="000000"/>
        </w:rPr>
        <w:t xml:space="preserve"> de </w:t>
      </w:r>
      <w:proofErr w:type="spellStart"/>
      <w:r w:rsidRPr="00347BD2">
        <w:rPr>
          <w:rFonts w:ascii="Garamond" w:eastAsia="Garamond" w:hAnsi="Garamond" w:cs="Garamond"/>
          <w:color w:val="000000"/>
        </w:rPr>
        <w:t>Hipertensión</w:t>
      </w:r>
      <w:proofErr w:type="spellEnd"/>
      <w:r w:rsidRPr="00347BD2">
        <w:rPr>
          <w:rFonts w:ascii="Garamond" w:eastAsia="Garamond" w:hAnsi="Garamond" w:cs="Garamond"/>
          <w:color w:val="000000"/>
        </w:rPr>
        <w:t>. 2020;15(4): 280-285       http://doi.org/10.5281/zenodo.4442971</w:t>
      </w:r>
    </w:p>
    <w:p w14:paraId="757EE261" w14:textId="77777777" w:rsidR="00347BD2" w:rsidRPr="00347BD2" w:rsidRDefault="00347BD2" w:rsidP="00347BD2">
      <w:pPr>
        <w:pBdr>
          <w:top w:val="nil"/>
          <w:left w:val="nil"/>
          <w:bottom w:val="single" w:sz="24" w:space="1" w:color="000000"/>
          <w:right w:val="nil"/>
          <w:between w:val="nil"/>
        </w:pBdr>
        <w:spacing w:after="0" w:line="240" w:lineRule="auto"/>
        <w:rPr>
          <w:rFonts w:ascii="Garamond" w:eastAsia="Garamond" w:hAnsi="Garamond" w:cs="Garamond"/>
          <w:color w:val="000000"/>
        </w:rPr>
      </w:pPr>
      <w:r w:rsidRPr="00347BD2">
        <w:rPr>
          <w:rFonts w:ascii="Garamond" w:eastAsia="Garamond" w:hAnsi="Garamond" w:cs="Garamond"/>
          <w:color w:val="000000"/>
        </w:rPr>
        <w:t xml:space="preserve">10.  Wassan Nori Mohammad Hassan, Hind Abdul Khaliq Showman, </w:t>
      </w:r>
      <w:proofErr w:type="spellStart"/>
      <w:r w:rsidRPr="00347BD2">
        <w:rPr>
          <w:rFonts w:ascii="Garamond" w:eastAsia="Garamond" w:hAnsi="Garamond" w:cs="Garamond"/>
          <w:color w:val="000000"/>
        </w:rPr>
        <w:t>Roaa</w:t>
      </w:r>
      <w:proofErr w:type="spellEnd"/>
      <w:r w:rsidRPr="00347BD2">
        <w:rPr>
          <w:rFonts w:ascii="Garamond" w:eastAsia="Garamond" w:hAnsi="Garamond" w:cs="Garamond"/>
          <w:color w:val="000000"/>
        </w:rPr>
        <w:t xml:space="preserve"> Mokram Hamed . Alpha 1 Antitrypsin in Era of COVID-19; A Shiny Armor Against </w:t>
      </w:r>
      <w:proofErr w:type="gramStart"/>
      <w:r w:rsidRPr="00347BD2">
        <w:rPr>
          <w:rFonts w:ascii="Garamond" w:eastAsia="Garamond" w:hAnsi="Garamond" w:cs="Garamond"/>
          <w:color w:val="000000"/>
        </w:rPr>
        <w:t>severe</w:t>
      </w:r>
      <w:proofErr w:type="gramEnd"/>
      <w:r w:rsidRPr="00347BD2">
        <w:rPr>
          <w:rFonts w:ascii="Garamond" w:eastAsia="Garamond" w:hAnsi="Garamond" w:cs="Garamond"/>
          <w:color w:val="000000"/>
        </w:rPr>
        <w:t xml:space="preserve"> Maternal  Infection, </w:t>
      </w:r>
      <w:proofErr w:type="spellStart"/>
      <w:r w:rsidRPr="00347BD2">
        <w:rPr>
          <w:rFonts w:ascii="Garamond" w:eastAsia="Garamond" w:hAnsi="Garamond" w:cs="Garamond"/>
          <w:color w:val="000000"/>
        </w:rPr>
        <w:t>iposter</w:t>
      </w:r>
      <w:proofErr w:type="spellEnd"/>
      <w:r w:rsidRPr="00347BD2">
        <w:rPr>
          <w:rFonts w:ascii="Garamond" w:eastAsia="Garamond" w:hAnsi="Garamond" w:cs="Garamond"/>
          <w:color w:val="000000"/>
        </w:rPr>
        <w:t xml:space="preserve"> session no.65 for BSI conference held at 2-12-2020  viewed at the link: bsivirtualconference.ipostersessions.com.</w:t>
      </w:r>
    </w:p>
    <w:p w14:paraId="1FBFA863" w14:textId="77777777" w:rsidR="00347BD2" w:rsidRPr="00347BD2" w:rsidRDefault="00347BD2" w:rsidP="00347BD2">
      <w:pPr>
        <w:pBdr>
          <w:top w:val="nil"/>
          <w:left w:val="nil"/>
          <w:bottom w:val="single" w:sz="24" w:space="1" w:color="000000"/>
          <w:right w:val="nil"/>
          <w:between w:val="nil"/>
        </w:pBdr>
        <w:spacing w:after="0" w:line="240" w:lineRule="auto"/>
        <w:rPr>
          <w:rFonts w:ascii="Garamond" w:eastAsia="Garamond" w:hAnsi="Garamond" w:cs="Garamond"/>
          <w:color w:val="000000"/>
        </w:rPr>
      </w:pPr>
      <w:r w:rsidRPr="00347BD2">
        <w:rPr>
          <w:rFonts w:ascii="Garamond" w:eastAsia="Garamond" w:hAnsi="Garamond" w:cs="Garamond"/>
          <w:color w:val="000000"/>
        </w:rPr>
        <w:t xml:space="preserve">11. Nori W.,  Ali A I, Hamed R M. The Utility of Platelets Indices and Other Blood Parameters in Gynecological Diseases. AL-ANBAR MEDICAL JOURNAL,2021;17(1) </w:t>
      </w:r>
    </w:p>
    <w:p w14:paraId="16ABAF44" w14:textId="77777777" w:rsidR="00347BD2" w:rsidRPr="00347BD2" w:rsidRDefault="00347BD2" w:rsidP="00347BD2">
      <w:pPr>
        <w:pBdr>
          <w:top w:val="nil"/>
          <w:left w:val="nil"/>
          <w:bottom w:val="single" w:sz="24" w:space="1" w:color="000000"/>
          <w:right w:val="nil"/>
          <w:between w:val="nil"/>
        </w:pBdr>
        <w:spacing w:after="0" w:line="240" w:lineRule="auto"/>
        <w:rPr>
          <w:rFonts w:ascii="Garamond" w:eastAsia="Garamond" w:hAnsi="Garamond" w:cs="Garamond"/>
          <w:color w:val="000000"/>
        </w:rPr>
      </w:pPr>
      <w:r w:rsidRPr="00347BD2">
        <w:rPr>
          <w:rFonts w:ascii="Garamond" w:eastAsia="Garamond" w:hAnsi="Garamond" w:cs="Garamond"/>
          <w:color w:val="000000"/>
        </w:rPr>
        <w:t xml:space="preserve">12.Badr </w:t>
      </w:r>
      <w:proofErr w:type="spellStart"/>
      <w:r w:rsidRPr="00347BD2">
        <w:rPr>
          <w:rFonts w:ascii="Garamond" w:eastAsia="Garamond" w:hAnsi="Garamond" w:cs="Garamond"/>
          <w:color w:val="000000"/>
        </w:rPr>
        <w:t>Roomi</w:t>
      </w:r>
      <w:proofErr w:type="spellEnd"/>
      <w:r w:rsidRPr="00347BD2">
        <w:rPr>
          <w:rFonts w:ascii="Garamond" w:eastAsia="Garamond" w:hAnsi="Garamond" w:cs="Garamond"/>
          <w:color w:val="000000"/>
        </w:rPr>
        <w:t xml:space="preserve"> A, Nori W, Mokram Hamed R. Lower Serum Irisin Levels Are Associated with Increased Osteoporosis and Oxidative Stress in Postmenopausal. Reports of Biochemistry and Molecular Biology.;10(1):13-9.</w:t>
      </w:r>
    </w:p>
    <w:p w14:paraId="536F7A40" w14:textId="77777777" w:rsidR="00347BD2" w:rsidRPr="00347BD2" w:rsidRDefault="00347BD2" w:rsidP="00347BD2">
      <w:pPr>
        <w:pBdr>
          <w:top w:val="nil"/>
          <w:left w:val="nil"/>
          <w:bottom w:val="single" w:sz="24" w:space="1" w:color="000000"/>
          <w:right w:val="nil"/>
          <w:between w:val="nil"/>
        </w:pBdr>
        <w:spacing w:after="0" w:line="240" w:lineRule="auto"/>
        <w:rPr>
          <w:rFonts w:ascii="Garamond" w:eastAsia="Garamond" w:hAnsi="Garamond" w:cs="Garamond"/>
          <w:color w:val="000000"/>
        </w:rPr>
      </w:pPr>
      <w:r w:rsidRPr="00347BD2">
        <w:rPr>
          <w:rFonts w:ascii="Garamond" w:eastAsia="Garamond" w:hAnsi="Garamond" w:cs="Garamond"/>
          <w:color w:val="000000"/>
        </w:rPr>
        <w:t xml:space="preserve">13. </w:t>
      </w:r>
      <w:proofErr w:type="spellStart"/>
      <w:r w:rsidRPr="00347BD2">
        <w:rPr>
          <w:rFonts w:ascii="Garamond" w:eastAsia="Garamond" w:hAnsi="Garamond" w:cs="Garamond"/>
          <w:color w:val="000000"/>
        </w:rPr>
        <w:t>hassan</w:t>
      </w:r>
      <w:proofErr w:type="spellEnd"/>
      <w:r w:rsidRPr="00347BD2">
        <w:rPr>
          <w:rFonts w:ascii="Garamond" w:eastAsia="Garamond" w:hAnsi="Garamond" w:cs="Garamond"/>
          <w:color w:val="000000"/>
        </w:rPr>
        <w:t xml:space="preserve">, </w:t>
      </w:r>
      <w:proofErr w:type="spellStart"/>
      <w:r w:rsidRPr="00347BD2">
        <w:rPr>
          <w:rFonts w:ascii="Garamond" w:eastAsia="Garamond" w:hAnsi="Garamond" w:cs="Garamond"/>
          <w:color w:val="000000"/>
        </w:rPr>
        <w:t>wassan</w:t>
      </w:r>
      <w:proofErr w:type="spellEnd"/>
      <w:r w:rsidRPr="00347BD2">
        <w:rPr>
          <w:rFonts w:ascii="Garamond" w:eastAsia="Garamond" w:hAnsi="Garamond" w:cs="Garamond"/>
          <w:color w:val="000000"/>
        </w:rPr>
        <w:t xml:space="preserve">, </w:t>
      </w:r>
      <w:proofErr w:type="spellStart"/>
      <w:r w:rsidRPr="00347BD2">
        <w:rPr>
          <w:rFonts w:ascii="Garamond" w:eastAsia="Garamond" w:hAnsi="Garamond" w:cs="Garamond"/>
          <w:color w:val="000000"/>
        </w:rPr>
        <w:t>Najm</w:t>
      </w:r>
      <w:proofErr w:type="spellEnd"/>
      <w:r w:rsidRPr="00347BD2">
        <w:rPr>
          <w:rFonts w:ascii="Garamond" w:eastAsia="Garamond" w:hAnsi="Garamond" w:cs="Garamond"/>
          <w:color w:val="000000"/>
        </w:rPr>
        <w:t xml:space="preserve">, M., Hasan, A., &amp; </w:t>
      </w:r>
      <w:proofErr w:type="spellStart"/>
      <w:r w:rsidRPr="00347BD2">
        <w:rPr>
          <w:rFonts w:ascii="Garamond" w:eastAsia="Garamond" w:hAnsi="Garamond" w:cs="Garamond"/>
          <w:color w:val="000000"/>
        </w:rPr>
        <w:t>Oudah</w:t>
      </w:r>
      <w:proofErr w:type="spellEnd"/>
      <w:r w:rsidRPr="00347BD2">
        <w:rPr>
          <w:rFonts w:ascii="Garamond" w:eastAsia="Garamond" w:hAnsi="Garamond" w:cs="Garamond"/>
          <w:color w:val="000000"/>
        </w:rPr>
        <w:t>, K. (2021). Immunological aspects of Alpha 1 Antitrypsin in COVID-19 infection among the Populace and Pregnant Women. AL-Kindy College Medical Journal, 17(1), 8-13. https://doi.org/10.47723/kcmj.v17i1.242</w:t>
      </w:r>
    </w:p>
    <w:p w14:paraId="76B1CC14" w14:textId="77777777" w:rsidR="00347BD2" w:rsidRPr="00347BD2" w:rsidRDefault="00347BD2" w:rsidP="00347BD2">
      <w:pPr>
        <w:pBdr>
          <w:top w:val="nil"/>
          <w:left w:val="nil"/>
          <w:bottom w:val="single" w:sz="24" w:space="1" w:color="000000"/>
          <w:right w:val="nil"/>
          <w:between w:val="nil"/>
        </w:pBdr>
        <w:spacing w:after="0" w:line="240" w:lineRule="auto"/>
        <w:rPr>
          <w:rFonts w:ascii="Garamond" w:eastAsia="Garamond" w:hAnsi="Garamond" w:cs="Garamond"/>
          <w:color w:val="000000"/>
        </w:rPr>
      </w:pPr>
      <w:r w:rsidRPr="00347BD2">
        <w:rPr>
          <w:rFonts w:ascii="Garamond" w:eastAsia="Garamond" w:hAnsi="Garamond" w:cs="Garamond"/>
          <w:color w:val="000000"/>
        </w:rPr>
        <w:t xml:space="preserve">14.Ali A, Nori W. Evaluation of Clinical Characteristics and Laboratory Results of COVID-19 Iraqi Pregnant Women. </w:t>
      </w:r>
      <w:proofErr w:type="spellStart"/>
      <w:r w:rsidRPr="00347BD2">
        <w:rPr>
          <w:rFonts w:ascii="Garamond" w:eastAsia="Garamond" w:hAnsi="Garamond" w:cs="Garamond"/>
          <w:color w:val="000000"/>
        </w:rPr>
        <w:t>Alq</w:t>
      </w:r>
      <w:proofErr w:type="spellEnd"/>
      <w:r w:rsidRPr="00347BD2">
        <w:rPr>
          <w:rFonts w:ascii="Garamond" w:eastAsia="Garamond" w:hAnsi="Garamond" w:cs="Garamond"/>
          <w:color w:val="000000"/>
        </w:rPr>
        <w:t xml:space="preserve"> J Med App Sci. 2021;4(2):51-57. https://doi.org/10.5281/zenodo.4837256</w:t>
      </w:r>
    </w:p>
    <w:p w14:paraId="1DEF0B83" w14:textId="77777777" w:rsidR="00347BD2" w:rsidRPr="00347BD2" w:rsidRDefault="00347BD2" w:rsidP="00347BD2">
      <w:pPr>
        <w:pBdr>
          <w:top w:val="nil"/>
          <w:left w:val="nil"/>
          <w:bottom w:val="single" w:sz="24" w:space="1" w:color="000000"/>
          <w:right w:val="nil"/>
          <w:between w:val="nil"/>
        </w:pBdr>
        <w:spacing w:after="0" w:line="240" w:lineRule="auto"/>
        <w:rPr>
          <w:rFonts w:ascii="Garamond" w:eastAsia="Garamond" w:hAnsi="Garamond" w:cs="Garamond"/>
          <w:color w:val="000000"/>
        </w:rPr>
      </w:pPr>
      <w:r w:rsidRPr="00347BD2">
        <w:rPr>
          <w:rFonts w:ascii="Garamond" w:eastAsia="Garamond" w:hAnsi="Garamond" w:cs="Garamond"/>
          <w:color w:val="000000"/>
        </w:rPr>
        <w:lastRenderedPageBreak/>
        <w:t xml:space="preserve">15.Nori W, Ali AI, Hamed RM. Thyroid Disease and </w:t>
      </w:r>
      <w:proofErr w:type="spellStart"/>
      <w:r w:rsidRPr="00347BD2">
        <w:rPr>
          <w:rFonts w:ascii="Garamond" w:eastAsia="Garamond" w:hAnsi="Garamond" w:cs="Garamond"/>
          <w:color w:val="000000"/>
        </w:rPr>
        <w:t>Anaemia</w:t>
      </w:r>
      <w:proofErr w:type="spellEnd"/>
      <w:r w:rsidRPr="00347BD2">
        <w:rPr>
          <w:rFonts w:ascii="Garamond" w:eastAsia="Garamond" w:hAnsi="Garamond" w:cs="Garamond"/>
          <w:color w:val="000000"/>
        </w:rPr>
        <w:t xml:space="preserve"> Among Early Pregnant Iraqi Women. http://doi. org/10.5281/</w:t>
      </w:r>
      <w:proofErr w:type="spellStart"/>
      <w:r w:rsidRPr="00347BD2">
        <w:rPr>
          <w:rFonts w:ascii="Garamond" w:eastAsia="Garamond" w:hAnsi="Garamond" w:cs="Garamond"/>
          <w:color w:val="000000"/>
        </w:rPr>
        <w:t>zenodo</w:t>
      </w:r>
      <w:proofErr w:type="spellEnd"/>
      <w:r w:rsidRPr="00347BD2">
        <w:rPr>
          <w:rFonts w:ascii="Garamond" w:eastAsia="Garamond" w:hAnsi="Garamond" w:cs="Garamond"/>
          <w:color w:val="000000"/>
        </w:rPr>
        <w:t>. 4737334--AJMAS. 2021 May 4.  http://doi. org/10.5281/zenodo.4737334</w:t>
      </w:r>
    </w:p>
    <w:p w14:paraId="769957F5" w14:textId="77777777" w:rsidR="00347BD2" w:rsidRPr="00347BD2" w:rsidRDefault="00347BD2" w:rsidP="00347BD2">
      <w:pPr>
        <w:pBdr>
          <w:top w:val="nil"/>
          <w:left w:val="nil"/>
          <w:bottom w:val="single" w:sz="24" w:space="1" w:color="000000"/>
          <w:right w:val="nil"/>
          <w:between w:val="nil"/>
        </w:pBdr>
        <w:spacing w:after="0" w:line="240" w:lineRule="auto"/>
        <w:rPr>
          <w:rFonts w:ascii="Garamond" w:eastAsia="Garamond" w:hAnsi="Garamond" w:cs="Garamond"/>
          <w:color w:val="000000"/>
        </w:rPr>
      </w:pPr>
      <w:r w:rsidRPr="00347BD2">
        <w:rPr>
          <w:rFonts w:ascii="Garamond" w:eastAsia="Garamond" w:hAnsi="Garamond" w:cs="Garamond"/>
          <w:color w:val="000000"/>
        </w:rPr>
        <w:t>16. Ali A, Nori W ,Hamed R. A, An Overview of Serum Amyloid A in Obstetrical Complications: Amyloid A in Obstetrics. Karbala journal of medicine. 2021 Jun 29;14(1):2488-93.</w:t>
      </w:r>
    </w:p>
    <w:p w14:paraId="73D05B1F" w14:textId="77777777" w:rsidR="00347BD2" w:rsidRPr="00347BD2" w:rsidRDefault="00347BD2" w:rsidP="00347BD2">
      <w:pPr>
        <w:pBdr>
          <w:top w:val="nil"/>
          <w:left w:val="nil"/>
          <w:bottom w:val="single" w:sz="24" w:space="1" w:color="000000"/>
          <w:right w:val="nil"/>
          <w:between w:val="nil"/>
        </w:pBdr>
        <w:spacing w:after="0" w:line="240" w:lineRule="auto"/>
        <w:rPr>
          <w:rFonts w:ascii="Garamond" w:eastAsia="Garamond" w:hAnsi="Garamond" w:cs="Garamond"/>
          <w:color w:val="000000"/>
        </w:rPr>
      </w:pPr>
      <w:r w:rsidRPr="00347BD2">
        <w:rPr>
          <w:rFonts w:ascii="Garamond" w:eastAsia="Garamond" w:hAnsi="Garamond" w:cs="Garamond"/>
          <w:color w:val="000000"/>
        </w:rPr>
        <w:t>17. Ali AI, Nori W. Gestational diabetes mellitus: A Narrative Review. Med J Babylon 2021;18:163-8.</w:t>
      </w:r>
    </w:p>
    <w:p w14:paraId="1B449DB0" w14:textId="77777777" w:rsidR="00347BD2" w:rsidRPr="00347BD2" w:rsidRDefault="00347BD2" w:rsidP="00347BD2">
      <w:pPr>
        <w:pBdr>
          <w:top w:val="nil"/>
          <w:left w:val="nil"/>
          <w:bottom w:val="single" w:sz="24" w:space="1" w:color="000000"/>
          <w:right w:val="nil"/>
          <w:between w:val="nil"/>
        </w:pBdr>
        <w:spacing w:after="0" w:line="240" w:lineRule="auto"/>
        <w:rPr>
          <w:rFonts w:ascii="Garamond" w:eastAsia="Garamond" w:hAnsi="Garamond" w:cs="Garamond"/>
          <w:color w:val="000000"/>
        </w:rPr>
      </w:pPr>
      <w:r w:rsidRPr="00347BD2">
        <w:rPr>
          <w:rFonts w:ascii="Garamond" w:eastAsia="Garamond" w:hAnsi="Garamond" w:cs="Garamond"/>
          <w:color w:val="000000"/>
        </w:rPr>
        <w:t xml:space="preserve">18. Akram N, Nori W, Al </w:t>
      </w:r>
      <w:proofErr w:type="spellStart"/>
      <w:r w:rsidRPr="00347BD2">
        <w:rPr>
          <w:rFonts w:ascii="Garamond" w:eastAsia="Garamond" w:hAnsi="Garamond" w:cs="Garamond"/>
          <w:color w:val="000000"/>
        </w:rPr>
        <w:t>qaissi</w:t>
      </w:r>
      <w:proofErr w:type="spellEnd"/>
      <w:r w:rsidRPr="00347BD2">
        <w:rPr>
          <w:rFonts w:ascii="Garamond" w:eastAsia="Garamond" w:hAnsi="Garamond" w:cs="Garamond"/>
          <w:color w:val="000000"/>
        </w:rPr>
        <w:t xml:space="preserve"> K. Multi-Systemic Inflammatory Syndrome in Childhood with Neurological Presentation: A Case Report. </w:t>
      </w:r>
      <w:proofErr w:type="spellStart"/>
      <w:r w:rsidRPr="00347BD2">
        <w:rPr>
          <w:rFonts w:ascii="Garamond" w:eastAsia="Garamond" w:hAnsi="Garamond" w:cs="Garamond"/>
          <w:color w:val="000000"/>
        </w:rPr>
        <w:t>Alq</w:t>
      </w:r>
      <w:proofErr w:type="spellEnd"/>
      <w:r w:rsidRPr="00347BD2">
        <w:rPr>
          <w:rFonts w:ascii="Garamond" w:eastAsia="Garamond" w:hAnsi="Garamond" w:cs="Garamond"/>
          <w:color w:val="000000"/>
        </w:rPr>
        <w:t xml:space="preserve"> J Med App Sci. 2021;4(2):223-227. https://doi.org/10.5281/zenodo.5557873</w:t>
      </w:r>
    </w:p>
    <w:p w14:paraId="3262324B" w14:textId="77777777" w:rsidR="00347BD2" w:rsidRPr="00347BD2" w:rsidRDefault="00347BD2" w:rsidP="00347BD2">
      <w:pPr>
        <w:pBdr>
          <w:top w:val="nil"/>
          <w:left w:val="nil"/>
          <w:bottom w:val="single" w:sz="24" w:space="1" w:color="000000"/>
          <w:right w:val="nil"/>
          <w:between w:val="nil"/>
        </w:pBdr>
        <w:spacing w:after="0" w:line="240" w:lineRule="auto"/>
        <w:rPr>
          <w:rFonts w:ascii="Garamond" w:eastAsia="Garamond" w:hAnsi="Garamond" w:cs="Garamond"/>
          <w:color w:val="000000"/>
        </w:rPr>
      </w:pPr>
      <w:r w:rsidRPr="00347BD2">
        <w:rPr>
          <w:rFonts w:ascii="Garamond" w:eastAsia="Garamond" w:hAnsi="Garamond" w:cs="Garamond"/>
          <w:color w:val="000000"/>
        </w:rPr>
        <w:t xml:space="preserve">19. Nori W, </w:t>
      </w:r>
      <w:proofErr w:type="spellStart"/>
      <w:r w:rsidRPr="00347BD2">
        <w:rPr>
          <w:rFonts w:ascii="Garamond" w:eastAsia="Garamond" w:hAnsi="Garamond" w:cs="Garamond"/>
          <w:color w:val="000000"/>
        </w:rPr>
        <w:t>Fleeh</w:t>
      </w:r>
      <w:proofErr w:type="spellEnd"/>
      <w:r w:rsidRPr="00347BD2">
        <w:rPr>
          <w:rFonts w:ascii="Garamond" w:eastAsia="Garamond" w:hAnsi="Garamond" w:cs="Garamond"/>
          <w:color w:val="000000"/>
        </w:rPr>
        <w:t xml:space="preserve"> NH, Akram W. Will the area under the curve of the umbilical artery Doppler predict fetal growth restriction at 34 weeks of gestation among pre-eclamptic </w:t>
      </w:r>
      <w:proofErr w:type="gramStart"/>
      <w:r w:rsidRPr="00347BD2">
        <w:rPr>
          <w:rFonts w:ascii="Garamond" w:eastAsia="Garamond" w:hAnsi="Garamond" w:cs="Garamond"/>
          <w:color w:val="000000"/>
        </w:rPr>
        <w:t>women?.</w:t>
      </w:r>
      <w:proofErr w:type="gramEnd"/>
      <w:r w:rsidRPr="00347BD2">
        <w:rPr>
          <w:rFonts w:ascii="Garamond" w:eastAsia="Garamond" w:hAnsi="Garamond" w:cs="Garamond"/>
          <w:color w:val="000000"/>
        </w:rPr>
        <w:t xml:space="preserve"> </w:t>
      </w:r>
      <w:proofErr w:type="spellStart"/>
      <w:r w:rsidRPr="00347BD2">
        <w:rPr>
          <w:rFonts w:ascii="Garamond" w:eastAsia="Garamond" w:hAnsi="Garamond" w:cs="Garamond"/>
          <w:color w:val="000000"/>
        </w:rPr>
        <w:t>InAIP</w:t>
      </w:r>
      <w:proofErr w:type="spellEnd"/>
      <w:r w:rsidRPr="00347BD2">
        <w:rPr>
          <w:rFonts w:ascii="Garamond" w:eastAsia="Garamond" w:hAnsi="Garamond" w:cs="Garamond"/>
          <w:color w:val="000000"/>
        </w:rPr>
        <w:t xml:space="preserve"> Conference Proceedings 2021 Oct 11 (Vol. 2404, No. 1, p. 080013). AIP Publishing LLC.</w:t>
      </w:r>
    </w:p>
    <w:p w14:paraId="1EB414F5" w14:textId="77777777" w:rsidR="00347BD2" w:rsidRDefault="00347BD2" w:rsidP="00347BD2">
      <w:pPr>
        <w:pBdr>
          <w:top w:val="nil"/>
          <w:left w:val="nil"/>
          <w:bottom w:val="single" w:sz="24" w:space="1" w:color="000000"/>
          <w:right w:val="nil"/>
          <w:between w:val="nil"/>
        </w:pBdr>
        <w:spacing w:after="0" w:line="240" w:lineRule="auto"/>
        <w:rPr>
          <w:rFonts w:ascii="Garamond" w:eastAsia="Garamond" w:hAnsi="Garamond" w:cs="Garamond"/>
          <w:color w:val="000000"/>
        </w:rPr>
      </w:pPr>
      <w:r w:rsidRPr="00347BD2">
        <w:rPr>
          <w:rFonts w:ascii="Garamond" w:eastAsia="Garamond" w:hAnsi="Garamond" w:cs="Garamond"/>
          <w:color w:val="000000"/>
        </w:rPr>
        <w:t xml:space="preserve">20. Nori W, </w:t>
      </w:r>
      <w:proofErr w:type="spellStart"/>
      <w:r w:rsidRPr="00347BD2">
        <w:rPr>
          <w:rFonts w:ascii="Garamond" w:eastAsia="Garamond" w:hAnsi="Garamond" w:cs="Garamond"/>
          <w:color w:val="000000"/>
        </w:rPr>
        <w:t>Norri</w:t>
      </w:r>
      <w:proofErr w:type="spellEnd"/>
      <w:r w:rsidRPr="00347BD2">
        <w:rPr>
          <w:rFonts w:ascii="Garamond" w:eastAsia="Garamond" w:hAnsi="Garamond" w:cs="Garamond"/>
          <w:color w:val="000000"/>
        </w:rPr>
        <w:t xml:space="preserve"> S. Mucormycosis in COVID-19 Diabetic Patient. In1st International </w:t>
      </w:r>
      <w:proofErr w:type="spellStart"/>
      <w:r w:rsidRPr="00347BD2">
        <w:rPr>
          <w:rFonts w:ascii="Garamond" w:eastAsia="Garamond" w:hAnsi="Garamond" w:cs="Garamond"/>
          <w:color w:val="000000"/>
        </w:rPr>
        <w:t>Ninevah</w:t>
      </w:r>
      <w:proofErr w:type="spellEnd"/>
      <w:r w:rsidRPr="00347BD2">
        <w:rPr>
          <w:rFonts w:ascii="Garamond" w:eastAsia="Garamond" w:hAnsi="Garamond" w:cs="Garamond"/>
          <w:color w:val="000000"/>
        </w:rPr>
        <w:t xml:space="preserve"> Conference on Medical Sciences (INCMS 2021) 2021 Oct 12 (pp. 1-4). Atlantis Press.</w:t>
      </w:r>
    </w:p>
    <w:p w14:paraId="4C04D5B5" w14:textId="77777777" w:rsidR="00347BD2" w:rsidRDefault="00347BD2" w:rsidP="00347BD2">
      <w:pPr>
        <w:pBdr>
          <w:top w:val="nil"/>
          <w:left w:val="nil"/>
          <w:bottom w:val="single" w:sz="24" w:space="1" w:color="000000"/>
          <w:right w:val="nil"/>
          <w:between w:val="nil"/>
        </w:pBdr>
        <w:spacing w:after="0" w:line="240" w:lineRule="auto"/>
        <w:rPr>
          <w:rFonts w:ascii="Garamond" w:eastAsia="Garamond" w:hAnsi="Garamond" w:cs="Garamond"/>
          <w:color w:val="000000"/>
        </w:rPr>
      </w:pPr>
    </w:p>
    <w:p w14:paraId="15EEE7E3" w14:textId="7D94AEDA" w:rsidR="0069441F" w:rsidRDefault="009E0CF7" w:rsidP="00347BD2">
      <w:pPr>
        <w:pBdr>
          <w:top w:val="nil"/>
          <w:left w:val="nil"/>
          <w:bottom w:val="single" w:sz="24" w:space="1" w:color="000000"/>
          <w:right w:val="nil"/>
          <w:between w:val="nil"/>
        </w:pBdr>
        <w:spacing w:after="0" w:line="240" w:lineRule="auto"/>
        <w:rPr>
          <w:rFonts w:ascii="Garamond" w:eastAsia="Garamond" w:hAnsi="Garamond" w:cs="Garamond"/>
          <w:b/>
          <w:color w:val="000000"/>
          <w:sz w:val="28"/>
          <w:szCs w:val="28"/>
        </w:rPr>
      </w:pPr>
      <w:r>
        <w:rPr>
          <w:rFonts w:ascii="Garamond" w:eastAsia="Garamond" w:hAnsi="Garamond" w:cs="Garamond"/>
          <w:b/>
          <w:color w:val="000000"/>
          <w:sz w:val="28"/>
          <w:szCs w:val="28"/>
        </w:rPr>
        <w:t>P</w:t>
      </w:r>
      <w:r>
        <w:rPr>
          <w:rFonts w:ascii="Garamond" w:eastAsia="Garamond" w:hAnsi="Garamond" w:cs="Garamond"/>
          <w:b/>
          <w:color w:val="000000"/>
        </w:rPr>
        <w:t>ROFFESSIONAL</w:t>
      </w:r>
      <w:r>
        <w:rPr>
          <w:rFonts w:ascii="Garamond" w:eastAsia="Garamond" w:hAnsi="Garamond" w:cs="Garamond"/>
          <w:b/>
          <w:color w:val="000000"/>
          <w:sz w:val="28"/>
          <w:szCs w:val="28"/>
        </w:rPr>
        <w:t xml:space="preserve"> D</w:t>
      </w:r>
      <w:r>
        <w:rPr>
          <w:rFonts w:ascii="Garamond" w:eastAsia="Garamond" w:hAnsi="Garamond" w:cs="Garamond"/>
          <w:b/>
          <w:color w:val="000000"/>
        </w:rPr>
        <w:t>EVELOPMENT</w:t>
      </w:r>
    </w:p>
    <w:p w14:paraId="0942A98A" w14:textId="77777777" w:rsidR="0069441F" w:rsidRDefault="0069441F">
      <w:pPr>
        <w:spacing w:after="0" w:line="240" w:lineRule="auto"/>
        <w:rPr>
          <w:rFonts w:ascii="Garamond" w:eastAsia="Garamond" w:hAnsi="Garamond" w:cs="Garamond"/>
          <w:color w:val="000000"/>
        </w:rPr>
      </w:pPr>
    </w:p>
    <w:p w14:paraId="4EA54426" w14:textId="7B8A64FB" w:rsidR="0069441F" w:rsidRPr="00347BD2" w:rsidRDefault="009E0CF7" w:rsidP="00347BD2">
      <w:pPr>
        <w:pBdr>
          <w:top w:val="nil"/>
          <w:left w:val="nil"/>
          <w:bottom w:val="nil"/>
          <w:right w:val="nil"/>
          <w:between w:val="nil"/>
        </w:pBdr>
        <w:spacing w:after="0" w:line="240" w:lineRule="auto"/>
        <w:ind w:left="360"/>
        <w:rPr>
          <w:b/>
          <w:bCs/>
          <w:color w:val="000000"/>
        </w:rPr>
      </w:pPr>
      <w:r w:rsidRPr="00347BD2">
        <w:rPr>
          <w:rFonts w:ascii="Garamond" w:eastAsia="Garamond" w:hAnsi="Garamond" w:cs="Garamond"/>
          <w:b/>
          <w:bCs/>
          <w:color w:val="000000"/>
        </w:rPr>
        <w:t>Certifications.</w:t>
      </w:r>
      <w:r w:rsidR="00347BD2">
        <w:rPr>
          <w:rFonts w:ascii="Garamond" w:eastAsia="Garamond" w:hAnsi="Garamond" w:cs="Garamond"/>
          <w:b/>
          <w:bCs/>
          <w:color w:val="000000"/>
        </w:rPr>
        <w:t xml:space="preserve"> </w:t>
      </w:r>
      <w:r w:rsidRPr="00347BD2">
        <w:rPr>
          <w:rFonts w:ascii="Garamond" w:eastAsia="Garamond" w:hAnsi="Garamond" w:cs="Garamond"/>
          <w:b/>
          <w:bCs/>
          <w:color w:val="000000"/>
        </w:rPr>
        <w:t>Conferences.</w:t>
      </w:r>
      <w:r w:rsidR="00347BD2">
        <w:rPr>
          <w:rFonts w:ascii="Garamond" w:eastAsia="Garamond" w:hAnsi="Garamond" w:cs="Garamond"/>
          <w:b/>
          <w:bCs/>
          <w:color w:val="000000"/>
        </w:rPr>
        <w:t xml:space="preserve"> </w:t>
      </w:r>
      <w:r w:rsidRPr="00347BD2">
        <w:rPr>
          <w:rFonts w:ascii="Garamond" w:eastAsia="Garamond" w:hAnsi="Garamond" w:cs="Garamond"/>
          <w:b/>
          <w:bCs/>
          <w:color w:val="000000"/>
        </w:rPr>
        <w:t>Workshops.</w:t>
      </w:r>
    </w:p>
    <w:p w14:paraId="35CEF2F9" w14:textId="77777777" w:rsidR="00347BD2" w:rsidRPr="00347BD2" w:rsidRDefault="00347BD2" w:rsidP="00347BD2">
      <w:pPr>
        <w:numPr>
          <w:ilvl w:val="0"/>
          <w:numId w:val="2"/>
        </w:numPr>
        <w:pBdr>
          <w:top w:val="nil"/>
          <w:left w:val="nil"/>
          <w:bottom w:val="nil"/>
          <w:right w:val="nil"/>
          <w:between w:val="nil"/>
        </w:pBdr>
        <w:spacing w:after="0" w:line="240" w:lineRule="auto"/>
        <w:rPr>
          <w:rFonts w:ascii="Garamond" w:eastAsia="Garamond" w:hAnsi="Garamond" w:cs="Garamond"/>
          <w:color w:val="000000"/>
        </w:rPr>
      </w:pPr>
      <w:r w:rsidRPr="00347BD2">
        <w:rPr>
          <w:rFonts w:ascii="Garamond" w:eastAsia="Garamond" w:hAnsi="Garamond" w:cs="Garamond"/>
          <w:color w:val="000000"/>
        </w:rPr>
        <w:t xml:space="preserve">Certified </w:t>
      </w:r>
      <w:proofErr w:type="spellStart"/>
      <w:r w:rsidRPr="00347BD2">
        <w:rPr>
          <w:rFonts w:ascii="Garamond" w:eastAsia="Garamond" w:hAnsi="Garamond" w:cs="Garamond"/>
          <w:color w:val="000000"/>
        </w:rPr>
        <w:t>Publons</w:t>
      </w:r>
      <w:proofErr w:type="spellEnd"/>
      <w:r w:rsidRPr="00347BD2">
        <w:rPr>
          <w:rFonts w:ascii="Garamond" w:eastAsia="Garamond" w:hAnsi="Garamond" w:cs="Garamond"/>
          <w:color w:val="000000"/>
        </w:rPr>
        <w:t xml:space="preserve"> Academy Reviewer and Mentor.</w:t>
      </w:r>
    </w:p>
    <w:p w14:paraId="5F4C0203" w14:textId="77777777" w:rsidR="00347BD2" w:rsidRPr="00347BD2" w:rsidRDefault="00347BD2" w:rsidP="00347BD2">
      <w:pPr>
        <w:numPr>
          <w:ilvl w:val="0"/>
          <w:numId w:val="2"/>
        </w:numPr>
        <w:pBdr>
          <w:top w:val="nil"/>
          <w:left w:val="nil"/>
          <w:bottom w:val="nil"/>
          <w:right w:val="nil"/>
          <w:between w:val="nil"/>
        </w:pBdr>
        <w:spacing w:after="0" w:line="240" w:lineRule="auto"/>
        <w:rPr>
          <w:rFonts w:ascii="Garamond" w:eastAsia="Garamond" w:hAnsi="Garamond" w:cs="Garamond"/>
          <w:color w:val="000000"/>
        </w:rPr>
      </w:pPr>
      <w:r w:rsidRPr="00347BD2">
        <w:rPr>
          <w:rFonts w:ascii="Garamond" w:eastAsia="Garamond" w:hAnsi="Garamond" w:cs="Garamond"/>
          <w:color w:val="000000"/>
        </w:rPr>
        <w:t xml:space="preserve">On line course instructor for How to Write in An Academic Style </w:t>
      </w:r>
    </w:p>
    <w:p w14:paraId="01F618D7" w14:textId="77777777" w:rsidR="00347BD2" w:rsidRPr="00347BD2" w:rsidRDefault="00347BD2" w:rsidP="00347BD2">
      <w:pPr>
        <w:numPr>
          <w:ilvl w:val="0"/>
          <w:numId w:val="2"/>
        </w:numPr>
        <w:pBdr>
          <w:top w:val="nil"/>
          <w:left w:val="nil"/>
          <w:bottom w:val="nil"/>
          <w:right w:val="nil"/>
          <w:between w:val="nil"/>
        </w:pBdr>
        <w:spacing w:after="0" w:line="240" w:lineRule="auto"/>
        <w:rPr>
          <w:rFonts w:ascii="Garamond" w:eastAsia="Garamond" w:hAnsi="Garamond" w:cs="Garamond"/>
          <w:color w:val="000000"/>
        </w:rPr>
      </w:pPr>
      <w:r w:rsidRPr="00347BD2">
        <w:rPr>
          <w:rFonts w:ascii="Garamond" w:eastAsia="Garamond" w:hAnsi="Garamond" w:cs="Garamond"/>
          <w:color w:val="000000"/>
        </w:rPr>
        <w:t>The conference, active participation in British Society for Immunology BSI conference</w:t>
      </w:r>
    </w:p>
    <w:p w14:paraId="486C8F9D" w14:textId="01545E20" w:rsidR="00347BD2" w:rsidRPr="00347BD2" w:rsidRDefault="00347BD2" w:rsidP="00347BD2">
      <w:pPr>
        <w:numPr>
          <w:ilvl w:val="0"/>
          <w:numId w:val="2"/>
        </w:numPr>
        <w:pBdr>
          <w:top w:val="nil"/>
          <w:left w:val="nil"/>
          <w:bottom w:val="nil"/>
          <w:right w:val="nil"/>
          <w:between w:val="nil"/>
        </w:pBdr>
        <w:spacing w:after="0" w:line="240" w:lineRule="auto"/>
        <w:rPr>
          <w:rFonts w:ascii="Garamond" w:eastAsia="Garamond" w:hAnsi="Garamond" w:cs="Garamond"/>
          <w:color w:val="000000"/>
        </w:rPr>
      </w:pPr>
      <w:r w:rsidRPr="00347BD2">
        <w:rPr>
          <w:rFonts w:ascii="Garamond" w:eastAsia="Garamond" w:hAnsi="Garamond" w:cs="Garamond"/>
          <w:color w:val="000000"/>
        </w:rPr>
        <w:t xml:space="preserve">And the 5 </w:t>
      </w:r>
      <w:proofErr w:type="spellStart"/>
      <w:r w:rsidRPr="00347BD2">
        <w:rPr>
          <w:rFonts w:ascii="Garamond" w:eastAsia="Garamond" w:hAnsi="Garamond" w:cs="Garamond"/>
          <w:color w:val="000000"/>
        </w:rPr>
        <w:t>th</w:t>
      </w:r>
      <w:proofErr w:type="spellEnd"/>
      <w:r w:rsidRPr="00347BD2">
        <w:rPr>
          <w:rFonts w:ascii="Garamond" w:eastAsia="Garamond" w:hAnsi="Garamond" w:cs="Garamond"/>
          <w:color w:val="000000"/>
        </w:rPr>
        <w:t xml:space="preserve"> international CONFERENCE ON MEDICAL EDUCATION by the University of </w:t>
      </w:r>
      <w:proofErr w:type="spellStart"/>
      <w:r w:rsidRPr="00347BD2">
        <w:rPr>
          <w:rFonts w:ascii="Garamond" w:eastAsia="Garamond" w:hAnsi="Garamond" w:cs="Garamond"/>
          <w:color w:val="000000"/>
        </w:rPr>
        <w:t>Kerbala</w:t>
      </w:r>
      <w:proofErr w:type="spellEnd"/>
      <w:r w:rsidRPr="00347BD2">
        <w:rPr>
          <w:rFonts w:ascii="Garamond" w:eastAsia="Garamond" w:hAnsi="Garamond" w:cs="Garamond"/>
          <w:color w:val="000000"/>
        </w:rPr>
        <w:t xml:space="preserve"> and for the International Congress on Biological and Health Science/Turkey.</w:t>
      </w:r>
    </w:p>
    <w:p w14:paraId="07CE45B7" w14:textId="77777777" w:rsidR="00347BD2" w:rsidRPr="00347BD2" w:rsidRDefault="00347BD2" w:rsidP="00347BD2">
      <w:pPr>
        <w:numPr>
          <w:ilvl w:val="0"/>
          <w:numId w:val="2"/>
        </w:numPr>
        <w:pBdr>
          <w:top w:val="nil"/>
          <w:left w:val="nil"/>
          <w:bottom w:val="nil"/>
          <w:right w:val="nil"/>
          <w:between w:val="nil"/>
        </w:pBdr>
        <w:spacing w:after="0" w:line="240" w:lineRule="auto"/>
        <w:rPr>
          <w:rFonts w:ascii="Garamond" w:eastAsia="Garamond" w:hAnsi="Garamond" w:cs="Garamond"/>
          <w:color w:val="000000"/>
        </w:rPr>
      </w:pPr>
      <w:r w:rsidRPr="00347BD2">
        <w:rPr>
          <w:rFonts w:ascii="Garamond" w:eastAsia="Garamond" w:hAnsi="Garamond" w:cs="Garamond"/>
          <w:color w:val="000000"/>
        </w:rPr>
        <w:t xml:space="preserve">Reviewer for the 1st INTERNATIONAL CONFERENCE ON ADVANCED RESEARCH IN PURE AND APPLIED SCIENCE College of Science/ Al Muthanna University and the 5 </w:t>
      </w:r>
      <w:proofErr w:type="spellStart"/>
      <w:r w:rsidRPr="00347BD2">
        <w:rPr>
          <w:rFonts w:ascii="Garamond" w:eastAsia="Garamond" w:hAnsi="Garamond" w:cs="Garamond"/>
          <w:color w:val="000000"/>
        </w:rPr>
        <w:t>th</w:t>
      </w:r>
      <w:proofErr w:type="spellEnd"/>
      <w:r w:rsidRPr="00347BD2">
        <w:rPr>
          <w:rFonts w:ascii="Garamond" w:eastAsia="Garamond" w:hAnsi="Garamond" w:cs="Garamond"/>
          <w:color w:val="000000"/>
        </w:rPr>
        <w:t xml:space="preserve"> international CONFERENCE ON MEDICAL EDUCATION/the University of </w:t>
      </w:r>
      <w:proofErr w:type="spellStart"/>
      <w:r w:rsidRPr="00347BD2">
        <w:rPr>
          <w:rFonts w:ascii="Garamond" w:eastAsia="Garamond" w:hAnsi="Garamond" w:cs="Garamond"/>
          <w:color w:val="000000"/>
        </w:rPr>
        <w:t>Kerbala</w:t>
      </w:r>
      <w:proofErr w:type="spellEnd"/>
      <w:r w:rsidRPr="00347BD2">
        <w:rPr>
          <w:rFonts w:ascii="Garamond" w:eastAsia="Garamond" w:hAnsi="Garamond" w:cs="Garamond"/>
          <w:color w:val="000000"/>
        </w:rPr>
        <w:t>.</w:t>
      </w:r>
    </w:p>
    <w:p w14:paraId="0F55427E" w14:textId="77777777" w:rsidR="00347BD2" w:rsidRPr="00347BD2" w:rsidRDefault="00347BD2" w:rsidP="00347BD2">
      <w:pPr>
        <w:numPr>
          <w:ilvl w:val="0"/>
          <w:numId w:val="2"/>
        </w:numPr>
        <w:pBdr>
          <w:top w:val="nil"/>
          <w:left w:val="nil"/>
          <w:bottom w:val="nil"/>
          <w:right w:val="nil"/>
          <w:between w:val="nil"/>
        </w:pBdr>
        <w:spacing w:after="0" w:line="240" w:lineRule="auto"/>
        <w:rPr>
          <w:rFonts w:ascii="Garamond" w:eastAsia="Garamond" w:hAnsi="Garamond" w:cs="Garamond"/>
          <w:color w:val="000000"/>
        </w:rPr>
      </w:pPr>
      <w:r w:rsidRPr="00347BD2">
        <w:rPr>
          <w:rFonts w:ascii="Garamond" w:eastAsia="Garamond" w:hAnsi="Garamond" w:cs="Garamond"/>
          <w:color w:val="000000"/>
        </w:rPr>
        <w:t>Member of the scientific community for international Congress on Biological and Health Science https://www.biohealthcongress.com/scientific-committee/</w:t>
      </w:r>
    </w:p>
    <w:p w14:paraId="54E49A6A" w14:textId="77777777" w:rsidR="00347BD2" w:rsidRPr="00347BD2" w:rsidRDefault="00347BD2" w:rsidP="00347BD2">
      <w:pPr>
        <w:numPr>
          <w:ilvl w:val="0"/>
          <w:numId w:val="2"/>
        </w:numPr>
        <w:pBdr>
          <w:top w:val="nil"/>
          <w:left w:val="nil"/>
          <w:bottom w:val="nil"/>
          <w:right w:val="nil"/>
          <w:between w:val="nil"/>
        </w:pBdr>
        <w:spacing w:after="0" w:line="240" w:lineRule="auto"/>
        <w:rPr>
          <w:rFonts w:ascii="Garamond" w:eastAsia="Garamond" w:hAnsi="Garamond" w:cs="Garamond"/>
          <w:color w:val="000000"/>
        </w:rPr>
      </w:pPr>
      <w:r w:rsidRPr="00347BD2">
        <w:rPr>
          <w:rFonts w:ascii="Garamond" w:eastAsia="Garamond" w:hAnsi="Garamond" w:cs="Garamond"/>
          <w:color w:val="000000"/>
        </w:rPr>
        <w:t xml:space="preserve">Member of the scientific community  5th </w:t>
      </w:r>
      <w:r w:rsidRPr="00347BD2">
        <w:rPr>
          <w:rFonts w:ascii="Times New Roman" w:eastAsia="Garamond" w:hAnsi="Times New Roman" w:cs="Times New Roman" w:hint="cs"/>
          <w:color w:val="000000"/>
          <w:rtl/>
        </w:rPr>
        <w:t>‏</w:t>
      </w:r>
      <w:r w:rsidRPr="00347BD2">
        <w:rPr>
          <w:rFonts w:ascii="Times New Roman" w:eastAsia="Garamond" w:hAnsi="Times New Roman" w:cs="Times New Roman" w:hint="cs"/>
          <w:color w:val="000000"/>
          <w:cs/>
        </w:rPr>
        <w:t>‎</w:t>
      </w:r>
      <w:r w:rsidRPr="00347BD2">
        <w:rPr>
          <w:rFonts w:ascii="Garamond" w:eastAsia="Garamond" w:hAnsi="Garamond" w:cs="Garamond"/>
          <w:color w:val="000000"/>
        </w:rPr>
        <w:t>Libyan Conference on Medical and Pharmaceutical Sciences https://www.facebook.com/107211794182323/posts/299891398247694/</w:t>
      </w:r>
    </w:p>
    <w:p w14:paraId="35683954" w14:textId="6C95019E" w:rsidR="00347BD2" w:rsidRDefault="00347BD2" w:rsidP="00347BD2">
      <w:pPr>
        <w:pStyle w:val="ListParagraph"/>
        <w:numPr>
          <w:ilvl w:val="0"/>
          <w:numId w:val="12"/>
        </w:numPr>
        <w:pBdr>
          <w:top w:val="nil"/>
          <w:left w:val="nil"/>
          <w:bottom w:val="nil"/>
          <w:right w:val="nil"/>
          <w:between w:val="nil"/>
        </w:pBdr>
        <w:spacing w:after="0" w:line="240" w:lineRule="auto"/>
        <w:ind w:left="720"/>
        <w:rPr>
          <w:rFonts w:ascii="Garamond" w:eastAsia="Garamond" w:hAnsi="Garamond" w:cs="Garamond"/>
          <w:color w:val="000000"/>
        </w:rPr>
      </w:pPr>
      <w:r>
        <w:rPr>
          <w:rFonts w:ascii="Garamond" w:eastAsia="Garamond" w:hAnsi="Garamond" w:cs="Garamond"/>
          <w:color w:val="000000"/>
        </w:rPr>
        <w:t xml:space="preserve">Instructor in teaching course of the value of laparoscopy in infertility and the value of IUI in infertility management </w:t>
      </w:r>
    </w:p>
    <w:p w14:paraId="185ADFEA" w14:textId="6DC57AB2" w:rsidR="00347BD2" w:rsidRDefault="00347BD2" w:rsidP="00347BD2">
      <w:pPr>
        <w:pStyle w:val="ListParagraph"/>
        <w:numPr>
          <w:ilvl w:val="0"/>
          <w:numId w:val="12"/>
        </w:numPr>
        <w:pBdr>
          <w:top w:val="nil"/>
          <w:left w:val="nil"/>
          <w:bottom w:val="nil"/>
          <w:right w:val="nil"/>
          <w:between w:val="nil"/>
        </w:pBdr>
        <w:spacing w:after="0" w:line="240" w:lineRule="auto"/>
        <w:ind w:left="720"/>
        <w:rPr>
          <w:rFonts w:ascii="Garamond" w:eastAsia="Garamond" w:hAnsi="Garamond" w:cs="Garamond"/>
          <w:color w:val="000000"/>
        </w:rPr>
      </w:pPr>
      <w:r>
        <w:rPr>
          <w:rFonts w:ascii="Garamond" w:eastAsia="Garamond" w:hAnsi="Garamond" w:cs="Garamond"/>
          <w:color w:val="000000"/>
        </w:rPr>
        <w:t xml:space="preserve">Attendance of many local and abroad conference </w:t>
      </w:r>
    </w:p>
    <w:p w14:paraId="40F7776A" w14:textId="4C00E59D" w:rsidR="00347BD2" w:rsidRDefault="00347BD2" w:rsidP="00347BD2">
      <w:pPr>
        <w:pStyle w:val="ListParagraph"/>
        <w:pBdr>
          <w:top w:val="nil"/>
          <w:left w:val="nil"/>
          <w:bottom w:val="nil"/>
          <w:right w:val="nil"/>
          <w:between w:val="nil"/>
        </w:pBdr>
        <w:spacing w:after="0" w:line="240" w:lineRule="auto"/>
        <w:rPr>
          <w:rFonts w:ascii="Garamond" w:eastAsia="Garamond" w:hAnsi="Garamond" w:cs="Garamond"/>
          <w:color w:val="000000"/>
        </w:rPr>
      </w:pPr>
      <w:r w:rsidRPr="00224A5D">
        <w:rPr>
          <w:rFonts w:ascii="Garamond" w:eastAsia="Garamond" w:hAnsi="Garamond" w:cs="Garamond"/>
          <w:b/>
          <w:bCs/>
          <w:color w:val="000000"/>
        </w:rPr>
        <w:t>A</w:t>
      </w:r>
      <w:r>
        <w:rPr>
          <w:rFonts w:ascii="Garamond" w:eastAsia="Garamond" w:hAnsi="Garamond" w:cs="Garamond"/>
          <w:color w:val="000000"/>
        </w:rPr>
        <w:t xml:space="preserve">  </w:t>
      </w:r>
      <w:r w:rsidRPr="00347BD2">
        <w:rPr>
          <w:rFonts w:ascii="Garamond" w:eastAsia="Garamond" w:hAnsi="Garamond" w:cs="Garamond"/>
          <w:color w:val="000000"/>
        </w:rPr>
        <w:t xml:space="preserve">Wassan Nori Mohammad Hassan, Hind Abdul Khaliq Showman, </w:t>
      </w:r>
      <w:proofErr w:type="spellStart"/>
      <w:r w:rsidRPr="00347BD2">
        <w:rPr>
          <w:rFonts w:ascii="Garamond" w:eastAsia="Garamond" w:hAnsi="Garamond" w:cs="Garamond"/>
          <w:color w:val="000000"/>
        </w:rPr>
        <w:t>Roaa</w:t>
      </w:r>
      <w:proofErr w:type="spellEnd"/>
      <w:r w:rsidRPr="00347BD2">
        <w:rPr>
          <w:rFonts w:ascii="Garamond" w:eastAsia="Garamond" w:hAnsi="Garamond" w:cs="Garamond"/>
          <w:color w:val="000000"/>
        </w:rPr>
        <w:t xml:space="preserve"> Mokram Hamed . Alpha 1 Antitrypsin in Era of COVID-19; A Shiny Armor Against </w:t>
      </w:r>
      <w:proofErr w:type="gramStart"/>
      <w:r w:rsidRPr="00347BD2">
        <w:rPr>
          <w:rFonts w:ascii="Garamond" w:eastAsia="Garamond" w:hAnsi="Garamond" w:cs="Garamond"/>
          <w:color w:val="000000"/>
        </w:rPr>
        <w:t>severe</w:t>
      </w:r>
      <w:proofErr w:type="gramEnd"/>
      <w:r w:rsidRPr="00347BD2">
        <w:rPr>
          <w:rFonts w:ascii="Garamond" w:eastAsia="Garamond" w:hAnsi="Garamond" w:cs="Garamond"/>
          <w:color w:val="000000"/>
        </w:rPr>
        <w:t xml:space="preserve"> Maternal  Infection, </w:t>
      </w:r>
      <w:proofErr w:type="spellStart"/>
      <w:r w:rsidRPr="00347BD2">
        <w:rPr>
          <w:rFonts w:ascii="Garamond" w:eastAsia="Garamond" w:hAnsi="Garamond" w:cs="Garamond"/>
          <w:color w:val="000000"/>
        </w:rPr>
        <w:t>iposter</w:t>
      </w:r>
      <w:proofErr w:type="spellEnd"/>
      <w:r w:rsidRPr="00347BD2">
        <w:rPr>
          <w:rFonts w:ascii="Garamond" w:eastAsia="Garamond" w:hAnsi="Garamond" w:cs="Garamond"/>
          <w:color w:val="000000"/>
        </w:rPr>
        <w:t xml:space="preserve"> session no.65 for BSI conference held at 2-12-2020  viewed at the link: bsivirtualconference.ipostersessions.com</w:t>
      </w:r>
    </w:p>
    <w:p w14:paraId="5975A80D" w14:textId="1BAC4186" w:rsidR="00347BD2" w:rsidRDefault="00347BD2" w:rsidP="00347BD2">
      <w:pPr>
        <w:pStyle w:val="ListParagraph"/>
        <w:pBdr>
          <w:top w:val="nil"/>
          <w:left w:val="nil"/>
          <w:bottom w:val="nil"/>
          <w:right w:val="nil"/>
          <w:between w:val="nil"/>
        </w:pBdr>
        <w:spacing w:after="0" w:line="240" w:lineRule="auto"/>
        <w:rPr>
          <w:rFonts w:ascii="Garamond" w:eastAsia="Garamond" w:hAnsi="Garamond" w:cs="Garamond"/>
          <w:color w:val="000000"/>
        </w:rPr>
      </w:pPr>
      <w:r w:rsidRPr="00224A5D">
        <w:rPr>
          <w:rFonts w:ascii="Garamond" w:eastAsia="Garamond" w:hAnsi="Garamond" w:cs="Garamond"/>
          <w:b/>
          <w:bCs/>
          <w:color w:val="000000"/>
        </w:rPr>
        <w:t>B</w:t>
      </w:r>
      <w:r>
        <w:rPr>
          <w:rFonts w:ascii="Garamond" w:eastAsia="Garamond" w:hAnsi="Garamond" w:cs="Garamond"/>
          <w:color w:val="000000"/>
        </w:rPr>
        <w:t xml:space="preserve">  poster presentation in Turkey </w:t>
      </w:r>
      <w:r w:rsidRPr="00347BD2">
        <w:rPr>
          <w:rFonts w:ascii="Garamond" w:eastAsia="Garamond" w:hAnsi="Garamond" w:cs="Garamond"/>
          <w:color w:val="000000"/>
        </w:rPr>
        <w:t>international Congress on Biological and Health Science</w:t>
      </w:r>
    </w:p>
    <w:p w14:paraId="3A5A7CD5" w14:textId="77777777" w:rsidR="00347BD2" w:rsidRPr="00347BD2" w:rsidRDefault="00347BD2" w:rsidP="00347BD2">
      <w:pPr>
        <w:pStyle w:val="ListParagraph"/>
        <w:pBdr>
          <w:top w:val="nil"/>
          <w:left w:val="nil"/>
          <w:bottom w:val="nil"/>
          <w:right w:val="nil"/>
          <w:between w:val="nil"/>
        </w:pBdr>
        <w:spacing w:after="0" w:line="240" w:lineRule="auto"/>
        <w:rPr>
          <w:rFonts w:ascii="Garamond" w:eastAsia="Garamond" w:hAnsi="Garamond" w:cs="Garamond"/>
          <w:color w:val="000000"/>
        </w:rPr>
      </w:pPr>
    </w:p>
    <w:p w14:paraId="353454ED" w14:textId="77777777" w:rsidR="0069441F" w:rsidRDefault="0069441F">
      <w:pPr>
        <w:bidi/>
        <w:spacing w:after="0" w:line="240" w:lineRule="auto"/>
        <w:rPr>
          <w:rFonts w:ascii="Garamond" w:eastAsia="Garamond" w:hAnsi="Garamond" w:cs="Garamond"/>
          <w:color w:val="000000"/>
        </w:rPr>
      </w:pPr>
      <w:bookmarkStart w:id="5" w:name="_gjdgxs" w:colFirst="0" w:colLast="0"/>
      <w:bookmarkEnd w:id="5"/>
    </w:p>
    <w:sectPr w:rsidR="0069441F">
      <w:pgSz w:w="12240" w:h="15840"/>
      <w:pgMar w:top="851" w:right="851" w:bottom="851"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20325"/>
    <w:multiLevelType w:val="multilevel"/>
    <w:tmpl w:val="7F6CC6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4A4D39"/>
    <w:multiLevelType w:val="multilevel"/>
    <w:tmpl w:val="7A4E79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4C0484"/>
    <w:multiLevelType w:val="multilevel"/>
    <w:tmpl w:val="F37A15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131BA5"/>
    <w:multiLevelType w:val="hybridMultilevel"/>
    <w:tmpl w:val="9D58C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1F28EA"/>
    <w:multiLevelType w:val="hybridMultilevel"/>
    <w:tmpl w:val="BE9C0F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6E39A3"/>
    <w:multiLevelType w:val="multilevel"/>
    <w:tmpl w:val="C936CA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4A57985"/>
    <w:multiLevelType w:val="hybridMultilevel"/>
    <w:tmpl w:val="CE7297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33C5372"/>
    <w:multiLevelType w:val="hybridMultilevel"/>
    <w:tmpl w:val="1C1A8588"/>
    <w:lvl w:ilvl="0" w:tplc="04090001">
      <w:start w:val="1"/>
      <w:numFmt w:val="bullet"/>
      <w:lvlText w:val=""/>
      <w:lvlJc w:val="left"/>
      <w:pPr>
        <w:ind w:left="1519" w:hanging="360"/>
      </w:pPr>
      <w:rPr>
        <w:rFonts w:ascii="Symbol" w:hAnsi="Symbol" w:hint="default"/>
      </w:rPr>
    </w:lvl>
    <w:lvl w:ilvl="1" w:tplc="04090003" w:tentative="1">
      <w:start w:val="1"/>
      <w:numFmt w:val="bullet"/>
      <w:lvlText w:val="o"/>
      <w:lvlJc w:val="left"/>
      <w:pPr>
        <w:ind w:left="2239" w:hanging="360"/>
      </w:pPr>
      <w:rPr>
        <w:rFonts w:ascii="Courier New" w:hAnsi="Courier New" w:cs="Courier New" w:hint="default"/>
      </w:rPr>
    </w:lvl>
    <w:lvl w:ilvl="2" w:tplc="04090005" w:tentative="1">
      <w:start w:val="1"/>
      <w:numFmt w:val="bullet"/>
      <w:lvlText w:val=""/>
      <w:lvlJc w:val="left"/>
      <w:pPr>
        <w:ind w:left="2959" w:hanging="360"/>
      </w:pPr>
      <w:rPr>
        <w:rFonts w:ascii="Wingdings" w:hAnsi="Wingdings" w:hint="default"/>
      </w:rPr>
    </w:lvl>
    <w:lvl w:ilvl="3" w:tplc="04090001" w:tentative="1">
      <w:start w:val="1"/>
      <w:numFmt w:val="bullet"/>
      <w:lvlText w:val=""/>
      <w:lvlJc w:val="left"/>
      <w:pPr>
        <w:ind w:left="3679" w:hanging="360"/>
      </w:pPr>
      <w:rPr>
        <w:rFonts w:ascii="Symbol" w:hAnsi="Symbol" w:hint="default"/>
      </w:rPr>
    </w:lvl>
    <w:lvl w:ilvl="4" w:tplc="04090003" w:tentative="1">
      <w:start w:val="1"/>
      <w:numFmt w:val="bullet"/>
      <w:lvlText w:val="o"/>
      <w:lvlJc w:val="left"/>
      <w:pPr>
        <w:ind w:left="4399" w:hanging="360"/>
      </w:pPr>
      <w:rPr>
        <w:rFonts w:ascii="Courier New" w:hAnsi="Courier New" w:cs="Courier New" w:hint="default"/>
      </w:rPr>
    </w:lvl>
    <w:lvl w:ilvl="5" w:tplc="04090005" w:tentative="1">
      <w:start w:val="1"/>
      <w:numFmt w:val="bullet"/>
      <w:lvlText w:val=""/>
      <w:lvlJc w:val="left"/>
      <w:pPr>
        <w:ind w:left="5119" w:hanging="360"/>
      </w:pPr>
      <w:rPr>
        <w:rFonts w:ascii="Wingdings" w:hAnsi="Wingdings" w:hint="default"/>
      </w:rPr>
    </w:lvl>
    <w:lvl w:ilvl="6" w:tplc="04090001" w:tentative="1">
      <w:start w:val="1"/>
      <w:numFmt w:val="bullet"/>
      <w:lvlText w:val=""/>
      <w:lvlJc w:val="left"/>
      <w:pPr>
        <w:ind w:left="5839" w:hanging="360"/>
      </w:pPr>
      <w:rPr>
        <w:rFonts w:ascii="Symbol" w:hAnsi="Symbol" w:hint="default"/>
      </w:rPr>
    </w:lvl>
    <w:lvl w:ilvl="7" w:tplc="04090003" w:tentative="1">
      <w:start w:val="1"/>
      <w:numFmt w:val="bullet"/>
      <w:lvlText w:val="o"/>
      <w:lvlJc w:val="left"/>
      <w:pPr>
        <w:ind w:left="6559" w:hanging="360"/>
      </w:pPr>
      <w:rPr>
        <w:rFonts w:ascii="Courier New" w:hAnsi="Courier New" w:cs="Courier New" w:hint="default"/>
      </w:rPr>
    </w:lvl>
    <w:lvl w:ilvl="8" w:tplc="04090005" w:tentative="1">
      <w:start w:val="1"/>
      <w:numFmt w:val="bullet"/>
      <w:lvlText w:val=""/>
      <w:lvlJc w:val="left"/>
      <w:pPr>
        <w:ind w:left="7279" w:hanging="360"/>
      </w:pPr>
      <w:rPr>
        <w:rFonts w:ascii="Wingdings" w:hAnsi="Wingdings" w:hint="default"/>
      </w:rPr>
    </w:lvl>
  </w:abstractNum>
  <w:abstractNum w:abstractNumId="8" w15:restartNumberingAfterBreak="0">
    <w:nsid w:val="6B172223"/>
    <w:multiLevelType w:val="hybridMultilevel"/>
    <w:tmpl w:val="B270F49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C4A130C"/>
    <w:multiLevelType w:val="hybridMultilevel"/>
    <w:tmpl w:val="B6740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C42BD6"/>
    <w:multiLevelType w:val="hybridMultilevel"/>
    <w:tmpl w:val="48623F1C"/>
    <w:lvl w:ilvl="0" w:tplc="70B67E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72CB27D3"/>
    <w:multiLevelType w:val="hybridMultilevel"/>
    <w:tmpl w:val="12B89DC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6A90642"/>
    <w:multiLevelType w:val="hybridMultilevel"/>
    <w:tmpl w:val="7854CA64"/>
    <w:lvl w:ilvl="0" w:tplc="0409000F">
      <w:start w:val="1"/>
      <w:numFmt w:val="decimal"/>
      <w:lvlText w:val="%1."/>
      <w:lvlJc w:val="left"/>
      <w:pPr>
        <w:ind w:left="941" w:hanging="360"/>
      </w:pPr>
    </w:lvl>
    <w:lvl w:ilvl="1" w:tplc="04090019" w:tentative="1">
      <w:start w:val="1"/>
      <w:numFmt w:val="lowerLetter"/>
      <w:lvlText w:val="%2."/>
      <w:lvlJc w:val="left"/>
      <w:pPr>
        <w:ind w:left="1661" w:hanging="360"/>
      </w:pPr>
    </w:lvl>
    <w:lvl w:ilvl="2" w:tplc="0409001B" w:tentative="1">
      <w:start w:val="1"/>
      <w:numFmt w:val="lowerRoman"/>
      <w:lvlText w:val="%3."/>
      <w:lvlJc w:val="right"/>
      <w:pPr>
        <w:ind w:left="2381" w:hanging="180"/>
      </w:pPr>
    </w:lvl>
    <w:lvl w:ilvl="3" w:tplc="0409000F" w:tentative="1">
      <w:start w:val="1"/>
      <w:numFmt w:val="decimal"/>
      <w:lvlText w:val="%4."/>
      <w:lvlJc w:val="left"/>
      <w:pPr>
        <w:ind w:left="3101" w:hanging="360"/>
      </w:pPr>
    </w:lvl>
    <w:lvl w:ilvl="4" w:tplc="04090019" w:tentative="1">
      <w:start w:val="1"/>
      <w:numFmt w:val="lowerLetter"/>
      <w:lvlText w:val="%5."/>
      <w:lvlJc w:val="left"/>
      <w:pPr>
        <w:ind w:left="3821" w:hanging="360"/>
      </w:pPr>
    </w:lvl>
    <w:lvl w:ilvl="5" w:tplc="0409001B" w:tentative="1">
      <w:start w:val="1"/>
      <w:numFmt w:val="lowerRoman"/>
      <w:lvlText w:val="%6."/>
      <w:lvlJc w:val="right"/>
      <w:pPr>
        <w:ind w:left="4541" w:hanging="180"/>
      </w:pPr>
    </w:lvl>
    <w:lvl w:ilvl="6" w:tplc="0409000F" w:tentative="1">
      <w:start w:val="1"/>
      <w:numFmt w:val="decimal"/>
      <w:lvlText w:val="%7."/>
      <w:lvlJc w:val="left"/>
      <w:pPr>
        <w:ind w:left="5261" w:hanging="360"/>
      </w:pPr>
    </w:lvl>
    <w:lvl w:ilvl="7" w:tplc="04090019" w:tentative="1">
      <w:start w:val="1"/>
      <w:numFmt w:val="lowerLetter"/>
      <w:lvlText w:val="%8."/>
      <w:lvlJc w:val="left"/>
      <w:pPr>
        <w:ind w:left="5981" w:hanging="360"/>
      </w:pPr>
    </w:lvl>
    <w:lvl w:ilvl="8" w:tplc="0409001B" w:tentative="1">
      <w:start w:val="1"/>
      <w:numFmt w:val="lowerRoman"/>
      <w:lvlText w:val="%9."/>
      <w:lvlJc w:val="right"/>
      <w:pPr>
        <w:ind w:left="6701" w:hanging="180"/>
      </w:pPr>
    </w:lvl>
  </w:abstractNum>
  <w:num w:numId="1">
    <w:abstractNumId w:val="5"/>
  </w:num>
  <w:num w:numId="2">
    <w:abstractNumId w:val="1"/>
  </w:num>
  <w:num w:numId="3">
    <w:abstractNumId w:val="0"/>
  </w:num>
  <w:num w:numId="4">
    <w:abstractNumId w:val="2"/>
  </w:num>
  <w:num w:numId="5">
    <w:abstractNumId w:val="10"/>
  </w:num>
  <w:num w:numId="6">
    <w:abstractNumId w:val="11"/>
  </w:num>
  <w:num w:numId="7">
    <w:abstractNumId w:val="8"/>
  </w:num>
  <w:num w:numId="8">
    <w:abstractNumId w:val="6"/>
  </w:num>
  <w:num w:numId="9">
    <w:abstractNumId w:val="12"/>
  </w:num>
  <w:num w:numId="10">
    <w:abstractNumId w:val="9"/>
  </w:num>
  <w:num w:numId="11">
    <w:abstractNumId w:val="7"/>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I0MTUF0mYGlgbmJko6SsGpxcWZ+XkgBUa1AD/h3BIsAAAA"/>
  </w:docVars>
  <w:rsids>
    <w:rsidRoot w:val="0069441F"/>
    <w:rsid w:val="00224A5D"/>
    <w:rsid w:val="00347BD2"/>
    <w:rsid w:val="004B150F"/>
    <w:rsid w:val="00551552"/>
    <w:rsid w:val="0069441F"/>
    <w:rsid w:val="009E0CF7"/>
    <w:rsid w:val="00BD13C0"/>
    <w:rsid w:val="00EB22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CF60"/>
  <w15:docId w15:val="{CDEF0E64-5BB5-4827-86A4-8AB256CA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BD13C0"/>
    <w:rPr>
      <w:color w:val="0000FF" w:themeColor="hyperlink"/>
      <w:u w:val="single"/>
    </w:rPr>
  </w:style>
  <w:style w:type="character" w:styleId="UnresolvedMention">
    <w:name w:val="Unresolved Mention"/>
    <w:basedOn w:val="DefaultParagraphFont"/>
    <w:uiPriority w:val="99"/>
    <w:semiHidden/>
    <w:unhideWhenUsed/>
    <w:rsid w:val="00551552"/>
    <w:rPr>
      <w:color w:val="605E5C"/>
      <w:shd w:val="clear" w:color="auto" w:fill="E1DFDD"/>
    </w:rPr>
  </w:style>
  <w:style w:type="paragraph" w:styleId="ListParagraph">
    <w:name w:val="List Paragraph"/>
    <w:basedOn w:val="Normal"/>
    <w:uiPriority w:val="34"/>
    <w:qFormat/>
    <w:rsid w:val="00347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doi.org/10.5281/zenodo.4837256" TargetMode="External"/><Relationship Id="rId13" Type="http://schemas.openxmlformats.org/officeDocument/2006/relationships/hyperlink" Target="https://www.facebook.com/107211794182323/posts/299891398247694/" TargetMode="External"/><Relationship Id="rId3" Type="http://schemas.openxmlformats.org/officeDocument/2006/relationships/settings" Target="settings.xml"/><Relationship Id="rId7" Type="http://schemas.openxmlformats.org/officeDocument/2006/relationships/hyperlink" Target="http://doi.org/10.5281/zenodo.4442971" TargetMode="External"/><Relationship Id="rId12" Type="http://schemas.openxmlformats.org/officeDocument/2006/relationships/hyperlink" Target="https://www.biohealthcongress.com/scientific-committe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nlinelibrary.wiley.com/share/author/QMGB39YCCPWGCBVHQCRY?target=10.1111/jog.15043" TargetMode="External"/><Relationship Id="rId11" Type="http://schemas.openxmlformats.org/officeDocument/2006/relationships/hyperlink" Target="https://eur01.safelinks.protection.outlook.com/?url=https%3A%2F%2Fbsivirtualconference.ipostersessions.com%2FDefault.aspx%3Fs%3Dbsi_virtual_conference_gallery&amp;data=04%7C01%7Cmeetings%40immunology.org%7Cc4b096709a0b4160772d08d8a337f3f1%7C2fb0254d87f14bbe8b31380d7764b792%7C1%7C0%7C637438808012242191%7CUnknown%7CTWFpbGZsb3d8eyJWIjoiMC4wLjAwMDAiLCJQIjoiV2luMzIiLCJBTiI6Ik1haWwiLCJXVCI6Mn0%3D%7C1000&amp;sdata=6JBcHDsmgb%2FMwjOjd36F6pu2ObdBY2%2FzZ%2BFVpGriwVc%3D&amp;reserved=0" TargetMode="External"/><Relationship Id="rId5" Type="http://schemas.openxmlformats.org/officeDocument/2006/relationships/hyperlink" Target="https://uomustansiriyah.edu.iq/e-learn/profile.php?id=1565" TargetMode="External"/><Relationship Id="rId15" Type="http://schemas.openxmlformats.org/officeDocument/2006/relationships/fontTable" Target="fontTable.xml"/><Relationship Id="rId10" Type="http://schemas.openxmlformats.org/officeDocument/2006/relationships/hyperlink" Target="https://doi.org/10.5281/zenodo.5557873" TargetMode="External"/><Relationship Id="rId4" Type="http://schemas.openxmlformats.org/officeDocument/2006/relationships/webSettings" Target="webSettings.xml"/><Relationship Id="rId9" Type="http://schemas.openxmlformats.org/officeDocument/2006/relationships/hyperlink" Target="https://doi.org/10.47723/kcmj.v17i1.242" TargetMode="External"/><Relationship Id="rId14" Type="http://schemas.openxmlformats.org/officeDocument/2006/relationships/hyperlink" Target="http://www.ajbjournal.periodikos.com.br/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2342</Words>
  <Characters>13355</Characters>
  <Application>Microsoft Office Word</Application>
  <DocSecurity>0</DocSecurity>
  <Lines>111</Lines>
  <Paragraphs>31</Paragraphs>
  <ScaleCrop>false</ScaleCrop>
  <Company/>
  <LinksUpToDate>false</LinksUpToDate>
  <CharactersWithSpaces>15666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alnfoth</dc:creator>
  <cp:lastModifiedBy>DR.Ahmed Saker</cp:lastModifiedBy>
  <cp:revision>2</cp:revision>
  <dcterms:created xsi:type="dcterms:W3CDTF">2021-12-03T17:08:00Z</dcterms:created>
  <dcterms:modified xsi:type="dcterms:W3CDTF">2021-12-03T17:08:00Z</dcterms:modified>
</cp:coreProperties>
</file>