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B9" w:rsidRPr="0029520B" w:rsidRDefault="006775B9" w:rsidP="006775B9">
      <w:pPr>
        <w:shd w:val="clear" w:color="auto" w:fill="FFFFFF"/>
        <w:bidi w:val="0"/>
        <w:spacing w:after="15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rtl/>
          <w:lang w:bidi="ar-IQ"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  <w:lang w:bidi="ar-IQ"/>
        </w:rPr>
        <w:t>السيرة الذاتية والعلمية</w:t>
      </w:r>
    </w:p>
    <w:p w:rsidR="006775B9" w:rsidRPr="00F75912" w:rsidRDefault="006775B9" w:rsidP="006775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6775B9" w:rsidRPr="003143BE" w:rsidRDefault="006775B9" w:rsidP="006775B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الاســــــــــــم الرباعي واللقب :عبدالخضر غالي فرحان ايديم اللامي    </w:t>
      </w:r>
      <w:r w:rsidRPr="003143BE">
        <w:rPr>
          <w:rFonts w:ascii="Arial" w:eastAsia="Times New Roman" w:hAnsi="Arial" w:cs="Arial"/>
          <w:color w:val="333333"/>
          <w:sz w:val="28"/>
          <w:szCs w:val="28"/>
          <w:rtl/>
        </w:rPr>
        <w:t>   </w:t>
      </w:r>
    </w:p>
    <w:p w:rsidR="006775B9" w:rsidRPr="003143BE" w:rsidRDefault="006775B9" w:rsidP="006775B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تاريخ الميـلاد :    يوم    29 شهر   12 سنة1957 </w:t>
      </w:r>
      <w:r w:rsidRPr="003143BE">
        <w:rPr>
          <w:rFonts w:ascii="Arial" w:eastAsia="Times New Roman" w:hAnsi="Arial" w:cs="Arial"/>
          <w:color w:val="333333"/>
          <w:sz w:val="28"/>
          <w:szCs w:val="28"/>
          <w:rtl/>
        </w:rPr>
        <w:t>                             </w:t>
      </w:r>
    </w:p>
    <w:p w:rsidR="006775B9" w:rsidRPr="003143BE" w:rsidRDefault="006775B9" w:rsidP="006775B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الحالة الزوجية :متزوج      </w:t>
      </w:r>
    </w:p>
    <w:p w:rsidR="006775B9" w:rsidRPr="003143BE" w:rsidRDefault="006775B9" w:rsidP="006775B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عـــــدد الأولاد  :4       </w:t>
      </w:r>
    </w:p>
    <w:p w:rsidR="006775B9" w:rsidRPr="003143BE" w:rsidRDefault="006775B9" w:rsidP="006775B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الديـــــــــــانة   :  مسلم      </w:t>
      </w:r>
    </w:p>
    <w:p w:rsidR="006775B9" w:rsidRPr="003143BE" w:rsidRDefault="006775B9" w:rsidP="006775B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 التـخـصــص</w:t>
      </w:r>
      <w:r w:rsidRPr="003143BE">
        <w:rPr>
          <w:rFonts w:ascii="Arial" w:eastAsia="Times New Roman" w:hAnsi="Arial" w:cs="Arial"/>
          <w:color w:val="333333"/>
          <w:sz w:val="28"/>
          <w:szCs w:val="28"/>
          <w:rtl/>
        </w:rPr>
        <w:t>    </w:t>
      </w: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:   رياضيات       </w:t>
      </w:r>
    </w:p>
    <w:p w:rsidR="006775B9" w:rsidRPr="003143BE" w:rsidRDefault="006775B9" w:rsidP="006775B9">
      <w:pPr>
        <w:shd w:val="clear" w:color="auto" w:fill="FFFFFF"/>
        <w:spacing w:before="150" w:after="150" w:line="360" w:lineRule="auto"/>
        <w:jc w:val="both"/>
        <w:outlineLvl w:val="4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color w:val="333333"/>
          <w:sz w:val="28"/>
          <w:szCs w:val="28"/>
          <w:rtl/>
        </w:rPr>
        <w:t>الوظيفــــــه     :</w:t>
      </w: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تدريسي</w:t>
      </w:r>
      <w:r w:rsidRPr="003143BE">
        <w:rPr>
          <w:rFonts w:ascii="Arial" w:eastAsia="Times New Roman" w:hAnsi="Arial" w:cs="Arial"/>
          <w:color w:val="333333"/>
          <w:sz w:val="28"/>
          <w:szCs w:val="28"/>
          <w:rtl/>
        </w:rPr>
        <w:t>      </w:t>
      </w:r>
    </w:p>
    <w:p w:rsidR="006775B9" w:rsidRPr="003143BE" w:rsidRDefault="006775B9" w:rsidP="006775B9">
      <w:pPr>
        <w:shd w:val="clear" w:color="auto" w:fill="FFFFFF"/>
        <w:spacing w:before="150" w:after="150" w:line="360" w:lineRule="auto"/>
        <w:jc w:val="both"/>
        <w:outlineLvl w:val="4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color w:val="333333"/>
          <w:sz w:val="28"/>
          <w:szCs w:val="28"/>
          <w:rtl/>
        </w:rPr>
        <w:t>الدرجة العلمية :</w:t>
      </w: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أستاذ مساعد</w:t>
      </w: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  </w:t>
      </w:r>
    </w:p>
    <w:p w:rsidR="006775B9" w:rsidRPr="003143BE" w:rsidRDefault="006775B9" w:rsidP="006775B9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عنوان العمل</w:t>
      </w:r>
      <w:r w:rsidRPr="003143BE">
        <w:rPr>
          <w:rFonts w:ascii="Arial" w:eastAsia="Times New Roman" w:hAnsi="Arial" w:cs="Arial"/>
          <w:color w:val="333333"/>
          <w:sz w:val="28"/>
          <w:szCs w:val="28"/>
          <w:rtl/>
        </w:rPr>
        <w:t>  </w:t>
      </w: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 : كلية التربية الاساسية      </w:t>
      </w:r>
    </w:p>
    <w:p w:rsidR="006775B9" w:rsidRPr="003143BE" w:rsidRDefault="006775B9" w:rsidP="006775B9">
      <w:pPr>
        <w:shd w:val="clear" w:color="auto" w:fill="FFFFFF"/>
        <w:spacing w:before="150" w:after="150" w:line="360" w:lineRule="auto"/>
        <w:jc w:val="both"/>
        <w:outlineLvl w:val="4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/>
          <w:color w:val="333333"/>
          <w:sz w:val="28"/>
          <w:szCs w:val="28"/>
          <w:rtl/>
        </w:rPr>
        <w:t>الهاتف النقال  :</w:t>
      </w: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07702173499     </w:t>
      </w:r>
    </w:p>
    <w:p w:rsidR="006775B9" w:rsidRPr="003143BE" w:rsidRDefault="006775B9" w:rsidP="006775B9">
      <w:pPr>
        <w:shd w:val="clear" w:color="auto" w:fill="FFFFFF"/>
        <w:spacing w:after="150" w:line="360" w:lineRule="auto"/>
        <w:jc w:val="both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البريد إلالكتروني:  </w:t>
      </w:r>
      <w:r w:rsidRPr="005D5499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5F5F5"/>
        </w:rPr>
        <w:t>a.g.farhan.edbs@uomustansiriyah.edu.iq</w:t>
      </w:r>
      <w:r w:rsidRPr="005D5499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  <w:rtl/>
        </w:rPr>
        <w:t> </w:t>
      </w:r>
    </w:p>
    <w:p w:rsidR="006775B9" w:rsidRPr="00C85CAF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</w:p>
    <w:p w:rsidR="006775B9" w:rsidRPr="00F75912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  <w:r w:rsidRPr="002870E0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أولاً : المؤهلات العلمية .</w:t>
      </w:r>
    </w:p>
    <w:p w:rsidR="006775B9" w:rsidRPr="00F75912" w:rsidRDefault="006775B9" w:rsidP="006775B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pPr w:leftFromText="45" w:rightFromText="45" w:vertAnchor="text" w:horzAnchor="margin" w:tblpXSpec="center" w:tblpY="172"/>
        <w:bidiVisual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1"/>
        <w:gridCol w:w="3975"/>
        <w:gridCol w:w="2595"/>
        <w:gridCol w:w="1800"/>
      </w:tblGrid>
      <w:tr w:rsidR="006775B9" w:rsidRPr="00F75912" w:rsidTr="00196105">
        <w:trPr>
          <w:trHeight w:val="567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5D5499" w:rsidRDefault="006775B9" w:rsidP="00196105">
            <w:pPr>
              <w:spacing w:after="150" w:line="240" w:lineRule="auto"/>
              <w:ind w:left="284" w:hanging="284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5D54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5D5499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5D54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الجامعة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5D5499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5D54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الكليـــة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5D5499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5D54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التاريخ</w:t>
            </w:r>
          </w:p>
        </w:tc>
      </w:tr>
      <w:tr w:rsidR="006775B9" w:rsidRPr="00F75912" w:rsidTr="00196105">
        <w:trPr>
          <w:trHeight w:val="57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بكالوريوس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المستنصرية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اتربية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1981</w:t>
            </w:r>
          </w:p>
        </w:tc>
      </w:tr>
      <w:tr w:rsidR="006775B9" w:rsidRPr="00F75912" w:rsidTr="00196105">
        <w:trPr>
          <w:trHeight w:val="57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الماجستير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بغداد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العلوم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1986</w:t>
            </w:r>
          </w:p>
        </w:tc>
      </w:tr>
      <w:tr w:rsidR="006775B9" w:rsidRPr="00F75912" w:rsidTr="00196105">
        <w:trPr>
          <w:trHeight w:val="57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الدكتوراه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proofErr w:type="spellStart"/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Orient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e</w:t>
            </w:r>
            <w:proofErr w:type="spellEnd"/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/Cuba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العلوم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1994</w:t>
            </w:r>
          </w:p>
        </w:tc>
      </w:tr>
    </w:tbl>
    <w:p w:rsidR="006775B9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</w:p>
    <w:p w:rsidR="006775B9" w:rsidRPr="00F75912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775B9" w:rsidRPr="002870E0" w:rsidRDefault="006775B9" w:rsidP="006775B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775B9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</w:p>
    <w:p w:rsidR="006775B9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</w:p>
    <w:p w:rsidR="006775B9" w:rsidRPr="005D5499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775B9" w:rsidRPr="002870E0" w:rsidRDefault="006775B9" w:rsidP="006775B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6775B9" w:rsidRPr="002870E0" w:rsidRDefault="006775B9" w:rsidP="006775B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2870E0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rtl/>
        </w:rPr>
        <w:t>ثانياً : التدرج الوظيفي.</w:t>
      </w:r>
    </w:p>
    <w:p w:rsidR="006775B9" w:rsidRPr="002870E0" w:rsidRDefault="006775B9" w:rsidP="006775B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</w:p>
    <w:p w:rsidR="006775B9" w:rsidRPr="00F75912" w:rsidRDefault="007269F7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7269F7">
        <w:rPr>
          <w:rFonts w:ascii="Arial" w:eastAsia="Times New Roman" w:hAnsi="Arial" w:cs="Arial"/>
          <w:b/>
          <w:bCs/>
          <w:color w:val="333333"/>
          <w:sz w:val="24"/>
          <w:szCs w:val="24"/>
        </w:rPr>
        <w:pict>
          <v:shape id="_x0000_i1025" type="#_x0000_t75" alt="*" style="width:14.25pt;height:14.25pt"/>
        </w:pict>
      </w:r>
      <w:r w:rsidR="006775B9" w:rsidRPr="00F7591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  </w:t>
      </w:r>
    </w:p>
    <w:tbl>
      <w:tblPr>
        <w:tblpPr w:leftFromText="45" w:rightFromText="45" w:vertAnchor="text" w:tblpXSpec="right" w:tblpYSpec="center"/>
        <w:bidiVisual/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420"/>
        <w:gridCol w:w="3690"/>
        <w:gridCol w:w="2430"/>
      </w:tblGrid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2870E0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bidi="ar-IQ"/>
              </w:rPr>
            </w:pPr>
            <w:r w:rsidRPr="002870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2870E0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2870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الجهة  (المعهد / الكلية)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2870E0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2870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الجامعة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2870E0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2870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الفترة  من - الى</w:t>
            </w:r>
          </w:p>
        </w:tc>
      </w:tr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المعهد التقني/ كوفة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هية التعليم التقني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19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87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-1997</w:t>
            </w:r>
          </w:p>
        </w:tc>
      </w:tr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المحاسبة/غريان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جامعة الجبل الغربي//ليبيا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1998-2001</w:t>
            </w:r>
          </w:p>
        </w:tc>
      </w:tr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جامعة الجبل الغربي//ليبيا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2001-20011</w:t>
            </w:r>
          </w:p>
        </w:tc>
      </w:tr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الجامعة المستنصرية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2012-----</w:t>
            </w:r>
          </w:p>
        </w:tc>
      </w:tr>
    </w:tbl>
    <w:p w:rsidR="006775B9" w:rsidRPr="002870E0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ثالثا</w:t>
      </w:r>
      <w:r w:rsidRPr="002870E0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 xml:space="preserve"> : المقررات الدراسية </w:t>
      </w:r>
      <w:r w:rsidRPr="002870E0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التي</w:t>
      </w:r>
      <w:r w:rsidRPr="002870E0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 xml:space="preserve"> قمت بتدريسها.</w:t>
      </w:r>
      <w:r w:rsidRPr="002870E0">
        <w:rPr>
          <w:rFonts w:ascii="Arial" w:eastAsia="Times New Roman" w:hAnsi="Arial" w:cs="Arial"/>
          <w:color w:val="333333"/>
          <w:sz w:val="28"/>
          <w:szCs w:val="28"/>
          <w:rtl/>
        </w:rPr>
        <w:t>   </w:t>
      </w:r>
    </w:p>
    <w:p w:rsidR="006775B9" w:rsidRPr="00F75912" w:rsidRDefault="007269F7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 w:hint="cs"/>
          <w:color w:val="333333"/>
          <w:sz w:val="24"/>
          <w:szCs w:val="24"/>
          <w:rtl/>
          <w:lang w:bidi="ar-IQ"/>
        </w:rPr>
      </w:pPr>
      <w:r w:rsidRPr="007269F7">
        <w:rPr>
          <w:rFonts w:ascii="Arial" w:eastAsia="Times New Roman" w:hAnsi="Arial" w:cs="Arial"/>
          <w:b/>
          <w:bCs/>
          <w:color w:val="333333"/>
          <w:sz w:val="24"/>
          <w:szCs w:val="24"/>
        </w:rPr>
        <w:pict>
          <v:shape id="_x0000_i1026" type="#_x0000_t75" alt="*" style="width:15.75pt;height:15.75pt"/>
        </w:pict>
      </w:r>
      <w:r w:rsidR="006775B9" w:rsidRPr="00F7591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 </w:t>
      </w:r>
    </w:p>
    <w:tbl>
      <w:tblPr>
        <w:tblpPr w:leftFromText="45" w:rightFromText="45" w:vertAnchor="text" w:tblpXSpec="right" w:tblpYSpec="center"/>
        <w:bidiVisual/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3601"/>
        <w:gridCol w:w="3614"/>
        <w:gridCol w:w="2340"/>
      </w:tblGrid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القســـم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المـــــادة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السنـــــة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الميكانيك/الكوفة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حساب التفاضل والتكامل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1997-1996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الرياضيات/تربية بنات كوفة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الاحصاء الرياضي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1997-1996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تحليل البيانات/ليبيا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رياضيات منفصلة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2002-1998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تحليل البيانات+الرياضيات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تحليل عددي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2011-1998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الرياضيات/ليبيا+العراق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الجبر الخطي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2014-1999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6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الرياضيات/ليبيا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الزمراولحلقات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2006-2003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الريضيات/ليبيا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التحليل العقدي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2010-2002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الرياضيات/ليبيا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المعادلات التفاضلية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2010-2005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9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الريضيات/التربية الاساسية/المتنصرية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الهندسة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2018-2012</w:t>
            </w:r>
          </w:p>
        </w:tc>
      </w:tr>
      <w:tr w:rsidR="006775B9" w:rsidRPr="00F75912" w:rsidTr="00196105">
        <w:trPr>
          <w:trHeight w:val="567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الريضيات/التربية الاساسية/المتنصرية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التحليل الحقيقي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2014-2012</w:t>
            </w:r>
          </w:p>
        </w:tc>
      </w:tr>
      <w:tr w:rsidR="006775B9" w:rsidRPr="00F75912" w:rsidTr="00196105">
        <w:trPr>
          <w:trHeight w:val="33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6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الريضيات/التربية الاساسية/المتنصرية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التبولوجي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2014-2013</w:t>
            </w:r>
          </w:p>
        </w:tc>
      </w:tr>
      <w:tr w:rsidR="006775B9" w:rsidRPr="00F75912" w:rsidTr="00196105">
        <w:trPr>
          <w:trHeight w:val="222"/>
        </w:trPr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الريضيات/التربية الاساسية/المتنصرية</w:t>
            </w:r>
          </w:p>
        </w:tc>
        <w:tc>
          <w:tcPr>
            <w:tcW w:w="36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تحليل البياات</w:t>
            </w:r>
          </w:p>
        </w:tc>
        <w:tc>
          <w:tcPr>
            <w:tcW w:w="23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2018-2016</w:t>
            </w:r>
          </w:p>
        </w:tc>
      </w:tr>
    </w:tbl>
    <w:p w:rsidR="006775B9" w:rsidRPr="00F75912" w:rsidRDefault="006775B9" w:rsidP="006775B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775B9" w:rsidRPr="00F75912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lastRenderedPageBreak/>
        <w:t> </w:t>
      </w:r>
    </w:p>
    <w:p w:rsidR="006775B9" w:rsidRPr="003929E4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رابعا</w:t>
      </w:r>
      <w:r w:rsidRPr="003929E4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ً: المؤتمرات والندوات العلمية وورش العمل التي شارك فيها.</w:t>
      </w:r>
      <w:r w:rsidR="007269F7" w:rsidRPr="007269F7">
        <w:rPr>
          <w:rFonts w:ascii="Arial" w:eastAsia="Times New Roman" w:hAnsi="Arial" w:cs="Arial"/>
          <w:b/>
          <w:bCs/>
          <w:color w:val="333333"/>
          <w:sz w:val="28"/>
          <w:szCs w:val="28"/>
        </w:rPr>
        <w:pict>
          <v:shape id="_x0000_i1027" type="#_x0000_t75" alt="*" style="width:14.25pt;height:14.25pt"/>
        </w:pict>
      </w:r>
      <w:r w:rsidRPr="003929E4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   </w:t>
      </w:r>
      <w:r w:rsidRPr="003929E4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775B9" w:rsidRPr="002870E0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 w:hint="cs"/>
          <w:color w:val="333333"/>
          <w:sz w:val="24"/>
          <w:szCs w:val="24"/>
          <w:rtl/>
          <w:lang w:bidi="ar-IQ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Pr="002870E0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  </w:t>
      </w:r>
    </w:p>
    <w:tbl>
      <w:tblPr>
        <w:tblpPr w:leftFromText="45" w:rightFromText="45" w:vertAnchor="text" w:tblpXSpec="right" w:tblpYSpec="center"/>
        <w:bidiVisual/>
        <w:tblW w:w="10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3402"/>
        <w:gridCol w:w="1275"/>
        <w:gridCol w:w="2835"/>
        <w:gridCol w:w="2127"/>
      </w:tblGrid>
      <w:tr w:rsidR="006775B9" w:rsidRPr="00F75912" w:rsidTr="00196105">
        <w:trPr>
          <w:trHeight w:val="510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3929E4" w:rsidRDefault="006775B9" w:rsidP="00196105">
            <w:pPr>
              <w:spacing w:after="150" w:line="240" w:lineRule="auto"/>
              <w:ind w:left="36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3929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العنوان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السنــة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مكان أنعقادها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نوعالمشاركة</w:t>
            </w: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br/>
              <w:t>( بحث / بوستر حضور)</w:t>
            </w:r>
          </w:p>
        </w:tc>
      </w:tr>
      <w:tr w:rsidR="006775B9" w:rsidRPr="00F75912" w:rsidTr="00196105">
        <w:trPr>
          <w:trHeight w:val="510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الندوة العلمية حول التفكير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2012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جامعة الكوفة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حضور</w:t>
            </w:r>
          </w:p>
        </w:tc>
      </w:tr>
      <w:tr w:rsidR="006775B9" w:rsidRPr="00F75912" w:rsidTr="00196105">
        <w:trPr>
          <w:trHeight w:val="510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دورة حاسبات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2014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الجامعة المستنصرية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حضور</w:t>
            </w:r>
          </w:p>
        </w:tc>
      </w:tr>
      <w:tr w:rsidR="006775B9" w:rsidRPr="00F75912" w:rsidTr="00196105">
        <w:trPr>
          <w:trHeight w:val="510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دورة تأهيل تربوي في طرائق التدريس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2015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الاساسية/المستنصرية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حضور</w:t>
            </w:r>
          </w:p>
        </w:tc>
      </w:tr>
      <w:tr w:rsidR="006775B9" w:rsidRPr="00F75912" w:rsidTr="00196105">
        <w:trPr>
          <w:trHeight w:val="510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  <w:lang w:bidi="ar-IQ"/>
              </w:rPr>
              <w:t>استقراري</w:t>
            </w:r>
            <w:r>
              <w:rPr>
                <w:rFonts w:ascii="Arial" w:eastAsia="Times New Roman" w:hAnsi="Arial" w:cs="Arial" w:hint="eastAsia"/>
                <w:color w:val="333333"/>
                <w:sz w:val="24"/>
                <w:szCs w:val="24"/>
                <w:rtl/>
                <w:lang w:bidi="ar-IQ"/>
              </w:rPr>
              <w:t>ه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  <w:lang w:bidi="ar-IQ"/>
              </w:rPr>
              <w:t xml:space="preserve"> النقاط المنفردة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2016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الاساسية/المستنصرية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محاضر</w:t>
            </w:r>
          </w:p>
        </w:tc>
      </w:tr>
      <w:tr w:rsidR="006775B9" w:rsidRPr="00F75912" w:rsidTr="00196105">
        <w:trPr>
          <w:trHeight w:val="510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الأخطاء الشائعة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2017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الاساسية/المستنصرية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محاضر</w:t>
            </w:r>
          </w:p>
        </w:tc>
      </w:tr>
      <w:tr w:rsidR="006775B9" w:rsidRPr="00F75912" w:rsidTr="00196105">
        <w:trPr>
          <w:trHeight w:val="510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نشر درجات السعي عن طريق البروفايل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2018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الاساسية/المستنصرية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محاضر</w:t>
            </w:r>
          </w:p>
        </w:tc>
      </w:tr>
    </w:tbl>
    <w:p w:rsidR="006775B9" w:rsidRPr="00F75912" w:rsidRDefault="006775B9" w:rsidP="006775B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775B9" w:rsidRPr="00F75912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خامسا</w:t>
      </w:r>
      <w:r w:rsidRPr="003929E4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 xml:space="preserve"> : الأنشطة العلمية الاخرى .</w:t>
      </w:r>
    </w:p>
    <w:p w:rsidR="006775B9" w:rsidRPr="00F75912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  <w:r w:rsidR="007269F7" w:rsidRPr="007269F7">
        <w:rPr>
          <w:rFonts w:ascii="Arial" w:eastAsia="Times New Roman" w:hAnsi="Arial" w:cs="Arial"/>
          <w:b/>
          <w:bCs/>
          <w:color w:val="333333"/>
          <w:sz w:val="24"/>
          <w:szCs w:val="24"/>
        </w:rPr>
        <w:pict>
          <v:shape id="_x0000_i1028" type="#_x0000_t75" alt="*" style="width:12.75pt;height:12.75pt"/>
        </w:pict>
      </w:r>
      <w:r w:rsidRPr="00F7591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   </w:t>
      </w:r>
    </w:p>
    <w:tbl>
      <w:tblPr>
        <w:tblpPr w:leftFromText="45" w:rightFromText="45" w:vertAnchor="text" w:tblpXSpec="right" w:tblpYSpec="center"/>
        <w:bidiVisual/>
        <w:tblW w:w="10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6"/>
        <w:gridCol w:w="5388"/>
      </w:tblGrid>
      <w:tr w:rsidR="006775B9" w:rsidRPr="00F75912" w:rsidTr="00196105">
        <w:trPr>
          <w:trHeight w:val="555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داخل الكلية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خارج الكلية</w:t>
            </w:r>
          </w:p>
        </w:tc>
      </w:tr>
      <w:tr w:rsidR="006775B9" w:rsidRPr="00F75912" w:rsidTr="00196105">
        <w:trPr>
          <w:trHeight w:val="660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1-عضو اللجنة العلمية لمؤتمر الكلية السادس عشر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عضو لجنة وزارية  لتقييم مستوى طالب في مدرسة الموهوبين/البصرة/وزارة التربية2013 2013-2014</w:t>
            </w:r>
          </w:p>
        </w:tc>
      </w:tr>
      <w:tr w:rsidR="006775B9" w:rsidRPr="00F75912" w:rsidTr="00196105">
        <w:trPr>
          <w:trHeight w:val="720"/>
        </w:trPr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2-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ع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عضو اللجن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تين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التحضيرية و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 xml:space="preserve">العلمية لمؤتمر 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القسم الاول شاط 2020. كليةلتربية الاساسية. </w:t>
            </w:r>
          </w:p>
        </w:tc>
        <w:tc>
          <w:tcPr>
            <w:tcW w:w="5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عضو لجنة وزارية لوضع اسئلة امتحان القبول في مدارس الموهوبين2014-2015</w:t>
            </w:r>
          </w:p>
        </w:tc>
      </w:tr>
    </w:tbl>
    <w:p w:rsidR="006775B9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سادسا</w:t>
      </w:r>
      <w:r w:rsidRPr="003929E4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: المشروعات البحثية فى مجال التخصص لخدمة البيئة والمجتمع أو تطوير التعليم.</w:t>
      </w:r>
    </w:p>
    <w:p w:rsidR="006775B9" w:rsidRPr="003929E4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 w:hint="cs"/>
          <w:color w:val="333333"/>
          <w:sz w:val="24"/>
          <w:szCs w:val="24"/>
          <w:rtl/>
          <w:lang w:bidi="ar-IQ"/>
        </w:rPr>
      </w:pPr>
    </w:p>
    <w:tbl>
      <w:tblPr>
        <w:tblpPr w:leftFromText="45" w:rightFromText="45" w:vertAnchor="text" w:tblpXSpec="right" w:tblpYSpec="center"/>
        <w:bidiVisual/>
        <w:tblW w:w="10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5103"/>
        <w:gridCol w:w="3402"/>
        <w:gridCol w:w="1134"/>
      </w:tblGrid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A413A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 w:rsidRPr="00A413A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أسم البحث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 w:rsidRPr="00A413A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محل النشر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A413A2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>السنة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</w:pP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Sobre</w:t>
            </w:r>
            <w:proofErr w:type="spellEnd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las</w:t>
            </w:r>
            <w:proofErr w:type="spellEnd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soluciones</w:t>
            </w:r>
            <w:proofErr w:type="spell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acotadas</w:t>
            </w:r>
            <w:proofErr w:type="spellEnd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de los</w:t>
            </w:r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sistemas</w:t>
            </w:r>
            <w:proofErr w:type="spellEnd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de control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automatico</w:t>
            </w:r>
            <w:proofErr w:type="spellEnd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segundoorden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2E06A5" w:rsidRDefault="006775B9" w:rsidP="00196105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 xml:space="preserve">Journal of </w:t>
            </w: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CienciasMatematicas</w:t>
            </w:r>
            <w:r w:rsidRPr="002E06A5">
              <w:rPr>
                <w:rFonts w:asciiTheme="majorBidi" w:eastAsia="Times New Roman" w:hAnsiTheme="majorBidi" w:cstheme="majorBidi"/>
                <w:color w:val="777777"/>
                <w:sz w:val="24"/>
                <w:szCs w:val="24"/>
              </w:rPr>
              <w:t>Volume</w:t>
            </w: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15</w:t>
            </w:r>
          </w:p>
          <w:p w:rsidR="006775B9" w:rsidRPr="002E06A5" w:rsidRDefault="006775B9" w:rsidP="00196105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University of </w:t>
            </w:r>
            <w:proofErr w:type="spellStart"/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Havan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1994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DB072B" w:rsidRDefault="007269F7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5" w:history="1"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 xml:space="preserve">Radio de </w:t>
              </w:r>
              <w:proofErr w:type="spellStart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estabilidad</w:t>
              </w:r>
              <w:proofErr w:type="spellEnd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 xml:space="preserve"> real </w:t>
              </w:r>
              <w:proofErr w:type="spellStart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para</w:t>
              </w:r>
              <w:proofErr w:type="spellEnd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perturbaciones</w:t>
              </w:r>
              <w:proofErr w:type="spellEnd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estructuradas</w:t>
              </w:r>
              <w:proofErr w:type="spellEnd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dependientes</w:t>
              </w:r>
              <w:proofErr w:type="spellEnd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 xml:space="preserve"> del </w:t>
              </w:r>
              <w:proofErr w:type="spellStart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tiempo</w:t>
              </w:r>
              <w:proofErr w:type="spellEnd"/>
              <w:r w:rsidR="006775B9" w:rsidRPr="00DB072B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”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2E06A5" w:rsidRDefault="006775B9" w:rsidP="00196105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 xml:space="preserve">Journal of </w:t>
            </w: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CienciasMatematicas</w:t>
            </w:r>
            <w:r w:rsidRPr="002E06A5">
              <w:rPr>
                <w:rFonts w:asciiTheme="majorBidi" w:eastAsia="Times New Roman" w:hAnsiTheme="majorBidi" w:cstheme="majorBidi"/>
                <w:color w:val="777777"/>
                <w:sz w:val="24"/>
                <w:szCs w:val="24"/>
              </w:rPr>
              <w:t>Volume</w:t>
            </w: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15</w:t>
            </w:r>
          </w:p>
          <w:p w:rsidR="006775B9" w:rsidRPr="002E06A5" w:rsidRDefault="006775B9" w:rsidP="00196105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University of </w:t>
            </w:r>
            <w:proofErr w:type="spellStart"/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Havan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1994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Radio de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estabilidad</w:t>
            </w:r>
            <w:proofErr w:type="spellEnd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real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para</w:t>
            </w:r>
            <w:proofErr w:type="spellEnd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perturbaciones</w:t>
            </w:r>
            <w:proofErr w:type="spellEnd"/>
            <w: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biparametricas</w:t>
            </w:r>
            <w:proofErr w:type="spellEnd"/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2E06A5" w:rsidRDefault="006775B9" w:rsidP="00196105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 xml:space="preserve">Journal of </w:t>
            </w: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CienciasMatematicas</w:t>
            </w:r>
            <w:r w:rsidRPr="002E06A5">
              <w:rPr>
                <w:rFonts w:asciiTheme="majorBidi" w:eastAsia="Times New Roman" w:hAnsiTheme="majorBidi" w:cstheme="majorBidi"/>
                <w:color w:val="777777"/>
                <w:sz w:val="24"/>
                <w:szCs w:val="24"/>
              </w:rPr>
              <w:t>Volume</w:t>
            </w: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15</w:t>
            </w:r>
          </w:p>
          <w:p w:rsidR="006775B9" w:rsidRPr="002E06A5" w:rsidRDefault="006775B9" w:rsidP="00196105">
            <w:pPr>
              <w:shd w:val="clear" w:color="auto" w:fill="FFFFFF"/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 xml:space="preserve">University of </w:t>
            </w:r>
            <w:proofErr w:type="spellStart"/>
            <w:r w:rsidRPr="002E06A5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  <w:t>Havan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1994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Circulated the results of the stability of a switching model with two habitats and predator involving </w:t>
            </w: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lastRenderedPageBreak/>
              <w:t>group defense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lastRenderedPageBreak/>
              <w:t>مجلة كلية التربية الاساسية/المستنصرية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2014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On dynamics of nonlinear prey- predator model involving group defense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مجلة كلية التربية /المستنصرية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2014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Using Crank-Niclson method to compute the numerical blow-up time of a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</w:t>
            </w: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semi li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n</w:t>
            </w: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ear parabolic problem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International Jo. of Math. Archive (IJMA) ISSN 2229-5046 5 (9)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2014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2E06A5" w:rsidRDefault="007269F7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6" w:history="1">
              <w:r w:rsidR="006775B9" w:rsidRPr="002E06A5">
                <w:rPr>
                  <w:rStyle w:val="Hyperlink"/>
                  <w:rFonts w:asciiTheme="majorBidi" w:hAnsiTheme="majorBidi" w:cstheme="majorBidi"/>
                  <w:sz w:val="24"/>
                  <w:szCs w:val="24"/>
                  <w:shd w:val="clear" w:color="auto" w:fill="FFFFFF"/>
                </w:rPr>
                <w:t>On Two Preys and Two Predators Model with Prey Migration and Predator Switching</w:t>
              </w:r>
            </w:hyperlink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pPr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Global Journal of Mathematics</w:t>
            </w:r>
          </w:p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Vol9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2016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8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On dynamics of nonlinear prey- predator model without group defense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مجلة علوم المستنصرية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2016</w:t>
            </w:r>
          </w:p>
        </w:tc>
      </w:tr>
      <w:tr w:rsidR="006775B9" w:rsidRPr="00A413A2" w:rsidTr="00196105">
        <w:trPr>
          <w:trHeight w:val="56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9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On Blow up Time and Rate of the Numerical Solutions Of</w:t>
            </w: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the Semi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 xml:space="preserve"> </w:t>
            </w: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linear</w:t>
            </w: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 xml:space="preserve"> Heat equation with reaction term.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Journal of Progressive research in Mathematics(JPRM)</w:t>
            </w:r>
          </w:p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Iss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ue</w:t>
            </w: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: 2395-2018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2016</w:t>
            </w:r>
          </w:p>
        </w:tc>
      </w:tr>
      <w:tr w:rsidR="006775B9" w:rsidRPr="00A413A2" w:rsidTr="00196105">
        <w:trPr>
          <w:trHeight w:val="48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10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06A5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Study of a nonlinear model for two prey and two predator species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</w:pPr>
            <w:r w:rsidRPr="002E06A5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مجلة كلية التربية الاساسية/المستنصرية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A413A2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t>2018</w:t>
            </w:r>
          </w:p>
        </w:tc>
      </w:tr>
      <w:tr w:rsidR="006775B9" w:rsidRPr="00A413A2" w:rsidTr="0038648D">
        <w:trPr>
          <w:trHeight w:val="922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2E06A5" w:rsidRDefault="006775B9" w:rsidP="0019610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O</w:t>
            </w:r>
            <w:r w:rsidRPr="002E06A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n the mathematical model of two prey and two predators species</w:t>
            </w:r>
          </w:p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bidi="ar-IQ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12000A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  <w:lang w:bidi="ar-IQ"/>
              </w:rPr>
            </w:pPr>
            <w:r w:rsidRPr="0012000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Iraqi Journal of Science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, Volume (61) Issue(3) in March 2020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2020</w:t>
            </w:r>
          </w:p>
        </w:tc>
      </w:tr>
      <w:tr w:rsidR="006775B9" w:rsidRPr="00A413A2" w:rsidTr="00196105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2E06A5" w:rsidRDefault="006775B9" w:rsidP="00196105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2E06A5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Lotka-Volterra Model with Prey-Predators Food Chain</w:t>
            </w:r>
          </w:p>
          <w:p w:rsidR="006775B9" w:rsidRPr="002E06A5" w:rsidRDefault="006775B9" w:rsidP="00196105">
            <w:pPr>
              <w:bidi w:val="0"/>
              <w:spacing w:after="150" w:line="240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lang w:bidi="ar-IQ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2E06A5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To appear in special issue of</w:t>
            </w:r>
            <w:r w:rsidRPr="0012000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 xml:space="preserve"> the Iraqi Journal of Science</w:t>
            </w: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, in March 2020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</w:pPr>
            <w:r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lang w:bidi="ar-IQ"/>
              </w:rPr>
              <w:t>2020</w:t>
            </w:r>
          </w:p>
        </w:tc>
      </w:tr>
    </w:tbl>
    <w:p w:rsidR="006775B9" w:rsidRPr="00F75912" w:rsidRDefault="006775B9" w:rsidP="006775B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775B9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    </w:t>
      </w:r>
    </w:p>
    <w:p w:rsidR="006775B9" w:rsidRPr="00F75912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سابع</w:t>
      </w: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اً: كتب الشكر ، الجوائز  و شهادات التقدير.</w:t>
      </w:r>
    </w:p>
    <w:p w:rsidR="006775B9" w:rsidRPr="003143BE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 w:hint="cs"/>
          <w:color w:val="333333"/>
          <w:sz w:val="24"/>
          <w:szCs w:val="24"/>
          <w:rtl/>
          <w:lang w:bidi="ar-IQ"/>
        </w:rPr>
      </w:pPr>
    </w:p>
    <w:tbl>
      <w:tblPr>
        <w:tblpPr w:leftFromText="45" w:rightFromText="45" w:vertAnchor="text" w:tblpXSpec="right" w:tblpYSpec="center"/>
        <w:bidiVisual/>
        <w:tblW w:w="105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1"/>
        <w:gridCol w:w="3033"/>
        <w:gridCol w:w="1082"/>
        <w:gridCol w:w="3756"/>
        <w:gridCol w:w="1461"/>
      </w:tblGrid>
      <w:tr w:rsidR="006775B9" w:rsidRPr="00F75912" w:rsidTr="00196105">
        <w:trPr>
          <w:trHeight w:val="454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3143BE" w:rsidRDefault="006775B9" w:rsidP="006775B9">
            <w:pPr>
              <w:pStyle w:val="a3"/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3143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lastRenderedPageBreak/>
              <w:t>ت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كتاب الشكر أو الجائزة أو شهادة التقدير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السنة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الجهة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3143BE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3143BE">
              <w:rPr>
                <w:rFonts w:ascii="Arial" w:eastAsia="Times New Roman" w:hAnsi="Arial" w:cs="Arial" w:hint="cs"/>
                <w:b/>
                <w:bCs/>
                <w:color w:val="333333"/>
                <w:sz w:val="24"/>
                <w:szCs w:val="24"/>
                <w:rtl/>
              </w:rPr>
              <w:t>العدد</w:t>
            </w:r>
          </w:p>
        </w:tc>
      </w:tr>
      <w:tr w:rsidR="006775B9" w:rsidRPr="00F75912" w:rsidTr="00196105">
        <w:trPr>
          <w:trHeight w:val="454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1997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 التربية بنات/الكوفة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454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2013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رئيس جامعةالمستنصرية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454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رئيس جامعةالمستنصرية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454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رئيس جهاز الاشراف والتقويم العلمي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/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وزارة التعليم العلمي والبحث العلمي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454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B9" w:rsidRDefault="006775B9" w:rsidP="00196105">
            <w:pPr>
              <w:jc w:val="center"/>
            </w:pPr>
            <w:r w:rsidRPr="004A248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كليةالتربيةالاساسية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454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6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B9" w:rsidRDefault="006775B9" w:rsidP="00196105">
            <w:pPr>
              <w:jc w:val="center"/>
            </w:pPr>
            <w:r w:rsidRPr="004A248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كليةالتربيةالاساسية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</w:tr>
      <w:tr w:rsidR="006775B9" w:rsidRPr="00F75912" w:rsidTr="00196105">
        <w:trPr>
          <w:trHeight w:val="247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7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775B9" w:rsidRDefault="006775B9" w:rsidP="00196105">
            <w:pPr>
              <w:jc w:val="center"/>
            </w:pPr>
            <w:r w:rsidRPr="004A248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كليةالتربيةالاساسية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</w:tr>
      <w:tr w:rsidR="006775B9" w:rsidRPr="00F75912" w:rsidTr="00196105">
        <w:trPr>
          <w:trHeight w:val="255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8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775B9" w:rsidRDefault="006775B9" w:rsidP="00196105">
            <w:pPr>
              <w:jc w:val="center"/>
              <w:rPr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  <w:lang w:bidi="ar-IQ"/>
              </w:rPr>
              <w:t>مكتب رئيس الوزراء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270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9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شهادة تقديرية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775B9" w:rsidRPr="004A248F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4A248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232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شهادة تقديرية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B9" w:rsidRPr="004A248F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4A248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الاساسية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</w:tr>
      <w:tr w:rsidR="006775B9" w:rsidRPr="00F75912" w:rsidTr="00196105">
        <w:trPr>
          <w:trHeight w:val="30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11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كليةالتربيةالاساسية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</w:tr>
      <w:tr w:rsidR="006775B9" w:rsidRPr="00F75912" w:rsidTr="00196105">
        <w:trPr>
          <w:trHeight w:val="201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12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رئيس جامعةالمستنصرية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210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13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شهادة تقديرية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75B9" w:rsidRPr="004A248F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4A248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الاساسية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</w:tr>
      <w:tr w:rsidR="006775B9" w:rsidRPr="00F75912" w:rsidTr="00196105">
        <w:trPr>
          <w:trHeight w:val="240"/>
        </w:trPr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14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37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رئيس جامعةالمستنصرية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</w:tr>
      <w:tr w:rsidR="006775B9" w:rsidRPr="00F75912" w:rsidTr="00196105">
        <w:trPr>
          <w:trHeight w:val="171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15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وزير التليم العالي ولبحث العلمي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</w:tr>
      <w:tr w:rsidR="006775B9" w:rsidRPr="00F75912" w:rsidTr="00196105">
        <w:trPr>
          <w:trHeight w:val="186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16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شهادة تقديرية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775B9" w:rsidRPr="004A248F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 w:rsidRPr="004A248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الاساسية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  <w:lang w:bidi="ar-IQ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5</w:t>
            </w:r>
          </w:p>
        </w:tc>
      </w:tr>
      <w:tr w:rsidR="006775B9" w:rsidRPr="00F75912" w:rsidTr="00196105">
        <w:trPr>
          <w:trHeight w:val="180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17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كليةالتربيةالاساسية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3</w:t>
            </w:r>
          </w:p>
        </w:tc>
      </w:tr>
      <w:tr w:rsidR="006775B9" w:rsidRPr="00F75912" w:rsidTr="00196105">
        <w:trPr>
          <w:trHeight w:val="285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18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رئيس جامعةالمستنصرية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2</w:t>
            </w:r>
          </w:p>
        </w:tc>
      </w:tr>
      <w:tr w:rsidR="006775B9" w:rsidRPr="00F75912" w:rsidTr="00196105">
        <w:trPr>
          <w:trHeight w:val="225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19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وزير التليم العالي ولبحث العلمي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  <w:tr w:rsidR="006775B9" w:rsidRPr="00F75912" w:rsidTr="00196105">
        <w:trPr>
          <w:trHeight w:val="186"/>
        </w:trPr>
        <w:tc>
          <w:tcPr>
            <w:tcW w:w="12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  <w:t>20</w:t>
            </w:r>
          </w:p>
        </w:tc>
        <w:tc>
          <w:tcPr>
            <w:tcW w:w="30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كتاب شكر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وتقدير</w:t>
            </w:r>
          </w:p>
        </w:tc>
        <w:tc>
          <w:tcPr>
            <w:tcW w:w="108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37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75B9" w:rsidRDefault="006775B9" w:rsidP="00196105">
            <w:pPr>
              <w:jc w:val="center"/>
            </w:pPr>
            <w:r w:rsidRPr="004A248F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عميد كليةالتربيةالاساسية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</w:tr>
    </w:tbl>
    <w:p w:rsidR="006775B9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775B9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</w:p>
    <w:p w:rsidR="006775B9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</w:p>
    <w:p w:rsidR="006775B9" w:rsidRPr="00D74E56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bookmarkStart w:id="0" w:name="_GoBack"/>
      <w:bookmarkEnd w:id="0"/>
      <w:r w:rsidRPr="00D74E56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ثامناً : خدمة المجتمع</w:t>
      </w:r>
    </w:p>
    <w:tbl>
      <w:tblPr>
        <w:tblStyle w:val="a4"/>
        <w:bidiVisual/>
        <w:tblW w:w="0" w:type="auto"/>
        <w:tblLook w:val="04A0"/>
      </w:tblPr>
      <w:tblGrid>
        <w:gridCol w:w="924"/>
        <w:gridCol w:w="6804"/>
      </w:tblGrid>
      <w:tr w:rsidR="006775B9" w:rsidTr="00196105">
        <w:trPr>
          <w:trHeight w:val="510"/>
        </w:trPr>
        <w:tc>
          <w:tcPr>
            <w:tcW w:w="924" w:type="dxa"/>
            <w:shd w:val="clear" w:color="auto" w:fill="D9D9D9" w:themeFill="background1" w:themeFillShade="D9"/>
            <w:vAlign w:val="center"/>
          </w:tcPr>
          <w:p w:rsidR="006775B9" w:rsidRPr="00D74E56" w:rsidRDefault="006775B9" w:rsidP="0019610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rtl/>
                <w:lang w:bidi="ar-IQ"/>
              </w:rPr>
            </w:pPr>
            <w:r w:rsidRPr="00D74E56">
              <w:rPr>
                <w:rFonts w:ascii="Arial" w:eastAsia="Times New Roman" w:hAnsi="Arial" w:cs="Arial" w:hint="cs"/>
                <w:b/>
                <w:bCs/>
                <w:color w:val="333333"/>
                <w:sz w:val="28"/>
                <w:szCs w:val="28"/>
                <w:rtl/>
              </w:rPr>
              <w:t>ت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6775B9" w:rsidRPr="00D74E56" w:rsidRDefault="006775B9" w:rsidP="0019610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rtl/>
              </w:rPr>
            </w:pPr>
            <w:r w:rsidRPr="00D74E56">
              <w:rPr>
                <w:rFonts w:ascii="Arial" w:eastAsia="Times New Roman" w:hAnsi="Arial" w:cs="Arial" w:hint="cs"/>
                <w:b/>
                <w:bCs/>
                <w:color w:val="333333"/>
                <w:sz w:val="28"/>
                <w:szCs w:val="28"/>
                <w:rtl/>
              </w:rPr>
              <w:t>اسم النشاط</w:t>
            </w:r>
          </w:p>
        </w:tc>
      </w:tr>
      <w:tr w:rsidR="006775B9" w:rsidTr="00196105">
        <w:trPr>
          <w:trHeight w:val="510"/>
        </w:trPr>
        <w:tc>
          <w:tcPr>
            <w:tcW w:w="924" w:type="dxa"/>
            <w:vAlign w:val="center"/>
          </w:tcPr>
          <w:p w:rsidR="006775B9" w:rsidRPr="00F75912" w:rsidRDefault="006775B9" w:rsidP="00196105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6775B9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زيارة دور الايتام</w:t>
            </w:r>
          </w:p>
        </w:tc>
      </w:tr>
      <w:tr w:rsidR="006775B9" w:rsidTr="00196105">
        <w:trPr>
          <w:trHeight w:val="510"/>
        </w:trPr>
        <w:tc>
          <w:tcPr>
            <w:tcW w:w="924" w:type="dxa"/>
            <w:vAlign w:val="center"/>
          </w:tcPr>
          <w:p w:rsidR="006775B9" w:rsidRPr="00F75912" w:rsidRDefault="006775B9" w:rsidP="00196105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6775B9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زيارة قاطع الفلوجة ضن حملة الكلية لتوزيع مواد للحشد الشعبي</w:t>
            </w:r>
          </w:p>
        </w:tc>
      </w:tr>
      <w:tr w:rsidR="006775B9" w:rsidTr="00196105">
        <w:trPr>
          <w:trHeight w:val="510"/>
        </w:trPr>
        <w:tc>
          <w:tcPr>
            <w:tcW w:w="924" w:type="dxa"/>
            <w:vAlign w:val="center"/>
          </w:tcPr>
          <w:p w:rsidR="006775B9" w:rsidRPr="00F75912" w:rsidRDefault="006775B9" w:rsidP="00196105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6775B9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عمل سوق خيري</w:t>
            </w:r>
          </w:p>
        </w:tc>
      </w:tr>
      <w:tr w:rsidR="006775B9" w:rsidTr="00196105">
        <w:trPr>
          <w:trHeight w:val="510"/>
        </w:trPr>
        <w:tc>
          <w:tcPr>
            <w:tcW w:w="924" w:type="dxa"/>
            <w:vAlign w:val="center"/>
          </w:tcPr>
          <w:p w:rsidR="006775B9" w:rsidRPr="00F75912" w:rsidRDefault="006775B9" w:rsidP="00196105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vAlign w:val="center"/>
          </w:tcPr>
          <w:p w:rsidR="006775B9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الاشراف على مهرجان شعري للحشد الشعبي</w:t>
            </w:r>
          </w:p>
        </w:tc>
      </w:tr>
      <w:tr w:rsidR="006775B9" w:rsidTr="00196105">
        <w:trPr>
          <w:trHeight w:val="510"/>
        </w:trPr>
        <w:tc>
          <w:tcPr>
            <w:tcW w:w="924" w:type="dxa"/>
            <w:vAlign w:val="center"/>
          </w:tcPr>
          <w:p w:rsidR="006775B9" w:rsidRPr="00F75912" w:rsidRDefault="006775B9" w:rsidP="00196105">
            <w:pPr>
              <w:spacing w:after="150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bidi="ar-IQ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6775B9" w:rsidRDefault="006775B9" w:rsidP="00196105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الاشراف على ترميم بيت عاىلة فقيرة في الحسينية قام بها القسم</w:t>
            </w:r>
          </w:p>
        </w:tc>
      </w:tr>
    </w:tbl>
    <w:p w:rsidR="006775B9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</w:p>
    <w:p w:rsidR="006775B9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</w:p>
    <w:p w:rsidR="006775B9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 w:rsidRPr="003143BE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تاسعاً</w:t>
      </w: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: المناصب الإدارية</w:t>
      </w:r>
    </w:p>
    <w:p w:rsidR="006775B9" w:rsidRDefault="006775B9" w:rsidP="00677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  <w:lang w:bidi="ar-IQ"/>
        </w:rPr>
      </w:pPr>
    </w:p>
    <w:tbl>
      <w:tblPr>
        <w:tblpPr w:leftFromText="45" w:rightFromText="45" w:vertAnchor="text" w:tblpXSpec="right" w:tblpYSpec="center"/>
        <w:bidiVisual/>
        <w:tblW w:w="10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420"/>
        <w:gridCol w:w="3426"/>
        <w:gridCol w:w="2694"/>
      </w:tblGrid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2870E0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bidi="ar-IQ"/>
              </w:rPr>
            </w:pPr>
            <w:r w:rsidRPr="002870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ت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2870E0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333333"/>
                <w:sz w:val="24"/>
                <w:szCs w:val="24"/>
                <w:rtl/>
              </w:rPr>
              <w:t>المنصب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2870E0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2870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الجامعة</w:t>
            </w:r>
            <w:r>
              <w:rPr>
                <w:rFonts w:ascii="Arial" w:eastAsia="Times New Roman" w:hAnsi="Arial" w:cs="Arial" w:hint="cs"/>
                <w:b/>
                <w:bCs/>
                <w:color w:val="333333"/>
                <w:sz w:val="24"/>
                <w:szCs w:val="24"/>
                <w:rtl/>
              </w:rPr>
              <w:t xml:space="preserve"> او المعهد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5B9" w:rsidRPr="002870E0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2870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 xml:space="preserve">الفترة  من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>–</w:t>
            </w:r>
            <w:r w:rsidRPr="002870E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rtl/>
              </w:rPr>
              <w:t xml:space="preserve"> الى</w:t>
            </w:r>
          </w:p>
        </w:tc>
      </w:tr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رئيس قسم الكهرباء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المعهد التقني/ كوفة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0A725E" w:rsidP="005D1F1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1996</w:t>
            </w:r>
            <w:r w:rsidR="006775B9"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</w:t>
            </w:r>
            <w:r w:rsidR="006775B9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–</w:t>
            </w:r>
            <w:r w:rsidR="006775B9"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1997</w:t>
            </w:r>
          </w:p>
        </w:tc>
      </w:tr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رئيس قسم الرياضيات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كلية التربية- 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جامعة الجبل الغربي//ليبيا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2002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 2004 </w:t>
            </w:r>
          </w:p>
        </w:tc>
      </w:tr>
      <w:tr w:rsidR="006775B9" w:rsidRPr="00F75912" w:rsidTr="00196105">
        <w:trPr>
          <w:trHeight w:val="570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رئيس قسم الرياضيات</w:t>
            </w:r>
          </w:p>
        </w:tc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كلية التربية الاساسية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 xml:space="preserve">/ 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الجامعة المستنصرية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75B9" w:rsidRPr="00F75912" w:rsidRDefault="006775B9" w:rsidP="0019610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17/6/2013</w:t>
            </w:r>
            <w:r w:rsidRPr="00F75912">
              <w:rPr>
                <w:rFonts w:ascii="Arial" w:eastAsia="Times New Roman" w:hAnsi="Arial" w:cs="Arial"/>
                <w:color w:val="333333"/>
                <w:sz w:val="24"/>
                <w:szCs w:val="24"/>
                <w:rtl/>
              </w:rPr>
              <w:t>-</w:t>
            </w:r>
            <w:r>
              <w:rPr>
                <w:rFonts w:ascii="Arial" w:eastAsia="Times New Roman" w:hAnsi="Arial" w:cs="Arial" w:hint="cs"/>
                <w:color w:val="333333"/>
                <w:sz w:val="24"/>
                <w:szCs w:val="24"/>
                <w:rtl/>
              </w:rPr>
              <w:t>-29/1/2020</w:t>
            </w:r>
          </w:p>
        </w:tc>
      </w:tr>
    </w:tbl>
    <w:p w:rsidR="006775B9" w:rsidRPr="00F75912" w:rsidRDefault="006775B9" w:rsidP="006775B9">
      <w:pPr>
        <w:shd w:val="clear" w:color="auto" w:fill="FFFFFF"/>
        <w:bidi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6775B9" w:rsidRPr="003143BE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rtl/>
          <w:lang w:bidi="ar-IQ"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عاشراً</w:t>
      </w: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:</w:t>
      </w:r>
      <w:r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 xml:space="preserve">اللغــات </w:t>
      </w:r>
      <w:r w:rsidRPr="003143BE"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  <w:t>التي تجيدها.</w:t>
      </w:r>
    </w:p>
    <w:p w:rsidR="006775B9" w:rsidRPr="00D74E56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Arial" w:hint="cs"/>
          <w:color w:val="333333"/>
          <w:sz w:val="24"/>
          <w:szCs w:val="24"/>
          <w:rtl/>
        </w:rPr>
        <w:t>-</w:t>
      </w: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 </w:t>
      </w:r>
      <w:r w:rsidRPr="00D74E56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العربية    </w:t>
      </w:r>
    </w:p>
    <w:p w:rsidR="006775B9" w:rsidRPr="00D74E56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 w:rsidRPr="00D74E56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-</w:t>
      </w:r>
      <w:r w:rsidRPr="00D74E56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 الانكليزية</w:t>
      </w:r>
    </w:p>
    <w:p w:rsidR="006775B9" w:rsidRPr="00D74E56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</w:pPr>
      <w:r w:rsidRPr="00D74E56">
        <w:rPr>
          <w:rFonts w:ascii="Arial" w:eastAsia="Times New Roman" w:hAnsi="Arial" w:cs="Arial" w:hint="cs"/>
          <w:b/>
          <w:bCs/>
          <w:color w:val="333333"/>
          <w:sz w:val="24"/>
          <w:szCs w:val="24"/>
          <w:rtl/>
        </w:rPr>
        <w:t>-</w:t>
      </w:r>
      <w:r w:rsidRPr="00D74E56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 الاسبانية</w:t>
      </w:r>
    </w:p>
    <w:p w:rsidR="006775B9" w:rsidRPr="00F75912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  <w:r w:rsidRPr="00F75912">
        <w:rPr>
          <w:rFonts w:ascii="Arial" w:eastAsia="Times New Roman" w:hAnsi="Arial" w:cs="Arial"/>
          <w:color w:val="333333"/>
          <w:sz w:val="24"/>
          <w:szCs w:val="24"/>
          <w:rtl/>
        </w:rPr>
        <w:t> </w:t>
      </w:r>
    </w:p>
    <w:p w:rsidR="006775B9" w:rsidRPr="00F75912" w:rsidRDefault="006775B9" w:rsidP="006775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rtl/>
        </w:rPr>
      </w:pPr>
    </w:p>
    <w:p w:rsidR="006775B9" w:rsidRPr="00F75912" w:rsidRDefault="006775B9" w:rsidP="006775B9">
      <w:pPr>
        <w:ind w:left="-694"/>
        <w:rPr>
          <w:lang w:bidi="ar-IQ"/>
        </w:rPr>
      </w:pPr>
    </w:p>
    <w:p w:rsidR="00205E90" w:rsidRDefault="00205E90"/>
    <w:sectPr w:rsidR="00205E90" w:rsidSect="00F75912"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*" style="width:3in;height:3in" o:bullet="t"/>
    </w:pict>
  </w:numPicBullet>
  <w:numPicBullet w:numPicBulletId="1">
    <w:pict>
      <v:shape id="_x0000_i1035" type="#_x0000_t75" alt="*" style="width:3in;height:3in" o:bullet="t"/>
    </w:pict>
  </w:numPicBullet>
  <w:abstractNum w:abstractNumId="0">
    <w:nsid w:val="481520CD"/>
    <w:multiLevelType w:val="hybridMultilevel"/>
    <w:tmpl w:val="35EC0202"/>
    <w:lvl w:ilvl="0" w:tplc="4C048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09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B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BCF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87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0E8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6E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24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C0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9215241"/>
    <w:multiLevelType w:val="hybridMultilevel"/>
    <w:tmpl w:val="96F60402"/>
    <w:lvl w:ilvl="0" w:tplc="2F4E0E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68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C0E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EE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4A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EF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E4B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37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2B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775B9"/>
    <w:rsid w:val="000A725E"/>
    <w:rsid w:val="00205E90"/>
    <w:rsid w:val="0038648D"/>
    <w:rsid w:val="00573BD1"/>
    <w:rsid w:val="005D1F14"/>
    <w:rsid w:val="006775B9"/>
    <w:rsid w:val="007269F7"/>
    <w:rsid w:val="00D7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5B9"/>
    <w:pPr>
      <w:ind w:left="720"/>
      <w:contextualSpacing/>
    </w:pPr>
  </w:style>
  <w:style w:type="table" w:styleId="a4">
    <w:name w:val="Table Grid"/>
    <w:basedOn w:val="a1"/>
    <w:uiPriority w:val="59"/>
    <w:rsid w:val="00677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semiHidden/>
    <w:unhideWhenUsed/>
    <w:rsid w:val="00677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Maan_Rasheed/publication/323016824_On_Two_Preys_and_Two_Predators_Model_with_Prey_Migration_and_Predator_Switching/links/5a7c7dd5aca272669a2ce705/On-Two-Preys-and-Two-Predators-Model-with-Prey-Migration-and-Predator-Switching.pdf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dreams</cp:lastModifiedBy>
  <cp:revision>3</cp:revision>
  <dcterms:created xsi:type="dcterms:W3CDTF">2020-05-17T07:27:00Z</dcterms:created>
  <dcterms:modified xsi:type="dcterms:W3CDTF">2020-05-17T07:54:00Z</dcterms:modified>
</cp:coreProperties>
</file>